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8D224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C25165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970E1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2C0B67" w14:textId="77777777" w:rsidR="007E0FF5" w:rsidRPr="00D26E74" w:rsidRDefault="007E0FF5">
      <w:pPr>
        <w:pStyle w:val="BodyText"/>
        <w:spacing w:before="225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7471"/>
      </w:tblGrid>
      <w:tr w:rsidR="00D26E74" w:rsidRPr="00D26E74" w14:paraId="02BE80C4" w14:textId="77777777" w:rsidTr="00351C67">
        <w:trPr>
          <w:trHeight w:val="1154"/>
        </w:trPr>
        <w:tc>
          <w:tcPr>
            <w:tcW w:w="2430" w:type="dxa"/>
          </w:tcPr>
          <w:p w14:paraId="40BE59F1" w14:textId="77777777" w:rsidR="007E0FF5" w:rsidRPr="00D26E74" w:rsidRDefault="0021017C">
            <w:pPr>
              <w:pStyle w:val="TableParagraph"/>
              <w:spacing w:line="285" w:lineRule="exact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дисциплина:</w:t>
            </w:r>
          </w:p>
        </w:tc>
        <w:tc>
          <w:tcPr>
            <w:tcW w:w="7471" w:type="dxa"/>
          </w:tcPr>
          <w:p w14:paraId="618D3F33" w14:textId="77777777" w:rsidR="007E0FF5" w:rsidRPr="00D26E74" w:rsidRDefault="0021017C">
            <w:pPr>
              <w:pStyle w:val="TableParagraph"/>
              <w:spacing w:line="285" w:lineRule="exact"/>
              <w:ind w:left="121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Основи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на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инженерното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2"/>
                <w:sz w:val="24"/>
                <w:szCs w:val="24"/>
              </w:rPr>
              <w:t>проектиране</w:t>
            </w:r>
          </w:p>
        </w:tc>
      </w:tr>
      <w:tr w:rsidR="00D26E74" w:rsidRPr="00D26E74" w14:paraId="7E619658" w14:textId="77777777">
        <w:trPr>
          <w:trHeight w:val="2075"/>
        </w:trPr>
        <w:tc>
          <w:tcPr>
            <w:tcW w:w="9901" w:type="dxa"/>
            <w:gridSpan w:val="2"/>
          </w:tcPr>
          <w:p w14:paraId="615E8EA2" w14:textId="77777777" w:rsidR="007E0FF5" w:rsidRPr="00D26E74" w:rsidRDefault="007E0FF5">
            <w:pPr>
              <w:pStyle w:val="TableParagraph"/>
              <w:spacing w:before="38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392B5DF" w14:textId="77777777" w:rsidR="007E0FF5" w:rsidRPr="00D26E74" w:rsidRDefault="0021017C">
            <w:pPr>
              <w:pStyle w:val="TableParagraph"/>
              <w:spacing w:line="439" w:lineRule="exact"/>
              <w:ind w:left="286" w:right="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ПРОТОКОЛ</w:t>
            </w:r>
          </w:p>
          <w:p w14:paraId="2E57EE66" w14:textId="77777777" w:rsidR="007E0FF5" w:rsidRPr="00D26E74" w:rsidRDefault="0021017C">
            <w:pPr>
              <w:pStyle w:val="TableParagraph"/>
              <w:ind w:left="28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ОТ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ЛАБОРАТОРНО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УПРАЖНЕНИЕ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№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</w:tr>
      <w:tr w:rsidR="00D26E74" w:rsidRPr="00D26E74" w14:paraId="7A217EEA" w14:textId="77777777" w:rsidTr="00351C67">
        <w:trPr>
          <w:trHeight w:val="2175"/>
        </w:trPr>
        <w:tc>
          <w:tcPr>
            <w:tcW w:w="2430" w:type="dxa"/>
          </w:tcPr>
          <w:p w14:paraId="00D19F44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D79965" w14:textId="77777777" w:rsidR="007E0FF5" w:rsidRPr="00D26E74" w:rsidRDefault="007E0FF5">
            <w:pPr>
              <w:pStyle w:val="TableParagraph"/>
              <w:spacing w:before="21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24792E" w14:textId="77777777" w:rsidR="007E0FF5" w:rsidRPr="00D26E74" w:rsidRDefault="0021017C">
            <w:pPr>
              <w:pStyle w:val="TableParagraph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Тема:</w:t>
            </w:r>
          </w:p>
        </w:tc>
        <w:tc>
          <w:tcPr>
            <w:tcW w:w="7471" w:type="dxa"/>
          </w:tcPr>
          <w:p w14:paraId="3849B59B" w14:textId="77777777" w:rsidR="007E0FF5" w:rsidRPr="00D26E74" w:rsidRDefault="007E0FF5">
            <w:pPr>
              <w:pStyle w:val="TableParagraph"/>
              <w:spacing w:before="2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C8D85E" w14:textId="77777777" w:rsidR="007E0FF5" w:rsidRPr="00D26E74" w:rsidRDefault="0021017C">
            <w:pPr>
              <w:pStyle w:val="TableParagraph"/>
              <w:ind w:left="121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Основни документи, съпътстващи процеса на проектиране. Съдържание на работна конструкторска документация.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Правила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за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изобразяване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и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D26E74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оразмеряване. Работа по задание.</w:t>
            </w:r>
          </w:p>
        </w:tc>
      </w:tr>
      <w:tr w:rsidR="00D26E74" w:rsidRPr="00D26E74" w14:paraId="5A680820" w14:textId="77777777" w:rsidTr="00351C67">
        <w:trPr>
          <w:trHeight w:val="922"/>
        </w:trPr>
        <w:tc>
          <w:tcPr>
            <w:tcW w:w="2430" w:type="dxa"/>
          </w:tcPr>
          <w:p w14:paraId="3AC56E02" w14:textId="77777777" w:rsidR="007E0FF5" w:rsidRPr="00D26E74" w:rsidRDefault="0021017C" w:rsidP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Студент:</w:t>
            </w:r>
          </w:p>
        </w:tc>
        <w:tc>
          <w:tcPr>
            <w:tcW w:w="7471" w:type="dxa"/>
          </w:tcPr>
          <w:p w14:paraId="431A136D" w14:textId="3E0671CA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Найден Недялков Новаков</w:t>
            </w:r>
          </w:p>
        </w:tc>
      </w:tr>
      <w:tr w:rsidR="00D26E74" w:rsidRPr="00D26E74" w14:paraId="341D550F" w14:textId="77777777" w:rsidTr="00351C67">
        <w:trPr>
          <w:trHeight w:val="623"/>
        </w:trPr>
        <w:tc>
          <w:tcPr>
            <w:tcW w:w="2430" w:type="dxa"/>
          </w:tcPr>
          <w:p w14:paraId="640C910F" w14:textId="77777777" w:rsidR="007E0FF5" w:rsidRPr="00D26E74" w:rsidRDefault="0021017C">
            <w:pPr>
              <w:pStyle w:val="TableParagraph"/>
              <w:spacing w:before="115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Фак.№</w:t>
            </w:r>
          </w:p>
        </w:tc>
        <w:tc>
          <w:tcPr>
            <w:tcW w:w="7471" w:type="dxa"/>
          </w:tcPr>
          <w:p w14:paraId="5125D9B2" w14:textId="297EF67F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381225069</w:t>
            </w:r>
          </w:p>
        </w:tc>
      </w:tr>
      <w:tr w:rsidR="00D26E74" w:rsidRPr="00D26E74" w14:paraId="25ECDBAF" w14:textId="77777777" w:rsidTr="00351C67">
        <w:trPr>
          <w:trHeight w:val="607"/>
        </w:trPr>
        <w:tc>
          <w:tcPr>
            <w:tcW w:w="2430" w:type="dxa"/>
          </w:tcPr>
          <w:p w14:paraId="645500A8" w14:textId="77777777" w:rsidR="007E0FF5" w:rsidRPr="00D26E74" w:rsidRDefault="0021017C">
            <w:pPr>
              <w:pStyle w:val="TableParagraph"/>
              <w:spacing w:before="115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Факултет:</w:t>
            </w:r>
          </w:p>
        </w:tc>
        <w:tc>
          <w:tcPr>
            <w:tcW w:w="7471" w:type="dxa"/>
          </w:tcPr>
          <w:p w14:paraId="2C070F90" w14:textId="69E16B0E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ФКСТ</w:t>
            </w:r>
          </w:p>
        </w:tc>
      </w:tr>
      <w:tr w:rsidR="00D26E74" w:rsidRPr="00D26E74" w14:paraId="1A163A90" w14:textId="77777777" w:rsidTr="00351C67">
        <w:trPr>
          <w:trHeight w:val="1335"/>
        </w:trPr>
        <w:tc>
          <w:tcPr>
            <w:tcW w:w="2430" w:type="dxa"/>
          </w:tcPr>
          <w:p w14:paraId="0AB49049" w14:textId="77777777" w:rsidR="007E0FF5" w:rsidRPr="00D26E74" w:rsidRDefault="0021017C">
            <w:pPr>
              <w:pStyle w:val="TableParagraph"/>
              <w:spacing w:before="99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Група:</w:t>
            </w:r>
          </w:p>
        </w:tc>
        <w:tc>
          <w:tcPr>
            <w:tcW w:w="7471" w:type="dxa"/>
          </w:tcPr>
          <w:p w14:paraId="4C0FED7A" w14:textId="3B563B1A" w:rsidR="007E0FF5" w:rsidRPr="00D26E74" w:rsidRDefault="00351C6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91а</w:t>
            </w:r>
          </w:p>
        </w:tc>
      </w:tr>
      <w:tr w:rsidR="00D26E74" w:rsidRPr="00D26E74" w14:paraId="330EBEB6" w14:textId="77777777" w:rsidTr="00351C67">
        <w:trPr>
          <w:trHeight w:val="1281"/>
        </w:trPr>
        <w:tc>
          <w:tcPr>
            <w:tcW w:w="2430" w:type="dxa"/>
          </w:tcPr>
          <w:p w14:paraId="61D16699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59F5F1" w14:textId="77777777" w:rsidR="007E0FF5" w:rsidRPr="00D26E74" w:rsidRDefault="007E0FF5">
            <w:pPr>
              <w:pStyle w:val="TableParagraph"/>
              <w:spacing w:before="19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3CE9C7" w14:textId="77777777" w:rsidR="007E0FF5" w:rsidRPr="00D26E74" w:rsidRDefault="0021017C">
            <w:pPr>
              <w:pStyle w:val="TableParagraph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Преподавател:</w:t>
            </w:r>
          </w:p>
        </w:tc>
        <w:tc>
          <w:tcPr>
            <w:tcW w:w="7471" w:type="dxa"/>
          </w:tcPr>
          <w:p w14:paraId="7AE15F37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26E74" w:rsidRPr="00D26E74" w14:paraId="39D7369C" w14:textId="77777777" w:rsidTr="00351C67">
        <w:trPr>
          <w:trHeight w:val="381"/>
        </w:trPr>
        <w:tc>
          <w:tcPr>
            <w:tcW w:w="2430" w:type="dxa"/>
          </w:tcPr>
          <w:p w14:paraId="57B71E2A" w14:textId="77777777" w:rsidR="007E0FF5" w:rsidRPr="00D26E74" w:rsidRDefault="0021017C">
            <w:pPr>
              <w:pStyle w:val="TableParagraph"/>
              <w:spacing w:before="45" w:line="317" w:lineRule="exact"/>
              <w:ind w:left="5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E74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Дата:</w:t>
            </w:r>
          </w:p>
        </w:tc>
        <w:tc>
          <w:tcPr>
            <w:tcW w:w="7471" w:type="dxa"/>
          </w:tcPr>
          <w:p w14:paraId="270D0721" w14:textId="77777777" w:rsidR="007E0FF5" w:rsidRPr="00D26E74" w:rsidRDefault="007E0FF5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056CC4D" w14:textId="77777777" w:rsidR="007E0FF5" w:rsidRPr="00D26E74" w:rsidRDefault="007E0FF5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7E0FF5" w:rsidRPr="00D26E74">
          <w:headerReference w:type="default" r:id="rId7"/>
          <w:footerReference w:type="default" r:id="rId8"/>
          <w:type w:val="continuous"/>
          <w:pgSz w:w="11910" w:h="16840"/>
          <w:pgMar w:top="2040" w:right="960" w:bottom="1200" w:left="820" w:header="708" w:footer="1000" w:gutter="0"/>
          <w:pgNumType w:start="1"/>
          <w:cols w:space="720"/>
        </w:sectPr>
      </w:pPr>
    </w:p>
    <w:p w14:paraId="6CE86057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lastRenderedPageBreak/>
        <w:t>Задание</w:t>
      </w:r>
    </w:p>
    <w:p w14:paraId="29C4D68E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241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Запознаване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основните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процеси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проектиране.</w:t>
      </w:r>
    </w:p>
    <w:p w14:paraId="7F67BD41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161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Изобразяване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оразмеряване</w:t>
      </w:r>
      <w:r w:rsidRPr="00D26E74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обекти.</w:t>
      </w:r>
    </w:p>
    <w:p w14:paraId="49D4653E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171"/>
        </w:tabs>
        <w:spacing w:before="160"/>
        <w:ind w:left="1171" w:hanging="2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Създаване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работна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конструкторска</w:t>
      </w:r>
      <w:r w:rsidRPr="00D26E74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документация.</w:t>
      </w:r>
    </w:p>
    <w:p w14:paraId="743CD476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FA402" w14:textId="77777777" w:rsidR="007E0FF5" w:rsidRPr="00D26E74" w:rsidRDefault="007E0FF5">
      <w:pPr>
        <w:pStyle w:val="BodyText"/>
        <w:spacing w:before="4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3C55B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spacing w:before="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4"/>
          <w:sz w:val="24"/>
          <w:szCs w:val="24"/>
        </w:rPr>
        <w:t>Теоретична</w:t>
      </w:r>
      <w:r w:rsidRPr="00D26E7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>постановка</w:t>
      </w:r>
    </w:p>
    <w:p w14:paraId="32270BBA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316"/>
        </w:tabs>
        <w:spacing w:before="242"/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Основни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процеси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етапи</w:t>
      </w:r>
      <w:r w:rsidRPr="00D26E74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инженерното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</w:t>
      </w:r>
    </w:p>
    <w:p w14:paraId="1EF9A5FB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489EF" w14:textId="6DC8A127" w:rsidR="007E0FF5" w:rsidRPr="00D26E74" w:rsidRDefault="00283A69" w:rsidP="000C553F">
      <w:pPr>
        <w:pStyle w:val="p1"/>
        <w:ind w:left="957" w:firstLine="720"/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Анализ на изискванията, Проектиран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е,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Разработване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Изпитване и анализ на резултатите от изпитването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proofErr w:type="spellStart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Прототипиране</w:t>
      </w:r>
      <w:proofErr w:type="spellEnd"/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Интеграция и производство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Тестване и валидация</w:t>
      </w:r>
      <w:r w:rsidR="004A360C"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, </w:t>
      </w:r>
      <w:r w:rsidRPr="00D26E74">
        <w:rPr>
          <w:rFonts w:ascii="Times New Roman" w:eastAsia="Calibri" w:hAnsi="Times New Roman"/>
          <w:color w:val="000000" w:themeColor="text1"/>
          <w:sz w:val="24"/>
          <w:szCs w:val="24"/>
        </w:rPr>
        <w:t>Д</w:t>
      </w:r>
      <w:proofErr w:type="spellStart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>окументация</w:t>
      </w:r>
      <w:proofErr w:type="spellEnd"/>
      <w:r w:rsidRPr="00D26E74"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  <w:t xml:space="preserve"> и поддръжка</w:t>
      </w:r>
    </w:p>
    <w:p w14:paraId="44DB3587" w14:textId="77777777" w:rsidR="000C553F" w:rsidRPr="00D26E74" w:rsidRDefault="000C553F" w:rsidP="000C553F">
      <w:pPr>
        <w:pStyle w:val="p1"/>
        <w:ind w:left="957" w:firstLine="720"/>
        <w:rPr>
          <w:rFonts w:ascii="Times New Roman" w:eastAsia="Calibri" w:hAnsi="Times New Roman"/>
          <w:color w:val="000000" w:themeColor="text1"/>
          <w:sz w:val="24"/>
          <w:szCs w:val="24"/>
          <w:lang w:val="bg-BG"/>
        </w:rPr>
      </w:pPr>
    </w:p>
    <w:p w14:paraId="06EC8433" w14:textId="77777777" w:rsidR="007E0FF5" w:rsidRPr="00D26E74" w:rsidRDefault="0021017C">
      <w:pPr>
        <w:pStyle w:val="ListParagraph"/>
        <w:numPr>
          <w:ilvl w:val="1"/>
          <w:numId w:val="1"/>
        </w:numPr>
        <w:tabs>
          <w:tab w:val="left" w:pos="1316"/>
        </w:tabs>
        <w:spacing w:before="1"/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Типове</w:t>
      </w:r>
      <w:r w:rsidRPr="00D26E7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схеми</w:t>
      </w:r>
      <w:r w:rsidRPr="00D26E7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при</w:t>
      </w:r>
      <w:r w:rsidRPr="00D26E7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проектиране</w:t>
      </w:r>
    </w:p>
    <w:p w14:paraId="3A983AFF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FC060B" w14:textId="3180C690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Структурна схема </w:t>
      </w:r>
    </w:p>
    <w:p w14:paraId="0D6D22BE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Функционална схема</w:t>
      </w:r>
    </w:p>
    <w:p w14:paraId="14AD48FD" w14:textId="271AADE3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Принципна схема</w:t>
      </w:r>
      <w:r w:rsidR="0067274B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 xml:space="preserve"> - </w:t>
      </w:r>
      <w:r w:rsidR="0067274B" w:rsidRPr="0067274B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Показва принципа на действие и връзките между отделните функционални блокове.</w:t>
      </w:r>
    </w:p>
    <w:p w14:paraId="6BA48387" w14:textId="41CB0446" w:rsidR="00740882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Еквивалентна схема </w:t>
      </w:r>
    </w:p>
    <w:p w14:paraId="246FD037" w14:textId="00276880" w:rsidR="004F6DB0" w:rsidRPr="004F6DB0" w:rsidRDefault="004F6DB0" w:rsidP="004F6DB0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Заместваща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схема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Използва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анализ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изчисления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моделиране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реално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устройство</w:t>
      </w:r>
      <w:proofErr w:type="spellEnd"/>
      <w:r w:rsidRPr="004F6DB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220E80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 xml:space="preserve">Схема на </w:t>
      </w:r>
      <w:proofErr w:type="spellStart"/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съединенията</w:t>
      </w:r>
      <w:proofErr w:type="spellEnd"/>
    </w:p>
    <w:p w14:paraId="1BA47951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 xml:space="preserve">Обща схема на </w:t>
      </w:r>
      <w:proofErr w:type="spellStart"/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съединенията</w:t>
      </w:r>
      <w:proofErr w:type="spellEnd"/>
    </w:p>
    <w:p w14:paraId="4DA56269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включване</w:t>
      </w:r>
    </w:p>
    <w:p w14:paraId="7322725C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разположението</w:t>
      </w:r>
    </w:p>
    <w:p w14:paraId="2253A538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електросъоръженията и инсталациите в проектите</w:t>
      </w:r>
    </w:p>
    <w:p w14:paraId="453E75B3" w14:textId="77777777" w:rsidR="00740882" w:rsidRPr="00D26E74" w:rsidRDefault="00740882" w:rsidP="00740882">
      <w:pPr>
        <w:pStyle w:val="p1"/>
        <w:numPr>
          <w:ilvl w:val="0"/>
          <w:numId w:val="3"/>
        </w:numPr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</w:pPr>
      <w:r w:rsidRPr="00D26E74">
        <w:rPr>
          <w:rFonts w:ascii="Times New Roman" w:eastAsia="Calibri" w:hAnsi="Times New Roman"/>
          <w:color w:val="000000" w:themeColor="text1"/>
          <w:spacing w:val="-2"/>
          <w:sz w:val="24"/>
          <w:szCs w:val="24"/>
          <w:lang w:val="bg-BG"/>
        </w:rPr>
        <w:t>Схема на електроснабдяването и връзките</w:t>
      </w:r>
    </w:p>
    <w:p w14:paraId="4FC0F18D" w14:textId="77777777" w:rsidR="007E0FF5" w:rsidRPr="00D26E74" w:rsidRDefault="007E0FF5">
      <w:pPr>
        <w:pStyle w:val="BodyText"/>
        <w:spacing w:before="15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6496CA" w14:textId="51DC3309" w:rsidR="004A360C" w:rsidRPr="00D26E74" w:rsidRDefault="0021017C" w:rsidP="004A360C">
      <w:pPr>
        <w:pStyle w:val="ListParagraph"/>
        <w:numPr>
          <w:ilvl w:val="1"/>
          <w:numId w:val="1"/>
        </w:numPr>
        <w:tabs>
          <w:tab w:val="left" w:pos="1316"/>
        </w:tabs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Изобразяване</w:t>
      </w:r>
      <w:r w:rsidRPr="00D26E74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оразмеряване</w:t>
      </w:r>
      <w:r w:rsidRPr="00D26E74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обекти</w:t>
      </w:r>
    </w:p>
    <w:p w14:paraId="079EC7D3" w14:textId="77777777" w:rsidR="004A360C" w:rsidRPr="00D26E74" w:rsidRDefault="004A360C" w:rsidP="004A360C">
      <w:pPr>
        <w:pStyle w:val="ListParagraph"/>
        <w:tabs>
          <w:tab w:val="left" w:pos="1316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2CC1E0" w14:textId="73F767F9" w:rsidR="007E0FF5" w:rsidRPr="00D26E74" w:rsidRDefault="00740882" w:rsidP="004A360C">
      <w:pPr>
        <w:tabs>
          <w:tab w:val="left" w:pos="1316"/>
        </w:tabs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Оразмеряването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на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съответното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технологично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изделие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извършва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чрез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изобразяване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в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различните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проекционни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равнини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със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съответните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56430"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збрани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мерни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единици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и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избран</w:t>
      </w:r>
      <w:proofErr w:type="spellEnd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4A360C" w:rsidRPr="00D26E7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мащаб</w:t>
      </w:r>
      <w:proofErr w:type="spellEnd"/>
      <w:r w:rsidR="00256430"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5CB523" w14:textId="70CE1946" w:rsidR="00256430" w:rsidRPr="00D26E74" w:rsidRDefault="00256430" w:rsidP="00256430">
      <w:pPr>
        <w:tabs>
          <w:tab w:val="left" w:pos="1316"/>
        </w:tabs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z w:val="24"/>
          <w:szCs w:val="24"/>
        </w:rPr>
        <w:t>Символите трябва да са стандартизирани и ориентирани според основната посока на схемата. Всички размерни линии и текстови надписи трябва да спазват стандартите на ISO 129 и ISO 128-20.</w:t>
      </w:r>
    </w:p>
    <w:p w14:paraId="7B168477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4BE1F" w14:textId="77777777" w:rsidR="007E0FF5" w:rsidRPr="00D26E74" w:rsidRDefault="007E0FF5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5E6C86" w14:textId="77777777" w:rsidR="007E0FF5" w:rsidRPr="00D26E74" w:rsidRDefault="007E0FF5">
      <w:pPr>
        <w:pStyle w:val="BodyText"/>
        <w:spacing w:before="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37F96" w14:textId="7985B66F" w:rsidR="00256430" w:rsidRPr="00E801F8" w:rsidRDefault="0021017C" w:rsidP="00256430">
      <w:pPr>
        <w:pStyle w:val="ListParagraph"/>
        <w:numPr>
          <w:ilvl w:val="1"/>
          <w:numId w:val="1"/>
        </w:numPr>
        <w:tabs>
          <w:tab w:val="left" w:pos="1316"/>
        </w:tabs>
        <w:ind w:left="1316" w:hanging="3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Основни</w:t>
      </w:r>
      <w:r w:rsidRPr="00D26E74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конструкторски</w:t>
      </w:r>
      <w:r w:rsidRPr="00D26E74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документи</w:t>
      </w:r>
    </w:p>
    <w:p w14:paraId="46CCA592" w14:textId="77777777" w:rsidR="00256430" w:rsidRPr="00D26E74" w:rsidRDefault="00256430" w:rsidP="00256430">
      <w:pPr>
        <w:pStyle w:val="ListParagraph"/>
        <w:tabs>
          <w:tab w:val="left" w:pos="1316"/>
        </w:tabs>
        <w:ind w:firstLine="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Конструкторската документация съдържа графични и текстови документи, необходими за проектиране, производство и експлоатация на изделието. Основните </w:t>
      </w: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 xml:space="preserve">видове са: </w:t>
      </w:r>
    </w:p>
    <w:p w14:paraId="073E6255" w14:textId="058573A6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Принципна електрическа схема </w:t>
      </w:r>
    </w:p>
    <w:p w14:paraId="14C62852" w14:textId="5CF0F0A3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Списък на елементите (спецификация) </w:t>
      </w:r>
    </w:p>
    <w:p w14:paraId="4FB7B5CA" w14:textId="38B9A34B" w:rsidR="00580ADF" w:rsidRPr="00580ADF" w:rsidRDefault="00256430" w:rsidP="00580A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580AD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Обяснителна записка </w:t>
      </w:r>
      <w:r w:rsidR="00580ADF" w:rsidRPr="00580AD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- съпровожда проекта и описва всичко важно за него </w:t>
      </w:r>
      <w:r w:rsidR="003B4D8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 да</w:t>
      </w:r>
    </w:p>
    <w:p w14:paraId="1F4BAB8B" w14:textId="55C5D9B4" w:rsidR="00256430" w:rsidRPr="00580ADF" w:rsidRDefault="00256430" w:rsidP="00580ADF">
      <w:pPr>
        <w:tabs>
          <w:tab w:val="left" w:pos="1316"/>
        </w:tabs>
        <w:ind w:left="1676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A427461" w14:textId="78915C47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Експлоатационен документ </w:t>
      </w:r>
    </w:p>
    <w:p w14:paraId="2096C438" w14:textId="0706B396" w:rsidR="00256430" w:rsidRPr="00D26E74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Ремонтен документ </w:t>
      </w:r>
    </w:p>
    <w:p w14:paraId="3F8F4FE5" w14:textId="5342F5DF" w:rsidR="00256430" w:rsidRDefault="00256430" w:rsidP="00256430">
      <w:pPr>
        <w:pStyle w:val="ListParagraph"/>
        <w:numPr>
          <w:ilvl w:val="0"/>
          <w:numId w:val="6"/>
        </w:num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proofErr w:type="spellStart"/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Стандартизационен</w:t>
      </w:r>
      <w:proofErr w:type="spellEnd"/>
      <w:r w:rsidRPr="00D26E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документ </w:t>
      </w:r>
    </w:p>
    <w:p w14:paraId="4ADF597B" w14:textId="3BEF89D2" w:rsidR="0023725A" w:rsidRDefault="0023725A" w:rsidP="0023725A">
      <w:pPr>
        <w:tabs>
          <w:tab w:val="left" w:pos="1316"/>
        </w:tabs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1E8E72CE" w14:textId="77777777" w:rsidR="00E801F8" w:rsidRPr="00D26E74" w:rsidRDefault="00E801F8" w:rsidP="00E801F8">
      <w:pPr>
        <w:pStyle w:val="ListParagraph"/>
        <w:tabs>
          <w:tab w:val="left" w:pos="1316"/>
        </w:tabs>
        <w:ind w:left="144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7CB56E" w14:textId="771E46E6" w:rsidR="00AB1C5A" w:rsidRPr="001A7DCB" w:rsidRDefault="0023725A" w:rsidP="00AB1C5A">
      <w:pPr>
        <w:pStyle w:val="Heading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26E7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Активни елементи</w:t>
      </w:r>
    </w:p>
    <w:p w14:paraId="670FBBC7" w14:textId="77777777" w:rsidR="0023725A" w:rsidRPr="00D26E74" w:rsidRDefault="0023725A" w:rsidP="004D60A6">
      <w:pPr>
        <w:pStyle w:val="NormalWeb"/>
        <w:numPr>
          <w:ilvl w:val="0"/>
          <w:numId w:val="7"/>
        </w:numPr>
        <w:tabs>
          <w:tab w:val="clear" w:pos="720"/>
          <w:tab w:val="num" w:pos="1316"/>
        </w:tabs>
        <w:ind w:left="1316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Транзистор</w:t>
      </w:r>
      <w:proofErr w:type="spellEnd"/>
      <w:r w:rsidRPr="00D26E74">
        <w:rPr>
          <w:color w:val="000000" w:themeColor="text1"/>
        </w:rPr>
        <w:t xml:space="preserve"> — </w:t>
      </w:r>
      <w:proofErr w:type="spellStart"/>
      <w:r w:rsidRPr="00D26E74">
        <w:rPr>
          <w:color w:val="000000" w:themeColor="text1"/>
        </w:rPr>
        <w:t>усилва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електрически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сигнали</w:t>
      </w:r>
      <w:proofErr w:type="spellEnd"/>
      <w:r w:rsidRPr="00D26E74">
        <w:rPr>
          <w:color w:val="000000" w:themeColor="text1"/>
        </w:rPr>
        <w:t>;</w:t>
      </w:r>
    </w:p>
    <w:p w14:paraId="61A3A3AC" w14:textId="77777777" w:rsidR="0023725A" w:rsidRPr="00D26E74" w:rsidRDefault="0023725A" w:rsidP="004D60A6">
      <w:pPr>
        <w:pStyle w:val="NormalWeb"/>
        <w:numPr>
          <w:ilvl w:val="0"/>
          <w:numId w:val="7"/>
        </w:numPr>
        <w:tabs>
          <w:tab w:val="clear" w:pos="720"/>
          <w:tab w:val="num" w:pos="1316"/>
        </w:tabs>
        <w:ind w:left="1316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Операционен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D26E74">
        <w:rPr>
          <w:rStyle w:val="Strong"/>
          <w:b w:val="0"/>
          <w:bCs w:val="0"/>
          <w:color w:val="000000" w:themeColor="text1"/>
        </w:rPr>
        <w:t>усилвател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(ОУ)</w:t>
      </w:r>
      <w:r w:rsidRPr="00D26E74">
        <w:rPr>
          <w:color w:val="000000" w:themeColor="text1"/>
        </w:rPr>
        <w:t xml:space="preserve"> — </w:t>
      </w:r>
      <w:proofErr w:type="spellStart"/>
      <w:r w:rsidRPr="00D26E74">
        <w:rPr>
          <w:color w:val="000000" w:themeColor="text1"/>
        </w:rPr>
        <w:t>използва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се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за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усилване</w:t>
      </w:r>
      <w:proofErr w:type="spellEnd"/>
      <w:r w:rsidRPr="00D26E74">
        <w:rPr>
          <w:color w:val="000000" w:themeColor="text1"/>
        </w:rPr>
        <w:t xml:space="preserve">, </w:t>
      </w:r>
      <w:proofErr w:type="spellStart"/>
      <w:r w:rsidRPr="00D26E74">
        <w:rPr>
          <w:color w:val="000000" w:themeColor="text1"/>
        </w:rPr>
        <w:t>филтрация</w:t>
      </w:r>
      <w:proofErr w:type="spellEnd"/>
      <w:r w:rsidRPr="00D26E74">
        <w:rPr>
          <w:color w:val="000000" w:themeColor="text1"/>
        </w:rPr>
        <w:t xml:space="preserve"> и </w:t>
      </w:r>
      <w:proofErr w:type="spellStart"/>
      <w:r w:rsidRPr="00D26E74">
        <w:rPr>
          <w:color w:val="000000" w:themeColor="text1"/>
        </w:rPr>
        <w:t>др</w:t>
      </w:r>
      <w:proofErr w:type="spellEnd"/>
      <w:r w:rsidRPr="00D26E74">
        <w:rPr>
          <w:color w:val="000000" w:themeColor="text1"/>
        </w:rPr>
        <w:t>.;</w:t>
      </w:r>
    </w:p>
    <w:p w14:paraId="5DCAEA47" w14:textId="77777777" w:rsidR="0023725A" w:rsidRPr="00D26E74" w:rsidRDefault="0023725A" w:rsidP="004D60A6">
      <w:pPr>
        <w:pStyle w:val="NormalWeb"/>
        <w:numPr>
          <w:ilvl w:val="0"/>
          <w:numId w:val="7"/>
        </w:numPr>
        <w:tabs>
          <w:tab w:val="clear" w:pos="720"/>
          <w:tab w:val="num" w:pos="1316"/>
        </w:tabs>
        <w:ind w:left="1316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Диод</w:t>
      </w:r>
      <w:proofErr w:type="spellEnd"/>
      <w:r w:rsidRPr="00D26E74">
        <w:rPr>
          <w:color w:val="000000" w:themeColor="text1"/>
        </w:rPr>
        <w:t xml:space="preserve"> </w:t>
      </w:r>
    </w:p>
    <w:p w14:paraId="1C8F6638" w14:textId="3D5ABA02" w:rsidR="00AB1C5A" w:rsidRDefault="0023725A" w:rsidP="00AB1C5A">
      <w:pPr>
        <w:pStyle w:val="NormalWeb"/>
        <w:numPr>
          <w:ilvl w:val="0"/>
          <w:numId w:val="7"/>
        </w:numPr>
        <w:tabs>
          <w:tab w:val="clear" w:pos="720"/>
          <w:tab w:val="num" w:pos="1316"/>
        </w:tabs>
        <w:ind w:left="1316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Източници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D26E74">
        <w:rPr>
          <w:rStyle w:val="Strong"/>
          <w:b w:val="0"/>
          <w:bCs w:val="0"/>
          <w:color w:val="000000" w:themeColor="text1"/>
        </w:rPr>
        <w:t>на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D26E74">
        <w:rPr>
          <w:rStyle w:val="Strong"/>
          <w:b w:val="0"/>
          <w:bCs w:val="0"/>
          <w:color w:val="000000" w:themeColor="text1"/>
        </w:rPr>
        <w:t>напрежение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D26E74">
        <w:rPr>
          <w:rStyle w:val="Strong"/>
          <w:b w:val="0"/>
          <w:bCs w:val="0"/>
          <w:color w:val="000000" w:themeColor="text1"/>
        </w:rPr>
        <w:t>или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D26E74">
        <w:rPr>
          <w:rStyle w:val="Strong"/>
          <w:b w:val="0"/>
          <w:bCs w:val="0"/>
          <w:color w:val="000000" w:themeColor="text1"/>
        </w:rPr>
        <w:t>ток</w:t>
      </w:r>
      <w:proofErr w:type="spellEnd"/>
      <w:r w:rsidRPr="00D26E74">
        <w:rPr>
          <w:color w:val="000000" w:themeColor="text1"/>
        </w:rPr>
        <w:t xml:space="preserve"> — </w:t>
      </w:r>
      <w:proofErr w:type="spellStart"/>
      <w:r w:rsidRPr="00D26E74">
        <w:rPr>
          <w:color w:val="000000" w:themeColor="text1"/>
        </w:rPr>
        <w:t>батерия</w:t>
      </w:r>
      <w:proofErr w:type="spellEnd"/>
      <w:r w:rsidRPr="00D26E74">
        <w:rPr>
          <w:color w:val="000000" w:themeColor="text1"/>
        </w:rPr>
        <w:t xml:space="preserve">, </w:t>
      </w:r>
      <w:proofErr w:type="spellStart"/>
      <w:r w:rsidRPr="00D26E74">
        <w:rPr>
          <w:color w:val="000000" w:themeColor="text1"/>
        </w:rPr>
        <w:t>генератор</w:t>
      </w:r>
      <w:proofErr w:type="spellEnd"/>
      <w:r w:rsidRPr="00D26E74">
        <w:rPr>
          <w:color w:val="000000" w:themeColor="text1"/>
        </w:rPr>
        <w:t xml:space="preserve"> и </w:t>
      </w:r>
      <w:proofErr w:type="spellStart"/>
      <w:r w:rsidRPr="00D26E74">
        <w:rPr>
          <w:color w:val="000000" w:themeColor="text1"/>
        </w:rPr>
        <w:t>т.н</w:t>
      </w:r>
      <w:proofErr w:type="spellEnd"/>
      <w:r w:rsidRPr="00D26E74">
        <w:rPr>
          <w:color w:val="000000" w:themeColor="text1"/>
        </w:rPr>
        <w:t>.</w:t>
      </w:r>
    </w:p>
    <w:p w14:paraId="5C9EA469" w14:textId="0FF15BFD" w:rsidR="00AB1C5A" w:rsidRPr="00AB1C5A" w:rsidRDefault="00AB1C5A" w:rsidP="00AB1C5A">
      <w:pPr>
        <w:pStyle w:val="Heading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B1C5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Пасивни елементи</w:t>
      </w:r>
    </w:p>
    <w:p w14:paraId="139529D9" w14:textId="4C65C984" w:rsidR="0023725A" w:rsidRPr="00D26E74" w:rsidRDefault="0023725A" w:rsidP="002B1EA2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Резистор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(R)</w:t>
      </w:r>
      <w:r w:rsidRPr="00D26E74">
        <w:rPr>
          <w:color w:val="000000" w:themeColor="text1"/>
        </w:rPr>
        <w:t xml:space="preserve"> </w:t>
      </w:r>
      <w:r w:rsidR="002129FA">
        <w:rPr>
          <w:color w:val="000000" w:themeColor="text1"/>
          <w:lang w:val="bg-BG"/>
        </w:rPr>
        <w:t xml:space="preserve">ом </w:t>
      </w:r>
      <w:r w:rsidRPr="00D26E74">
        <w:rPr>
          <w:color w:val="000000" w:themeColor="text1"/>
        </w:rPr>
        <w:t xml:space="preserve">— </w:t>
      </w:r>
      <w:proofErr w:type="spellStart"/>
      <w:r w:rsidRPr="00D26E74">
        <w:rPr>
          <w:color w:val="000000" w:themeColor="text1"/>
        </w:rPr>
        <w:t>съпротивлява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се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на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тока</w:t>
      </w:r>
      <w:proofErr w:type="spellEnd"/>
      <w:r w:rsidRPr="00D26E74">
        <w:rPr>
          <w:color w:val="000000" w:themeColor="text1"/>
        </w:rPr>
        <w:t xml:space="preserve"> и </w:t>
      </w:r>
      <w:proofErr w:type="spellStart"/>
      <w:r w:rsidRPr="00D26E74">
        <w:rPr>
          <w:color w:val="000000" w:themeColor="text1"/>
        </w:rPr>
        <w:t>разсейва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енергия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под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формата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на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топлина</w:t>
      </w:r>
      <w:proofErr w:type="spellEnd"/>
      <w:r w:rsidRPr="00D26E74">
        <w:rPr>
          <w:color w:val="000000" w:themeColor="text1"/>
        </w:rPr>
        <w:t>;</w:t>
      </w:r>
    </w:p>
    <w:p w14:paraId="5C731763" w14:textId="52AB2B3E" w:rsidR="0023725A" w:rsidRPr="00D26E74" w:rsidRDefault="0023725A" w:rsidP="002B1EA2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Кондензатор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(C)</w:t>
      </w:r>
      <w:r w:rsidRPr="00D26E74">
        <w:rPr>
          <w:color w:val="000000" w:themeColor="text1"/>
        </w:rPr>
        <w:t xml:space="preserve"> </w:t>
      </w:r>
      <w:r w:rsidR="002129FA">
        <w:rPr>
          <w:color w:val="000000" w:themeColor="text1"/>
        </w:rPr>
        <w:t>F ф</w:t>
      </w:r>
      <w:proofErr w:type="spellStart"/>
      <w:r w:rsidR="002129FA">
        <w:rPr>
          <w:color w:val="000000" w:themeColor="text1"/>
          <w:lang w:val="bg-BG"/>
        </w:rPr>
        <w:t>арад</w:t>
      </w:r>
      <w:proofErr w:type="spellEnd"/>
      <w:r w:rsidRPr="00D26E74">
        <w:rPr>
          <w:color w:val="000000" w:themeColor="text1"/>
        </w:rPr>
        <w:t xml:space="preserve">— </w:t>
      </w:r>
      <w:proofErr w:type="spellStart"/>
      <w:r w:rsidRPr="00D26E74">
        <w:rPr>
          <w:color w:val="000000" w:themeColor="text1"/>
        </w:rPr>
        <w:t>съхранява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електрически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заряд</w:t>
      </w:r>
      <w:proofErr w:type="spellEnd"/>
      <w:r w:rsidRPr="00D26E74">
        <w:rPr>
          <w:color w:val="000000" w:themeColor="text1"/>
        </w:rPr>
        <w:t>;</w:t>
      </w:r>
    </w:p>
    <w:p w14:paraId="46551B96" w14:textId="3ED5F326" w:rsidR="0023725A" w:rsidRPr="00D26E74" w:rsidRDefault="0023725A" w:rsidP="002B1EA2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Индуктивност</w:t>
      </w:r>
      <w:proofErr w:type="spellEnd"/>
      <w:r w:rsidRPr="00D26E74">
        <w:rPr>
          <w:rStyle w:val="Strong"/>
          <w:b w:val="0"/>
          <w:bCs w:val="0"/>
          <w:color w:val="000000" w:themeColor="text1"/>
        </w:rPr>
        <w:t xml:space="preserve"> (L)</w:t>
      </w:r>
      <w:r w:rsidRPr="00D26E74">
        <w:rPr>
          <w:color w:val="000000" w:themeColor="text1"/>
        </w:rPr>
        <w:t xml:space="preserve"> </w:t>
      </w:r>
      <w:r w:rsidR="003C6B98">
        <w:rPr>
          <w:color w:val="000000" w:themeColor="text1"/>
          <w:lang w:val="bg-BG"/>
        </w:rPr>
        <w:t xml:space="preserve">Хенри </w:t>
      </w:r>
      <w:r w:rsidR="003C6B98">
        <w:rPr>
          <w:color w:val="000000" w:themeColor="text1"/>
        </w:rPr>
        <w:t>H</w:t>
      </w:r>
      <w:r w:rsidR="0067274B">
        <w:rPr>
          <w:color w:val="000000" w:themeColor="text1"/>
          <w:lang w:val="bg-BG"/>
        </w:rPr>
        <w:t xml:space="preserve"> бобина</w:t>
      </w:r>
      <w:r w:rsidRPr="00D26E74">
        <w:rPr>
          <w:color w:val="000000" w:themeColor="text1"/>
        </w:rPr>
        <w:t xml:space="preserve">— </w:t>
      </w:r>
      <w:proofErr w:type="spellStart"/>
      <w:r w:rsidRPr="00D26E74">
        <w:rPr>
          <w:color w:val="000000" w:themeColor="text1"/>
        </w:rPr>
        <w:t>съхранява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енергия</w:t>
      </w:r>
      <w:proofErr w:type="spellEnd"/>
      <w:r w:rsidRPr="00D26E74">
        <w:rPr>
          <w:color w:val="000000" w:themeColor="text1"/>
        </w:rPr>
        <w:t xml:space="preserve"> в </w:t>
      </w:r>
      <w:proofErr w:type="spellStart"/>
      <w:r w:rsidRPr="00D26E74">
        <w:rPr>
          <w:color w:val="000000" w:themeColor="text1"/>
        </w:rPr>
        <w:t>магнитно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поле</w:t>
      </w:r>
      <w:proofErr w:type="spellEnd"/>
      <w:r w:rsidRPr="00D26E74">
        <w:rPr>
          <w:color w:val="000000" w:themeColor="text1"/>
        </w:rPr>
        <w:t>;</w:t>
      </w:r>
    </w:p>
    <w:p w14:paraId="6D84C8C1" w14:textId="223831EA" w:rsidR="0023725A" w:rsidRPr="00AB1C5A" w:rsidRDefault="0023725A" w:rsidP="0023725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proofErr w:type="spellStart"/>
      <w:r w:rsidRPr="00D26E74">
        <w:rPr>
          <w:rStyle w:val="Strong"/>
          <w:b w:val="0"/>
          <w:bCs w:val="0"/>
          <w:color w:val="000000" w:themeColor="text1"/>
        </w:rPr>
        <w:t>Трансформатор</w:t>
      </w:r>
      <w:proofErr w:type="spellEnd"/>
      <w:r w:rsidRPr="00D26E74">
        <w:rPr>
          <w:color w:val="000000" w:themeColor="text1"/>
        </w:rPr>
        <w:t xml:space="preserve"> — </w:t>
      </w:r>
      <w:proofErr w:type="spellStart"/>
      <w:r w:rsidRPr="00D26E74">
        <w:rPr>
          <w:color w:val="000000" w:themeColor="text1"/>
        </w:rPr>
        <w:t>пренася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енергия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между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вериги</w:t>
      </w:r>
      <w:proofErr w:type="spellEnd"/>
      <w:r w:rsidRPr="00D26E74">
        <w:rPr>
          <w:color w:val="000000" w:themeColor="text1"/>
        </w:rPr>
        <w:t xml:space="preserve">, </w:t>
      </w:r>
      <w:proofErr w:type="spellStart"/>
      <w:r w:rsidRPr="00D26E74">
        <w:rPr>
          <w:color w:val="000000" w:themeColor="text1"/>
        </w:rPr>
        <w:t>но</w:t>
      </w:r>
      <w:proofErr w:type="spellEnd"/>
      <w:r w:rsidRPr="00D26E74">
        <w:rPr>
          <w:color w:val="000000" w:themeColor="text1"/>
        </w:rPr>
        <w:t xml:space="preserve"> </w:t>
      </w:r>
      <w:proofErr w:type="spellStart"/>
      <w:r w:rsidRPr="00D26E74">
        <w:rPr>
          <w:color w:val="000000" w:themeColor="text1"/>
        </w:rPr>
        <w:t>не</w:t>
      </w:r>
      <w:proofErr w:type="spellEnd"/>
      <w:r w:rsidRPr="00D26E74">
        <w:rPr>
          <w:color w:val="000000" w:themeColor="text1"/>
        </w:rPr>
        <w:t xml:space="preserve"> я </w:t>
      </w:r>
      <w:proofErr w:type="spellStart"/>
      <w:r w:rsidRPr="00D26E74">
        <w:rPr>
          <w:color w:val="000000" w:themeColor="text1"/>
        </w:rPr>
        <w:t>усилва</w:t>
      </w:r>
      <w:proofErr w:type="spellEnd"/>
      <w:r w:rsidRPr="00D26E74">
        <w:rPr>
          <w:color w:val="000000" w:themeColor="text1"/>
        </w:rPr>
        <w:t>.</w:t>
      </w:r>
    </w:p>
    <w:p w14:paraId="7A9D6112" w14:textId="232D8A2D" w:rsidR="003A6546" w:rsidRPr="002B1EA2" w:rsidRDefault="00BC2A56" w:rsidP="0023725A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Routing </w:t>
      </w:r>
      <w:r>
        <w:rPr>
          <w:color w:val="000000" w:themeColor="text1"/>
          <w:lang w:val="bg-BG"/>
        </w:rPr>
        <w:t xml:space="preserve"> </w:t>
      </w:r>
      <w:r>
        <w:rPr>
          <w:color w:val="000000" w:themeColor="text1"/>
        </w:rPr>
        <w:t>toolbar</w:t>
      </w:r>
      <w:proofErr w:type="gramEnd"/>
      <w:r>
        <w:rPr>
          <w:color w:val="000000" w:themeColor="text1"/>
        </w:rPr>
        <w:t xml:space="preserve"> right click w </w:t>
      </w:r>
    </w:p>
    <w:p w14:paraId="7C29B0AE" w14:textId="7A84D713" w:rsidR="002B1EA2" w:rsidRPr="002B1EA2" w:rsidRDefault="003A6546" w:rsidP="002B1EA2">
      <w:pPr>
        <w:pStyle w:val="NormalWeb"/>
        <w:numPr>
          <w:ilvl w:val="1"/>
          <w:numId w:val="1"/>
        </w:numPr>
        <w:rPr>
          <w:color w:val="000000" w:themeColor="text1"/>
          <w:lang w:val="bg-BG"/>
        </w:rPr>
      </w:pPr>
      <w:proofErr w:type="gramStart"/>
      <w:r>
        <w:rPr>
          <w:color w:val="000000" w:themeColor="text1"/>
        </w:rPr>
        <w:t>Р</w:t>
      </w:r>
      <w:proofErr w:type="spellStart"/>
      <w:r>
        <w:rPr>
          <w:color w:val="000000" w:themeColor="text1"/>
          <w:lang w:val="bg-BG"/>
        </w:rPr>
        <w:t>едактори</w:t>
      </w:r>
      <w:proofErr w:type="spellEnd"/>
      <w:r>
        <w:rPr>
          <w:color w:val="000000" w:themeColor="text1"/>
          <w:lang w:val="bg-BG"/>
        </w:rPr>
        <w:t xml:space="preserve">  </w:t>
      </w:r>
      <w:proofErr w:type="spellStart"/>
      <w:r w:rsidRPr="003A6546">
        <w:rPr>
          <w:color w:val="000000" w:themeColor="text1"/>
          <w:lang w:val="bg-BG"/>
        </w:rPr>
        <w:t>Schematic</w:t>
      </w:r>
      <w:proofErr w:type="spellEnd"/>
      <w:proofErr w:type="gramEnd"/>
      <w:r w:rsidRPr="003A6546">
        <w:rPr>
          <w:color w:val="000000" w:themeColor="text1"/>
          <w:lang w:val="bg-BG"/>
        </w:rPr>
        <w:t xml:space="preserve"> </w:t>
      </w:r>
      <w:proofErr w:type="spellStart"/>
      <w:r w:rsidRPr="003A6546">
        <w:rPr>
          <w:color w:val="000000" w:themeColor="text1"/>
          <w:lang w:val="bg-BG"/>
        </w:rPr>
        <w:t>Editor</w:t>
      </w:r>
      <w:proofErr w:type="spellEnd"/>
      <w:r w:rsidRPr="003A6546">
        <w:rPr>
          <w:color w:val="000000" w:themeColor="text1"/>
          <w:lang w:val="bg-BG"/>
        </w:rPr>
        <w:t xml:space="preserve"> PCB </w:t>
      </w:r>
      <w:proofErr w:type="spellStart"/>
      <w:r w:rsidRPr="003A6546">
        <w:rPr>
          <w:color w:val="000000" w:themeColor="text1"/>
          <w:lang w:val="bg-BG"/>
        </w:rPr>
        <w:t>Editor</w:t>
      </w:r>
      <w:proofErr w:type="spellEnd"/>
      <w:r w:rsidRPr="003A6546">
        <w:rPr>
          <w:color w:val="000000" w:themeColor="text1"/>
          <w:lang w:val="bg-BG"/>
        </w:rPr>
        <w:t xml:space="preserve"> </w:t>
      </w:r>
      <w:r>
        <w:rPr>
          <w:color w:val="000000" w:themeColor="text1"/>
        </w:rPr>
        <w:t xml:space="preserve">; </w:t>
      </w:r>
      <w:proofErr w:type="spellStart"/>
      <w:r w:rsidRPr="003A6546">
        <w:rPr>
          <w:color w:val="000000" w:themeColor="text1"/>
          <w:lang w:val="bg-BG"/>
        </w:rPr>
        <w:t>Symbol</w:t>
      </w:r>
      <w:proofErr w:type="spellEnd"/>
      <w:r w:rsidRPr="003A6546">
        <w:rPr>
          <w:color w:val="000000" w:themeColor="text1"/>
          <w:lang w:val="bg-BG"/>
        </w:rPr>
        <w:t xml:space="preserve"> </w:t>
      </w:r>
      <w:proofErr w:type="spellStart"/>
      <w:r w:rsidRPr="003A6546">
        <w:rPr>
          <w:color w:val="000000" w:themeColor="text1"/>
          <w:lang w:val="bg-BG"/>
        </w:rPr>
        <w:t>Editor</w:t>
      </w:r>
      <w:proofErr w:type="spellEnd"/>
      <w:r>
        <w:rPr>
          <w:color w:val="000000" w:themeColor="text1"/>
        </w:rPr>
        <w:t xml:space="preserve">; </w:t>
      </w:r>
      <w:proofErr w:type="spellStart"/>
      <w:r w:rsidRPr="003A6546">
        <w:rPr>
          <w:color w:val="000000" w:themeColor="text1"/>
          <w:lang w:val="bg-BG"/>
        </w:rPr>
        <w:t>Footprint</w:t>
      </w:r>
      <w:proofErr w:type="spellEnd"/>
      <w:r w:rsidRPr="003A6546">
        <w:rPr>
          <w:color w:val="000000" w:themeColor="text1"/>
          <w:lang w:val="bg-BG"/>
        </w:rPr>
        <w:t xml:space="preserve"> </w:t>
      </w:r>
      <w:proofErr w:type="spellStart"/>
      <w:r w:rsidRPr="003A6546">
        <w:rPr>
          <w:color w:val="000000" w:themeColor="text1"/>
          <w:lang w:val="bg-BG"/>
        </w:rPr>
        <w:t>Editor</w:t>
      </w:r>
      <w:proofErr w:type="spellEnd"/>
    </w:p>
    <w:p w14:paraId="47E79BC6" w14:textId="5F1D7759" w:rsidR="00B30E34" w:rsidRPr="008C4DE9" w:rsidRDefault="00204759" w:rsidP="008C4DE9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204759">
        <w:rPr>
          <w:color w:val="000000" w:themeColor="text1"/>
          <w:lang w:val="bg-BG"/>
        </w:rPr>
        <w:t>Модулно число (</w:t>
      </w:r>
      <w:proofErr w:type="spellStart"/>
      <w:r w:rsidRPr="00204759">
        <w:rPr>
          <w:color w:val="000000" w:themeColor="text1"/>
          <w:lang w:val="bg-BG"/>
        </w:rPr>
        <w:t>grid</w:t>
      </w:r>
      <w:proofErr w:type="spellEnd"/>
      <w:r w:rsidRPr="00204759">
        <w:rPr>
          <w:color w:val="000000" w:themeColor="text1"/>
          <w:lang w:val="bg-BG"/>
        </w:rPr>
        <w:t xml:space="preserve"> </w:t>
      </w:r>
      <w:proofErr w:type="spellStart"/>
      <w:r w:rsidRPr="00204759">
        <w:rPr>
          <w:color w:val="000000" w:themeColor="text1"/>
          <w:lang w:val="bg-BG"/>
        </w:rPr>
        <w:t>size</w:t>
      </w:r>
      <w:proofErr w:type="spellEnd"/>
      <w:r w:rsidRPr="00204759">
        <w:rPr>
          <w:color w:val="000000" w:themeColor="text1"/>
          <w:lang w:val="bg-BG"/>
        </w:rPr>
        <w:t>) в контекста на инженерното и електронното проектиране е основната мярка за разстояние, спрямо която се разполагат елементите върху чертеж, схема или платка.</w:t>
      </w:r>
      <w:r w:rsidR="008C4DE9">
        <w:rPr>
          <w:color w:val="000000" w:themeColor="text1"/>
          <w:lang w:val="bg-BG"/>
        </w:rPr>
        <w:t xml:space="preserve"> </w:t>
      </w:r>
      <w:proofErr w:type="spellStart"/>
      <w:r w:rsidR="008C4DE9" w:rsidRPr="008C4DE9">
        <w:rPr>
          <w:color w:val="000000" w:themeColor="text1"/>
        </w:rPr>
        <w:t>милиметри</w:t>
      </w:r>
      <w:proofErr w:type="spellEnd"/>
      <w:r w:rsidR="008C4DE9" w:rsidRPr="008C4DE9">
        <w:rPr>
          <w:color w:val="000000" w:themeColor="text1"/>
        </w:rPr>
        <w:t xml:space="preserve"> (mm) </w:t>
      </w:r>
      <w:proofErr w:type="spellStart"/>
      <w:r w:rsidR="008C4DE9" w:rsidRPr="008C4DE9">
        <w:rPr>
          <w:color w:val="000000" w:themeColor="text1"/>
        </w:rPr>
        <w:t>или</w:t>
      </w:r>
      <w:proofErr w:type="spellEnd"/>
      <w:r w:rsidR="008C4DE9" w:rsidRPr="008C4DE9">
        <w:rPr>
          <w:color w:val="000000" w:themeColor="text1"/>
        </w:rPr>
        <w:t xml:space="preserve"> </w:t>
      </w:r>
      <w:proofErr w:type="spellStart"/>
      <w:r w:rsidR="008C4DE9" w:rsidRPr="008C4DE9">
        <w:rPr>
          <w:color w:val="000000" w:themeColor="text1"/>
        </w:rPr>
        <w:t>милове</w:t>
      </w:r>
      <w:proofErr w:type="spellEnd"/>
    </w:p>
    <w:p w14:paraId="00B9398A" w14:textId="08419EE0" w:rsidR="009C31C5" w:rsidRPr="00252588" w:rsidRDefault="009C31C5" w:rsidP="009C31C5">
      <w:pPr>
        <w:pStyle w:val="NormalWeb"/>
        <w:numPr>
          <w:ilvl w:val="1"/>
          <w:numId w:val="1"/>
        </w:numPr>
        <w:rPr>
          <w:color w:val="000000" w:themeColor="text1"/>
          <w:lang w:val="bg-BG"/>
        </w:rPr>
      </w:pPr>
      <w:proofErr w:type="spellStart"/>
      <w:r w:rsidRPr="009C31C5">
        <w:t>Проходните</w:t>
      </w:r>
      <w:proofErr w:type="spellEnd"/>
      <w:r w:rsidRPr="009C31C5">
        <w:t xml:space="preserve"> </w:t>
      </w:r>
      <w:proofErr w:type="spellStart"/>
      <w:r w:rsidRPr="009C31C5">
        <w:t>отвори</w:t>
      </w:r>
      <w:proofErr w:type="spellEnd"/>
      <w:r w:rsidRPr="009C31C5">
        <w:t xml:space="preserve"> (vias) </w:t>
      </w:r>
      <w:proofErr w:type="spellStart"/>
      <w:r w:rsidRPr="009C31C5">
        <w:t>се</w:t>
      </w:r>
      <w:proofErr w:type="spellEnd"/>
      <w:r w:rsidRPr="009C31C5">
        <w:t xml:space="preserve"> </w:t>
      </w:r>
      <w:proofErr w:type="spellStart"/>
      <w:r w:rsidRPr="009C31C5">
        <w:t>използват</w:t>
      </w:r>
      <w:proofErr w:type="spellEnd"/>
      <w:r w:rsidRPr="009C31C5">
        <w:t xml:space="preserve">, </w:t>
      </w:r>
      <w:proofErr w:type="spellStart"/>
      <w:r w:rsidRPr="009C31C5">
        <w:t>за</w:t>
      </w:r>
      <w:proofErr w:type="spellEnd"/>
      <w:r w:rsidRPr="009C31C5">
        <w:t xml:space="preserve"> </w:t>
      </w:r>
      <w:proofErr w:type="spellStart"/>
      <w:r w:rsidRPr="009C31C5">
        <w:t>да</w:t>
      </w:r>
      <w:proofErr w:type="spellEnd"/>
      <w:r w:rsidRPr="009C31C5">
        <w:t xml:space="preserve"> </w:t>
      </w:r>
      <w:proofErr w:type="spellStart"/>
      <w:r w:rsidRPr="009C31C5">
        <w:t>осъществяват</w:t>
      </w:r>
      <w:proofErr w:type="spellEnd"/>
      <w:r w:rsidRPr="009C31C5">
        <w:t xml:space="preserve"> </w:t>
      </w:r>
      <w:proofErr w:type="spellStart"/>
      <w:r w:rsidRPr="009C31C5">
        <w:t>електрическа</w:t>
      </w:r>
      <w:proofErr w:type="spellEnd"/>
      <w:r w:rsidRPr="009C31C5">
        <w:t xml:space="preserve"> </w:t>
      </w:r>
      <w:proofErr w:type="spellStart"/>
      <w:r w:rsidRPr="009C31C5">
        <w:t>връзка</w:t>
      </w:r>
      <w:proofErr w:type="spellEnd"/>
      <w:r w:rsidRPr="009C31C5">
        <w:t xml:space="preserve"> </w:t>
      </w:r>
      <w:proofErr w:type="spellStart"/>
      <w:r w:rsidRPr="009C31C5">
        <w:t>между</w:t>
      </w:r>
      <w:proofErr w:type="spellEnd"/>
      <w:r w:rsidRPr="009C31C5">
        <w:t xml:space="preserve"> </w:t>
      </w:r>
      <w:proofErr w:type="spellStart"/>
      <w:r w:rsidRPr="009C31C5">
        <w:t>различните</w:t>
      </w:r>
      <w:proofErr w:type="spellEnd"/>
      <w:r w:rsidRPr="009C31C5">
        <w:t xml:space="preserve"> </w:t>
      </w:r>
      <w:proofErr w:type="spellStart"/>
      <w:r w:rsidRPr="009C31C5">
        <w:t>слоеве</w:t>
      </w:r>
      <w:proofErr w:type="spellEnd"/>
      <w:r w:rsidRPr="009C31C5">
        <w:t xml:space="preserve"> </w:t>
      </w:r>
      <w:proofErr w:type="spellStart"/>
      <w:r w:rsidRPr="009C31C5">
        <w:t>на</w:t>
      </w:r>
      <w:proofErr w:type="spellEnd"/>
      <w:r w:rsidRPr="009C31C5">
        <w:t xml:space="preserve"> </w:t>
      </w:r>
      <w:proofErr w:type="spellStart"/>
      <w:r w:rsidRPr="009C31C5">
        <w:t>многослойната</w:t>
      </w:r>
      <w:proofErr w:type="spellEnd"/>
      <w:r w:rsidRPr="009C31C5">
        <w:t xml:space="preserve"> </w:t>
      </w:r>
      <w:proofErr w:type="spellStart"/>
      <w:r w:rsidRPr="009C31C5">
        <w:t>печатна</w:t>
      </w:r>
      <w:proofErr w:type="spellEnd"/>
      <w:r w:rsidRPr="009C31C5">
        <w:t xml:space="preserve"> </w:t>
      </w:r>
      <w:proofErr w:type="spellStart"/>
      <w:r w:rsidRPr="009C31C5">
        <w:t>платка</w:t>
      </w:r>
      <w:proofErr w:type="spellEnd"/>
      <w:r w:rsidRPr="009C31C5">
        <w:t xml:space="preserve"> (PCB).</w:t>
      </w:r>
    </w:p>
    <w:p w14:paraId="4B9899F6" w14:textId="47E4A04A" w:rsidR="00252588" w:rsidRPr="00252588" w:rsidRDefault="00252588" w:rsidP="00252588">
      <w:pPr>
        <w:pStyle w:val="NormalWeb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  <w:lang w:val="bg-BG"/>
        </w:rPr>
        <w:t xml:space="preserve">Стандарти - </w:t>
      </w:r>
      <w:r w:rsidRPr="00252588">
        <w:rPr>
          <w:color w:val="000000" w:themeColor="text1"/>
        </w:rPr>
        <w:t> </w:t>
      </w:r>
      <w:proofErr w:type="spellStart"/>
      <w:r w:rsidRPr="00252588">
        <w:rPr>
          <w:color w:val="000000" w:themeColor="text1"/>
        </w:rPr>
        <w:t>Осигурява</w:t>
      </w:r>
      <w:proofErr w:type="spellEnd"/>
      <w:r w:rsidRPr="00252588">
        <w:rPr>
          <w:color w:val="000000" w:themeColor="text1"/>
        </w:rPr>
        <w:t xml:space="preserve"> </w:t>
      </w:r>
      <w:proofErr w:type="spellStart"/>
      <w:r w:rsidRPr="00252588">
        <w:rPr>
          <w:color w:val="000000" w:themeColor="text1"/>
        </w:rPr>
        <w:t>еднаквост</w:t>
      </w:r>
      <w:proofErr w:type="spellEnd"/>
      <w:r w:rsidRPr="00252588">
        <w:rPr>
          <w:color w:val="000000" w:themeColor="text1"/>
        </w:rPr>
        <w:t xml:space="preserve"> и </w:t>
      </w:r>
      <w:proofErr w:type="spellStart"/>
      <w:r w:rsidRPr="00252588">
        <w:rPr>
          <w:color w:val="000000" w:themeColor="text1"/>
        </w:rPr>
        <w:t>яснота</w:t>
      </w:r>
      <w:proofErr w:type="spellEnd"/>
      <w:r w:rsidRPr="00252588">
        <w:rPr>
          <w:color w:val="000000" w:themeColor="text1"/>
          <w:lang w:val="bg-BG"/>
        </w:rPr>
        <w:t>, у</w:t>
      </w:r>
      <w:proofErr w:type="spellStart"/>
      <w:r w:rsidRPr="00252588">
        <w:rPr>
          <w:color w:val="000000" w:themeColor="text1"/>
        </w:rPr>
        <w:t>леснява</w:t>
      </w:r>
      <w:proofErr w:type="spellEnd"/>
      <w:r w:rsidRPr="00252588">
        <w:rPr>
          <w:color w:val="000000" w:themeColor="text1"/>
        </w:rPr>
        <w:t xml:space="preserve"> п</w:t>
      </w:r>
      <w:proofErr w:type="spellStart"/>
      <w:r w:rsidRPr="00252588">
        <w:rPr>
          <w:color w:val="000000" w:themeColor="text1"/>
        </w:rPr>
        <w:t>роизводството</w:t>
      </w:r>
      <w:proofErr w:type="spellEnd"/>
      <w:r w:rsidRPr="00252588">
        <w:rPr>
          <w:color w:val="000000" w:themeColor="text1"/>
        </w:rPr>
        <w:t xml:space="preserve"> и </w:t>
      </w:r>
      <w:proofErr w:type="spellStart"/>
      <w:r w:rsidRPr="00252588">
        <w:rPr>
          <w:color w:val="000000" w:themeColor="text1"/>
        </w:rPr>
        <w:t>монтажа</w:t>
      </w:r>
      <w:proofErr w:type="spellEnd"/>
      <w:r w:rsidRPr="00252588">
        <w:rPr>
          <w:color w:val="000000" w:themeColor="text1"/>
        </w:rPr>
        <w:t xml:space="preserve"> </w:t>
      </w:r>
      <w:r w:rsidRPr="00252588">
        <w:rPr>
          <w:color w:val="000000" w:themeColor="text1"/>
          <w:lang w:val="bg-BG"/>
        </w:rPr>
        <w:t>и п</w:t>
      </w:r>
      <w:proofErr w:type="spellStart"/>
      <w:r w:rsidRPr="00252588">
        <w:rPr>
          <w:color w:val="000000" w:themeColor="text1"/>
        </w:rPr>
        <w:t>озволява</w:t>
      </w:r>
      <w:proofErr w:type="spellEnd"/>
      <w:r w:rsidRPr="00252588">
        <w:rPr>
          <w:color w:val="000000" w:themeColor="text1"/>
        </w:rPr>
        <w:t xml:space="preserve"> </w:t>
      </w:r>
      <w:proofErr w:type="spellStart"/>
      <w:r w:rsidRPr="00252588">
        <w:rPr>
          <w:color w:val="000000" w:themeColor="text1"/>
        </w:rPr>
        <w:t>взаимозаменяемост</w:t>
      </w:r>
      <w:proofErr w:type="spellEnd"/>
      <w:r w:rsidRPr="00252588">
        <w:rPr>
          <w:color w:val="000000" w:themeColor="text1"/>
        </w:rPr>
        <w:t xml:space="preserve"> </w:t>
      </w:r>
      <w:proofErr w:type="spellStart"/>
      <w:r w:rsidRPr="00252588">
        <w:rPr>
          <w:color w:val="000000" w:themeColor="text1"/>
        </w:rPr>
        <w:t>на</w:t>
      </w:r>
      <w:proofErr w:type="spellEnd"/>
      <w:r w:rsidRPr="00252588">
        <w:rPr>
          <w:color w:val="000000" w:themeColor="text1"/>
        </w:rPr>
        <w:t xml:space="preserve"> </w:t>
      </w:r>
      <w:proofErr w:type="spellStart"/>
      <w:r w:rsidRPr="00252588">
        <w:rPr>
          <w:color w:val="000000" w:themeColor="text1"/>
        </w:rPr>
        <w:t>части</w:t>
      </w:r>
      <w:proofErr w:type="spellEnd"/>
      <w:r w:rsidRPr="00252588">
        <w:rPr>
          <w:color w:val="000000" w:themeColor="text1"/>
        </w:rPr>
        <w:t xml:space="preserve"> и </w:t>
      </w:r>
      <w:proofErr w:type="spellStart"/>
      <w:r w:rsidRPr="00252588">
        <w:rPr>
          <w:color w:val="000000" w:themeColor="text1"/>
        </w:rPr>
        <w:t>елементи</w:t>
      </w:r>
      <w:proofErr w:type="spellEnd"/>
      <w:r w:rsidR="009D3278">
        <w:rPr>
          <w:color w:val="000000" w:themeColor="text1"/>
          <w:lang w:val="bg-BG"/>
        </w:rPr>
        <w:t xml:space="preserve">. </w:t>
      </w:r>
      <w:r w:rsidR="009D3278" w:rsidRPr="009D3278">
        <w:rPr>
          <w:color w:val="000000" w:themeColor="text1"/>
          <w:lang w:val="bg-BG"/>
        </w:rPr>
        <w:t>ISO</w:t>
      </w:r>
      <w:r w:rsidR="009D3278">
        <w:rPr>
          <w:color w:val="000000" w:themeColor="text1"/>
          <w:lang w:val="bg-BG"/>
        </w:rPr>
        <w:t xml:space="preserve">, </w:t>
      </w:r>
      <w:r w:rsidR="009D3278" w:rsidRPr="009D3278">
        <w:rPr>
          <w:color w:val="000000" w:themeColor="text1"/>
          <w:lang w:val="bg-BG"/>
        </w:rPr>
        <w:t>IEC</w:t>
      </w:r>
      <w:r w:rsidR="009D3278">
        <w:rPr>
          <w:color w:val="000000" w:themeColor="text1"/>
          <w:lang w:val="bg-BG"/>
        </w:rPr>
        <w:t xml:space="preserve"> и БДС</w:t>
      </w:r>
    </w:p>
    <w:p w14:paraId="5878B6C3" w14:textId="2AE2BB4F" w:rsidR="00252588" w:rsidRPr="00FA43CC" w:rsidRDefault="00252588" w:rsidP="00252588">
      <w:pPr>
        <w:pStyle w:val="NormalWeb"/>
        <w:ind w:left="1173"/>
        <w:rPr>
          <w:color w:val="000000" w:themeColor="text1"/>
        </w:rPr>
      </w:pPr>
    </w:p>
    <w:p w14:paraId="1EE026D0" w14:textId="77777777" w:rsidR="009C31C5" w:rsidRDefault="009C31C5" w:rsidP="009C31C5">
      <w:pPr>
        <w:pStyle w:val="NormalWeb"/>
        <w:ind w:left="956"/>
        <w:rPr>
          <w:color w:val="000000" w:themeColor="text1"/>
          <w:lang w:val="bg-BG"/>
        </w:rPr>
      </w:pPr>
    </w:p>
    <w:p w14:paraId="05C630DC" w14:textId="77777777" w:rsidR="00B30E34" w:rsidRPr="003A6546" w:rsidRDefault="00B30E34" w:rsidP="00B30E34">
      <w:pPr>
        <w:pStyle w:val="NormalWeb"/>
        <w:ind w:left="1173"/>
        <w:rPr>
          <w:color w:val="000000" w:themeColor="text1"/>
          <w:lang w:val="bg-BG"/>
        </w:rPr>
      </w:pPr>
    </w:p>
    <w:p w14:paraId="6F87013F" w14:textId="3CC992E7" w:rsidR="0023725A" w:rsidRPr="0023725A" w:rsidRDefault="0023725A" w:rsidP="003A6546">
      <w:pPr>
        <w:pStyle w:val="NormalWeb"/>
        <w:rPr>
          <w:color w:val="000000" w:themeColor="text1"/>
          <w:spacing w:val="-2"/>
        </w:rPr>
      </w:pPr>
    </w:p>
    <w:p w14:paraId="45A9629A" w14:textId="77777777" w:rsidR="007E0FF5" w:rsidRPr="00D26E74" w:rsidRDefault="0021017C">
      <w:pPr>
        <w:pStyle w:val="Heading1"/>
        <w:numPr>
          <w:ilvl w:val="0"/>
          <w:numId w:val="1"/>
        </w:numPr>
        <w:tabs>
          <w:tab w:val="left" w:pos="1675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>Резултати</w:t>
      </w:r>
    </w:p>
    <w:p w14:paraId="0E387DE6" w14:textId="08CDEE1A" w:rsidR="007E0FF5" w:rsidRPr="00D26E74" w:rsidRDefault="0021017C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/Попълнете</w:t>
      </w:r>
      <w:r w:rsidRPr="00D26E74">
        <w:rPr>
          <w:rFonts w:ascii="Times New Roman" w:hAnsi="Times New Roman" w:cs="Times New Roman"/>
          <w:i/>
          <w:color w:val="000000" w:themeColor="text1"/>
          <w:spacing w:val="-7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отговорите</w:t>
      </w:r>
      <w:r w:rsidRPr="00D26E74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поставените</w:t>
      </w:r>
      <w:r w:rsidRPr="00D26E74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въпроси</w:t>
      </w:r>
      <w:r w:rsidRPr="00D26E74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в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края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на</w:t>
      </w:r>
      <w:r w:rsidRPr="00D26E7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упражнението/</w:t>
      </w:r>
    </w:p>
    <w:p w14:paraId="7FC714EB" w14:textId="0DB0FA14" w:rsidR="00740882" w:rsidRPr="00D26E74" w:rsidRDefault="00351C67" w:rsidP="00740882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2.1. Каква е разликата между принципна и еквивалентна схема?</w:t>
      </w:r>
    </w:p>
    <w:p w14:paraId="4104ED87" w14:textId="1043A22B" w:rsidR="00740882" w:rsidRPr="00D26E74" w:rsidRDefault="00740882" w:rsidP="0074088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Принципна схема показва пълния състав на елементите и връзките между тях, без да се вземат предвид физическите им размери и форми. Тя служи за разбиране на принципа на работа на изделието и за неговото проектиране и производство.</w:t>
      </w:r>
    </w:p>
    <w:p w14:paraId="5EE0512F" w14:textId="75191F1E" w:rsidR="00740882" w:rsidRPr="00D26E74" w:rsidRDefault="00740882" w:rsidP="0074088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Еквивалентна схема представлява функционална схема, която описва електрическия модел на системата, използван за анализ и изчисляване на параметрите ѝ. В нея се представя опростен модел, който замества реалната схема при теоретични изчисления.</w:t>
      </w:r>
    </w:p>
    <w:p w14:paraId="6E08F15C" w14:textId="029A7BED" w:rsidR="00740882" w:rsidRPr="00D26E74" w:rsidRDefault="00256430" w:rsidP="00351C67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Разликата е че еквивалентна схема е функционала, а принципната показва  състава на елементите и връзките между тях.</w:t>
      </w:r>
    </w:p>
    <w:p w14:paraId="124F4D72" w14:textId="777777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2.2. Какъв елемент изобразяват следните символни означения:</w:t>
      </w:r>
    </w:p>
    <w:p w14:paraId="6BB4603C" w14:textId="140B5F92" w:rsidR="00183E78" w:rsidRPr="00D26E74" w:rsidRDefault="00256430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489770" wp14:editId="291721A4">
                <wp:simplePos x="0" y="0"/>
                <wp:positionH relativeFrom="column">
                  <wp:posOffset>5587365</wp:posOffset>
                </wp:positionH>
                <wp:positionV relativeFrom="paragraph">
                  <wp:posOffset>681990</wp:posOffset>
                </wp:positionV>
                <wp:extent cx="1413510" cy="7785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78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5B63F" w14:textId="2A8E77C3" w:rsidR="00183E78" w:rsidRDefault="00183E78" w:rsidP="00183E78">
                            <w:proofErr w:type="spellStart"/>
                            <w:r>
                              <w:t>Светодиод</w:t>
                            </w:r>
                            <w:proofErr w:type="spellEnd"/>
                            <w:r>
                              <w:t xml:space="preserve"> (LED)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8977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39.95pt;margin-top:53.7pt;width:111.3pt;height:6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" filled="f" stroked="f" strokeweight=".5pt">
                <v:textbox>
                  <w:txbxContent>
                    <w:p w14:paraId="7C45B63F" w14:textId="2A8E77C3" w:rsidR="00183E78" w:rsidRDefault="00183E78" w:rsidP="00183E78">
                      <w:proofErr w:type="spellStart"/>
                      <w:r>
                        <w:t>Светодиод</w:t>
                      </w:r>
                      <w:proofErr w:type="spellEnd"/>
                      <w:r>
                        <w:t xml:space="preserve"> (LED)</w:t>
                      </w:r>
                    </w:p>
                  </w:txbxContent>
                </v:textbox>
              </v:shape>
            </w:pict>
          </mc:Fallback>
        </mc:AlternateContent>
      </w: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985F4A" wp14:editId="4FACA375">
                <wp:simplePos x="0" y="0"/>
                <wp:positionH relativeFrom="column">
                  <wp:posOffset>2615203</wp:posOffset>
                </wp:positionH>
                <wp:positionV relativeFrom="paragraph">
                  <wp:posOffset>682046</wp:posOffset>
                </wp:positionV>
                <wp:extent cx="1413933" cy="778933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1ACC7" w14:textId="4CAC2BD5" w:rsidR="00183E78" w:rsidRDefault="00183E78" w:rsidP="00183E78">
                            <w:r>
                              <w:t>Кондензатор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85F4A" id="Text Box 12" o:spid="_x0000_s1027" type="#_x0000_t202" style="position:absolute;left:0;text-align:left;margin-left:205.9pt;margin-top:53.7pt;width:111.35pt;height:6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" filled="f" stroked="f" strokeweight=".5pt">
                <v:textbox>
                  <w:txbxContent>
                    <w:p w14:paraId="2E21ACC7" w14:textId="4CAC2BD5" w:rsidR="00183E78" w:rsidRDefault="00183E78" w:rsidP="00183E78">
                      <w:r>
                        <w:t>Кондензатор</w:t>
                      </w:r>
                    </w:p>
                  </w:txbxContent>
                </v:textbox>
              </v:shape>
            </w:pict>
          </mc:Fallback>
        </mc:AlternateContent>
      </w:r>
      <w:r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3AC55" wp14:editId="76F6A1BB">
                <wp:simplePos x="0" y="0"/>
                <wp:positionH relativeFrom="column">
                  <wp:posOffset>921642</wp:posOffset>
                </wp:positionH>
                <wp:positionV relativeFrom="paragraph">
                  <wp:posOffset>682191</wp:posOffset>
                </wp:positionV>
                <wp:extent cx="1413933" cy="77893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F000A" w14:textId="16DD1CAA" w:rsidR="00183E78" w:rsidRPr="00256430" w:rsidRDefault="00256430" w:rsidP="00183E78"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Потенциометър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(променливо съпротивление)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AC55" id="Text Box 9" o:spid="_x0000_s1028" type="#_x0000_t202" style="position:absolute;left:0;text-align:left;margin-left:72.55pt;margin-top:53.7pt;width:111.35pt;height:6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" filled="f" stroked="f" strokeweight=".5pt">
                <v:textbox>
                  <w:txbxContent>
                    <w:p w14:paraId="501F000A" w14:textId="16DD1CAA" w:rsidR="00183E78" w:rsidRPr="00256430" w:rsidRDefault="00256430" w:rsidP="00183E78"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Потенциометър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(променливо съпротивление)</w:t>
                      </w:r>
                    </w:p>
                  </w:txbxContent>
                </v:textbox>
              </v:shape>
            </w:pict>
          </mc:Fallback>
        </mc:AlternateContent>
      </w:r>
      <w:r w:rsidR="00183E78"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47EEF1" wp14:editId="6DC39E8C">
                <wp:simplePos x="0" y="0"/>
                <wp:positionH relativeFrom="column">
                  <wp:posOffset>4140835</wp:posOffset>
                </wp:positionH>
                <wp:positionV relativeFrom="paragraph">
                  <wp:posOffset>654261</wp:posOffset>
                </wp:positionV>
                <wp:extent cx="1413933" cy="77893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778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12BB5" w14:textId="6A5F7F97" w:rsidR="00183E78" w:rsidRDefault="00183E78" w:rsidP="00183E78">
                            <w:r>
                              <w:t>Индуктивност (бобина</w:t>
                            </w:r>
                            <w:r w:rsidR="00256430">
                              <w:t xml:space="preserve"> със сърцевина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7EEF1" id="Text Box 13" o:spid="_x0000_s1029" type="#_x0000_t202" style="position:absolute;left:0;text-align:left;margin-left:326.05pt;margin-top:51.5pt;width:111.35pt;height:6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" filled="f" stroked="f" strokeweight=".5pt">
                <v:textbox>
                  <w:txbxContent>
                    <w:p w14:paraId="4D112BB5" w14:textId="6A5F7F97" w:rsidR="00183E78" w:rsidRDefault="00183E78" w:rsidP="00183E78">
                      <w:r>
                        <w:t>Индуктивност (бобина</w:t>
                      </w:r>
                      <w:r w:rsidR="00256430">
                        <w:t xml:space="preserve"> със сърцевина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51C67" w:rsidRPr="00D26E74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0D781836" wp14:editId="3A11885F">
            <wp:extent cx="6432550" cy="8267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538" cy="8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8512" w14:textId="7777777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85CA6C8" w14:textId="6576FD0D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0D6D6FB" w14:textId="7777777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336F22F" w14:textId="2FE25E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2.3. Проучете различни видове стандартизирани символни означения на елементи от</w:t>
      </w:r>
    </w:p>
    <w:p w14:paraId="2DF5DBA7" w14:textId="53DD00A2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електротехниката и дайте примери за такива, при които позицията на свързващите</w:t>
      </w:r>
    </w:p>
    <w:p w14:paraId="4BF862B2" w14:textId="0CFE994E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линии и накрайници не може да се променя, тъй като това води до промяна на</w:t>
      </w:r>
    </w:p>
    <w:p w14:paraId="12EF1604" w14:textId="409BBA61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значението на символа (виж примера от Фиг. 16).</w:t>
      </w:r>
    </w:p>
    <w:p w14:paraId="5DFCC6F3" w14:textId="486A20B7" w:rsidR="00183E78" w:rsidRPr="00D26E74" w:rsidRDefault="00183E78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1565903" w14:textId="663386D5" w:rsidR="00183E78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Позицията на свързващите линии и 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изводите за начало и край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не мо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гат 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да се променя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при символи, при които това би променило смисъла на елемента — например:</w:t>
      </w:r>
    </w:p>
    <w:p w14:paraId="7EE7556F" w14:textId="2B9C93BA" w:rsidR="00183E78" w:rsidRPr="00D26E74" w:rsidRDefault="002B04B2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</w:t>
      </w:r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ранзистор, </w:t>
      </w:r>
      <w:proofErr w:type="spellStart"/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тиристор</w:t>
      </w:r>
      <w:proofErr w:type="spellEnd"/>
      <w:r w:rsidR="00183E78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– защото имат строго определени анод, катод, емитер, колектор и база.</w:t>
      </w:r>
    </w:p>
    <w:p w14:paraId="4D7F2EC1" w14:textId="708D50A5" w:rsidR="0055154E" w:rsidRPr="00D26E74" w:rsidRDefault="00183E78" w:rsidP="002B04B2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Трансформатор – първична и вторична намотка имат конкретна ориентация.</w:t>
      </w:r>
    </w:p>
    <w:p w14:paraId="785BBBFB" w14:textId="77777777" w:rsidR="002B04B2" w:rsidRPr="00D26E74" w:rsidRDefault="002B04B2" w:rsidP="002B04B2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5516678" w14:textId="32652E8D" w:rsidR="00351C67" w:rsidRPr="00D26E74" w:rsidRDefault="00351C67" w:rsidP="00E33708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2.4. В чертеж се използват две линии от един и същи тип. Определете каква трябва да бъда</w:t>
      </w:r>
      <w:r w:rsidR="00E33708"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дебелината на използваните линии при М = 3,5 mm. (Виж 1.4)</w:t>
      </w:r>
    </w:p>
    <w:p w14:paraId="671D81C8" w14:textId="7208CDC3" w:rsidR="002B04B2" w:rsidRPr="00D26E74" w:rsidRDefault="002B04B2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6CAB88F" w14:textId="77777777" w:rsidR="002B04B2" w:rsidRPr="00D26E74" w:rsidRDefault="002B04B2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B64BE97" w14:textId="77777777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Дебелината на линиите се определя от формулата:</w:t>
      </w:r>
    </w:p>
    <w:p w14:paraId="62F09A8B" w14:textId="77777777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 = 0,1 × (√2)ⁿ × М</w:t>
      </w:r>
    </w:p>
    <w:p w14:paraId="77DB3695" w14:textId="77777777" w:rsidR="0055154E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При М = 3,5 mm, получаваме:</w:t>
      </w:r>
    </w:p>
    <w:p w14:paraId="38773C53" w14:textId="3F63EF2C" w:rsidR="00183E78" w:rsidRPr="00D26E74" w:rsidRDefault="00183E78" w:rsidP="0055154E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първа дебелина: 0,35 mm</w:t>
      </w:r>
    </w:p>
    <w:p w14:paraId="72F7C650" w14:textId="0237EED6" w:rsidR="0055154E" w:rsidRPr="00D26E74" w:rsidRDefault="00183E78" w:rsidP="00064266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втора дебелина (2:1 спрямо първата): 0,7 mm</w:t>
      </w:r>
    </w:p>
    <w:p w14:paraId="532AA9DF" w14:textId="42D1B5CA" w:rsidR="00183E78" w:rsidRPr="00064266" w:rsidRDefault="00183E78" w:rsidP="00064266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Отговор: 0,35 mm и 0,7 mm.</w:t>
      </w:r>
    </w:p>
    <w:p w14:paraId="0ED4C9D0" w14:textId="77777777" w:rsidR="00351C67" w:rsidRPr="00D26E74" w:rsidRDefault="00351C67" w:rsidP="00351C67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2.5. В кой документ от конструкторската документация се регламентират условията за</w:t>
      </w:r>
    </w:p>
    <w:p w14:paraId="279532BE" w14:textId="7A19579E" w:rsidR="002B04B2" w:rsidRPr="00D26E74" w:rsidRDefault="00351C67" w:rsidP="00D26E74">
      <w:pPr>
        <w:spacing w:before="240"/>
        <w:ind w:left="597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експлоатация, правилата за експлоатация и поддържане на едно изделие?</w:t>
      </w:r>
    </w:p>
    <w:p w14:paraId="49733564" w14:textId="3D17B1DD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Тези условия и правила се описват в експлоатационния документ</w:t>
      </w:r>
      <w:r w:rsidR="002B04B2"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Ръководство на оператора/</w:t>
      </w: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3753FCF7" w14:textId="5621D991" w:rsidR="00183E78" w:rsidRPr="00D26E74" w:rsidRDefault="00183E78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26E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Той задава указанията за работа, транспортиране, съхранение и техническо обслужване на изделието.</w:t>
      </w:r>
    </w:p>
    <w:p w14:paraId="22062773" w14:textId="0F6C3FBF" w:rsidR="002A369D" w:rsidRPr="00D26E74" w:rsidRDefault="002A369D" w:rsidP="002A369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94437A" w14:textId="77777777" w:rsidR="002A369D" w:rsidRPr="00D26E74" w:rsidRDefault="002A369D" w:rsidP="00183E78">
      <w:pPr>
        <w:spacing w:before="240"/>
        <w:ind w:left="597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sectPr w:rsidR="002A369D" w:rsidRPr="00D26E74">
      <w:pgSz w:w="11910" w:h="16840"/>
      <w:pgMar w:top="2040" w:right="960" w:bottom="1200" w:left="820" w:header="708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58ED1" w14:textId="77777777" w:rsidR="006578C7" w:rsidRDefault="006578C7">
      <w:r>
        <w:separator/>
      </w:r>
    </w:p>
  </w:endnote>
  <w:endnote w:type="continuationSeparator" w:id="0">
    <w:p w14:paraId="405C2EE9" w14:textId="77777777" w:rsidR="006578C7" w:rsidRDefault="0065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0E085" w14:textId="77777777" w:rsidR="007E0FF5" w:rsidRDefault="0021017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2A63344" wp14:editId="4D09AC24">
              <wp:simplePos x="0" y="0"/>
              <wp:positionH relativeFrom="page">
                <wp:posOffset>6048247</wp:posOffset>
              </wp:positionH>
              <wp:positionV relativeFrom="page">
                <wp:posOffset>9917493</wp:posOffset>
              </wp:positionV>
              <wp:extent cx="62547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54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28E79" w14:textId="77777777" w:rsidR="007E0FF5" w:rsidRDefault="0021017C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Стр.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t>от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6334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476.25pt;margin-top:780.9pt;width:49.25pt;height:1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" filled="f" stroked="f">
              <v:textbox inset="0,0,0,0">
                <w:txbxContent>
                  <w:p w14:paraId="53628E79" w14:textId="77777777" w:rsidR="007E0FF5" w:rsidRDefault="0021017C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t>Стр.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t>от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C804A3" w14:textId="77777777" w:rsidR="006578C7" w:rsidRDefault="006578C7">
      <w:r>
        <w:separator/>
      </w:r>
    </w:p>
  </w:footnote>
  <w:footnote w:type="continuationSeparator" w:id="0">
    <w:p w14:paraId="38E95C58" w14:textId="77777777" w:rsidR="006578C7" w:rsidRDefault="00657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58B12" w14:textId="77777777" w:rsidR="007E0FF5" w:rsidRDefault="0021017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352B486B" wp14:editId="588606E3">
              <wp:simplePos x="0" y="0"/>
              <wp:positionH relativeFrom="page">
                <wp:posOffset>554736</wp:posOffset>
              </wp:positionH>
              <wp:positionV relativeFrom="page">
                <wp:posOffset>449579</wp:posOffset>
              </wp:positionV>
              <wp:extent cx="6308725" cy="8509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8725" cy="850900"/>
                        <a:chOff x="0" y="0"/>
                        <a:chExt cx="6308725" cy="850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8725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725" h="850900">
                              <a:moveTo>
                                <a:pt x="6308585" y="0"/>
                              </a:moveTo>
                              <a:lnTo>
                                <a:pt x="6302502" y="0"/>
                              </a:lnTo>
                              <a:lnTo>
                                <a:pt x="6302502" y="6096"/>
                              </a:lnTo>
                              <a:lnTo>
                                <a:pt x="6302502" y="549402"/>
                              </a:lnTo>
                              <a:lnTo>
                                <a:pt x="689102" y="549402"/>
                              </a:lnTo>
                              <a:lnTo>
                                <a:pt x="683006" y="549402"/>
                              </a:lnTo>
                              <a:lnTo>
                                <a:pt x="6096" y="549402"/>
                              </a:lnTo>
                              <a:lnTo>
                                <a:pt x="6096" y="6096"/>
                              </a:lnTo>
                              <a:lnTo>
                                <a:pt x="683006" y="6096"/>
                              </a:lnTo>
                              <a:lnTo>
                                <a:pt x="689102" y="6096"/>
                              </a:lnTo>
                              <a:lnTo>
                                <a:pt x="6302502" y="6096"/>
                              </a:lnTo>
                              <a:lnTo>
                                <a:pt x="6302502" y="0"/>
                              </a:lnTo>
                              <a:lnTo>
                                <a:pt x="689102" y="0"/>
                              </a:lnTo>
                              <a:lnTo>
                                <a:pt x="6830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49402"/>
                              </a:lnTo>
                              <a:lnTo>
                                <a:pt x="0" y="555498"/>
                              </a:lnTo>
                              <a:lnTo>
                                <a:pt x="0" y="844296"/>
                              </a:lnTo>
                              <a:lnTo>
                                <a:pt x="0" y="850392"/>
                              </a:lnTo>
                              <a:lnTo>
                                <a:pt x="6096" y="850392"/>
                              </a:lnTo>
                              <a:lnTo>
                                <a:pt x="6302489" y="850392"/>
                              </a:lnTo>
                              <a:lnTo>
                                <a:pt x="6302489" y="844296"/>
                              </a:lnTo>
                              <a:lnTo>
                                <a:pt x="6096" y="844296"/>
                              </a:lnTo>
                              <a:lnTo>
                                <a:pt x="6096" y="555498"/>
                              </a:lnTo>
                              <a:lnTo>
                                <a:pt x="683006" y="555498"/>
                              </a:lnTo>
                              <a:lnTo>
                                <a:pt x="689102" y="555498"/>
                              </a:lnTo>
                              <a:lnTo>
                                <a:pt x="6302502" y="555498"/>
                              </a:lnTo>
                              <a:lnTo>
                                <a:pt x="6302502" y="844296"/>
                              </a:lnTo>
                              <a:lnTo>
                                <a:pt x="6302502" y="850392"/>
                              </a:lnTo>
                              <a:lnTo>
                                <a:pt x="6308585" y="850392"/>
                              </a:lnTo>
                              <a:lnTo>
                                <a:pt x="6308585" y="844296"/>
                              </a:lnTo>
                              <a:lnTo>
                                <a:pt x="6308585" y="555498"/>
                              </a:lnTo>
                              <a:lnTo>
                                <a:pt x="6308585" y="549402"/>
                              </a:lnTo>
                              <a:lnTo>
                                <a:pt x="6308585" y="6096"/>
                              </a:lnTo>
                              <a:lnTo>
                                <a:pt x="6308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8523" y="53975"/>
                          <a:ext cx="419100" cy="4381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43.68pt;margin-top:35.399982pt;width:496.75pt;height:67pt;mso-position-horizontal-relative:page;mso-position-vertical-relative:page;z-index:-15809024" id="docshapegroup1" coordorigin="874,708" coordsize="9935,1340">
              <v:shape style="position:absolute;left:873;top:708;width:9935;height:1340" id="docshape2" coordorigin="874,708" coordsize="9935,1340" path="m10808,708l10799,708,10799,718,10799,1573,1959,1573,1949,1573,883,1573,883,718,1949,718,1959,718,10799,718,10799,708,1959,708,1949,708,883,708,874,708,874,718,874,1573,874,1583,874,2038,874,2047,883,2047,10799,2047,10799,2038,883,2038,883,1583,1949,1583,1959,1583,10799,1583,10799,2038,10799,2047,10808,2047,10808,2038,10808,1583,10808,1573,10808,718,10808,708xe" filled="true" fillcolor="#000000" stroked="false">
                <v:path arrowok="t"/>
                <v:fill type="solid"/>
              </v:shape>
              <v:shape style="position:absolute;left:1076;top:793;width:660;height:690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28C32063" wp14:editId="60BE3B59">
              <wp:simplePos x="0" y="0"/>
              <wp:positionH relativeFrom="page">
                <wp:posOffset>2355850</wp:posOffset>
              </wp:positionH>
              <wp:positionV relativeFrom="page">
                <wp:posOffset>652525</wp:posOffset>
              </wp:positionV>
              <wp:extent cx="3354704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47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DC543" w14:textId="77777777" w:rsidR="007E0FF5" w:rsidRDefault="0021017C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Х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Н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Ч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К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69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У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Н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В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Р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Е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Т</w:t>
                          </w:r>
                          <w:r>
                            <w:rPr>
                              <w:b/>
                              <w:spacing w:val="72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72"/>
                              <w:w w:val="1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С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О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Ф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3206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185.5pt;margin-top:51.4pt;width:264.15pt;height:14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" filled="f" stroked="f">
              <v:textbox inset="0,0,0,0">
                <w:txbxContent>
                  <w:p w14:paraId="071DC543" w14:textId="77777777" w:rsidR="007E0FF5" w:rsidRDefault="0021017C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Х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Н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Ч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К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69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У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Н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В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Р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Е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Т</w:t>
                    </w:r>
                    <w:r>
                      <w:rPr>
                        <w:b/>
                        <w:spacing w:val="72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72"/>
                        <w:w w:val="1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С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О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Ф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7CF7A6CF" wp14:editId="43C75F77">
              <wp:simplePos x="0" y="0"/>
              <wp:positionH relativeFrom="page">
                <wp:posOffset>2757423</wp:posOffset>
              </wp:positionH>
              <wp:positionV relativeFrom="page">
                <wp:posOffset>1124965</wp:posOffset>
              </wp:positionV>
              <wp:extent cx="190182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8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5E34C" w14:textId="77777777" w:rsidR="007E0FF5" w:rsidRDefault="0021017C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Факултет</w:t>
                          </w:r>
                          <w:r>
                            <w:rPr>
                              <w:b/>
                              <w:smallCaps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по</w:t>
                          </w:r>
                          <w:r>
                            <w:rPr>
                              <w:b/>
                              <w:smallCaps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4"/>
                            </w:rPr>
                            <w:t>телекомуникации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7A6CF" id="Textbox 5" o:spid="_x0000_s1031" type="#_x0000_t202" style="position:absolute;margin-left:217.1pt;margin-top:88.6pt;width:149.75pt;height:14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" filled="f" stroked="f">
              <v:textbox inset="0,0,0,0">
                <w:txbxContent>
                  <w:p w14:paraId="5D75E34C" w14:textId="77777777" w:rsidR="007E0FF5" w:rsidRDefault="0021017C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spacing w:val="-2"/>
                        <w:sz w:val="24"/>
                      </w:rPr>
                      <w:t>Факултет</w:t>
                    </w:r>
                    <w:r>
                      <w:rPr>
                        <w:b/>
                        <w:smallCaps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spacing w:val="-2"/>
                        <w:sz w:val="24"/>
                      </w:rPr>
                      <w:t>по</w:t>
                    </w:r>
                    <w:r>
                      <w:rPr>
                        <w:b/>
                        <w:smallCaps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spacing w:val="-2"/>
                        <w:sz w:val="24"/>
                      </w:rPr>
                      <w:t>телекомуникации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31BC4"/>
    <w:multiLevelType w:val="hybridMultilevel"/>
    <w:tmpl w:val="D29649A6"/>
    <w:lvl w:ilvl="0" w:tplc="EEAA7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85A83"/>
    <w:multiLevelType w:val="multilevel"/>
    <w:tmpl w:val="3964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91E68"/>
    <w:multiLevelType w:val="multilevel"/>
    <w:tmpl w:val="43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637E"/>
    <w:multiLevelType w:val="hybridMultilevel"/>
    <w:tmpl w:val="5BF429F0"/>
    <w:lvl w:ilvl="0" w:tplc="EEAA7670">
      <w:start w:val="1"/>
      <w:numFmt w:val="bullet"/>
      <w:lvlText w:val=""/>
      <w:lvlJc w:val="left"/>
      <w:pPr>
        <w:ind w:left="203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6" w:hanging="360"/>
      </w:pPr>
      <w:rPr>
        <w:rFonts w:ascii="Wingdings" w:hAnsi="Wingdings" w:hint="default"/>
      </w:rPr>
    </w:lvl>
  </w:abstractNum>
  <w:abstractNum w:abstractNumId="4" w15:restartNumberingAfterBreak="0">
    <w:nsid w:val="47317517"/>
    <w:multiLevelType w:val="multilevel"/>
    <w:tmpl w:val="919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D4A82"/>
    <w:multiLevelType w:val="hybridMultilevel"/>
    <w:tmpl w:val="68C25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7E2472"/>
    <w:multiLevelType w:val="multilevel"/>
    <w:tmpl w:val="D62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A7817"/>
    <w:multiLevelType w:val="hybridMultilevel"/>
    <w:tmpl w:val="D7CE99D8"/>
    <w:lvl w:ilvl="0" w:tplc="EEAA76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FCB26E7"/>
    <w:multiLevelType w:val="hybridMultilevel"/>
    <w:tmpl w:val="091CB04C"/>
    <w:lvl w:ilvl="0" w:tplc="EEAA7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94629"/>
    <w:multiLevelType w:val="hybridMultilevel"/>
    <w:tmpl w:val="87986DA0"/>
    <w:lvl w:ilvl="0" w:tplc="021643F4">
      <w:start w:val="1"/>
      <w:numFmt w:val="upperRoman"/>
      <w:lvlText w:val="%1."/>
      <w:lvlJc w:val="left"/>
      <w:pPr>
        <w:ind w:left="1675" w:hanging="7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8"/>
        <w:szCs w:val="28"/>
        <w:lang w:val="bg-BG" w:eastAsia="en-US" w:bidi="ar-SA"/>
      </w:rPr>
    </w:lvl>
    <w:lvl w:ilvl="1" w:tplc="6BC4C180">
      <w:start w:val="1"/>
      <w:numFmt w:val="decimal"/>
      <w:lvlText w:val="%2."/>
      <w:lvlJc w:val="left"/>
      <w:pPr>
        <w:ind w:left="1173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bg-BG" w:eastAsia="en-US" w:bidi="ar-SA"/>
      </w:rPr>
    </w:lvl>
    <w:lvl w:ilvl="2" w:tplc="F70C082A">
      <w:numFmt w:val="bullet"/>
      <w:lvlText w:val="•"/>
      <w:lvlJc w:val="left"/>
      <w:pPr>
        <w:ind w:left="1680" w:hanging="217"/>
      </w:pPr>
      <w:rPr>
        <w:rFonts w:hint="default"/>
        <w:lang w:val="bg-BG" w:eastAsia="en-US" w:bidi="ar-SA"/>
      </w:rPr>
    </w:lvl>
    <w:lvl w:ilvl="3" w:tplc="898EAFBE">
      <w:numFmt w:val="bullet"/>
      <w:lvlText w:val="•"/>
      <w:lvlJc w:val="left"/>
      <w:pPr>
        <w:ind w:left="2735" w:hanging="217"/>
      </w:pPr>
      <w:rPr>
        <w:rFonts w:hint="default"/>
        <w:lang w:val="bg-BG" w:eastAsia="en-US" w:bidi="ar-SA"/>
      </w:rPr>
    </w:lvl>
    <w:lvl w:ilvl="4" w:tplc="A860DBF8">
      <w:numFmt w:val="bullet"/>
      <w:lvlText w:val="•"/>
      <w:lvlJc w:val="left"/>
      <w:pPr>
        <w:ind w:left="3791" w:hanging="217"/>
      </w:pPr>
      <w:rPr>
        <w:rFonts w:hint="default"/>
        <w:lang w:val="bg-BG" w:eastAsia="en-US" w:bidi="ar-SA"/>
      </w:rPr>
    </w:lvl>
    <w:lvl w:ilvl="5" w:tplc="4BF2FEE0">
      <w:numFmt w:val="bullet"/>
      <w:lvlText w:val="•"/>
      <w:lvlJc w:val="left"/>
      <w:pPr>
        <w:ind w:left="4847" w:hanging="217"/>
      </w:pPr>
      <w:rPr>
        <w:rFonts w:hint="default"/>
        <w:lang w:val="bg-BG" w:eastAsia="en-US" w:bidi="ar-SA"/>
      </w:rPr>
    </w:lvl>
    <w:lvl w:ilvl="6" w:tplc="827A0F2A">
      <w:numFmt w:val="bullet"/>
      <w:lvlText w:val="•"/>
      <w:lvlJc w:val="left"/>
      <w:pPr>
        <w:ind w:left="5903" w:hanging="217"/>
      </w:pPr>
      <w:rPr>
        <w:rFonts w:hint="default"/>
        <w:lang w:val="bg-BG" w:eastAsia="en-US" w:bidi="ar-SA"/>
      </w:rPr>
    </w:lvl>
    <w:lvl w:ilvl="7" w:tplc="304A0CAA">
      <w:numFmt w:val="bullet"/>
      <w:lvlText w:val="•"/>
      <w:lvlJc w:val="left"/>
      <w:pPr>
        <w:ind w:left="6959" w:hanging="217"/>
      </w:pPr>
      <w:rPr>
        <w:rFonts w:hint="default"/>
        <w:lang w:val="bg-BG" w:eastAsia="en-US" w:bidi="ar-SA"/>
      </w:rPr>
    </w:lvl>
    <w:lvl w:ilvl="8" w:tplc="4BF0B8A0">
      <w:numFmt w:val="bullet"/>
      <w:lvlText w:val="•"/>
      <w:lvlJc w:val="left"/>
      <w:pPr>
        <w:ind w:left="8014" w:hanging="217"/>
      </w:pPr>
      <w:rPr>
        <w:rFonts w:hint="default"/>
        <w:lang w:val="bg-BG" w:eastAsia="en-US" w:bidi="ar-SA"/>
      </w:rPr>
    </w:lvl>
  </w:abstractNum>
  <w:abstractNum w:abstractNumId="10" w15:restartNumberingAfterBreak="0">
    <w:nsid w:val="6F530393"/>
    <w:multiLevelType w:val="multilevel"/>
    <w:tmpl w:val="B8F876A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93E05"/>
    <w:multiLevelType w:val="multilevel"/>
    <w:tmpl w:val="EB9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75898"/>
    <w:multiLevelType w:val="multilevel"/>
    <w:tmpl w:val="0E5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C2794"/>
    <w:multiLevelType w:val="hybridMultilevel"/>
    <w:tmpl w:val="4548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4775D"/>
    <w:multiLevelType w:val="multilevel"/>
    <w:tmpl w:val="0C9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3"/>
  </w:num>
  <w:num w:numId="7">
    <w:abstractNumId w:val="6"/>
  </w:num>
  <w:num w:numId="8">
    <w:abstractNumId w:val="12"/>
  </w:num>
  <w:num w:numId="9">
    <w:abstractNumId w:val="2"/>
  </w:num>
  <w:num w:numId="10">
    <w:abstractNumId w:val="14"/>
  </w:num>
  <w:num w:numId="11">
    <w:abstractNumId w:val="13"/>
  </w:num>
  <w:num w:numId="12">
    <w:abstractNumId w:val="5"/>
  </w:num>
  <w:num w:numId="13">
    <w:abstractNumId w:val="11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FF5"/>
    <w:rsid w:val="00064266"/>
    <w:rsid w:val="000C553F"/>
    <w:rsid w:val="00183E78"/>
    <w:rsid w:val="001A7DCB"/>
    <w:rsid w:val="00204759"/>
    <w:rsid w:val="0021017C"/>
    <w:rsid w:val="002129FA"/>
    <w:rsid w:val="00227B7A"/>
    <w:rsid w:val="0023725A"/>
    <w:rsid w:val="00252588"/>
    <w:rsid w:val="00256430"/>
    <w:rsid w:val="00283A69"/>
    <w:rsid w:val="0029644F"/>
    <w:rsid w:val="002A369D"/>
    <w:rsid w:val="002B04B2"/>
    <w:rsid w:val="002B1EA2"/>
    <w:rsid w:val="00351C67"/>
    <w:rsid w:val="003A6546"/>
    <w:rsid w:val="003B4D80"/>
    <w:rsid w:val="003C6B98"/>
    <w:rsid w:val="004A360C"/>
    <w:rsid w:val="004D60A6"/>
    <w:rsid w:val="004F6DB0"/>
    <w:rsid w:val="0053158F"/>
    <w:rsid w:val="0055154E"/>
    <w:rsid w:val="00580ADF"/>
    <w:rsid w:val="006578C7"/>
    <w:rsid w:val="0067274B"/>
    <w:rsid w:val="00740882"/>
    <w:rsid w:val="007A5F54"/>
    <w:rsid w:val="007E0FF5"/>
    <w:rsid w:val="008C4DE9"/>
    <w:rsid w:val="009C31C5"/>
    <w:rsid w:val="009D3278"/>
    <w:rsid w:val="00AB1C5A"/>
    <w:rsid w:val="00B30E34"/>
    <w:rsid w:val="00B44F9A"/>
    <w:rsid w:val="00BC2A56"/>
    <w:rsid w:val="00C35CC9"/>
    <w:rsid w:val="00C957F7"/>
    <w:rsid w:val="00D26E74"/>
    <w:rsid w:val="00D95C9E"/>
    <w:rsid w:val="00E33708"/>
    <w:rsid w:val="00E801F8"/>
    <w:rsid w:val="00F4394F"/>
    <w:rsid w:val="00F52FEF"/>
    <w:rsid w:val="00FA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7A52"/>
  <w15:docId w15:val="{45BF2960-D086-234D-955B-37D30870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bg-BG"/>
    </w:rPr>
  </w:style>
  <w:style w:type="paragraph" w:styleId="Heading1">
    <w:name w:val="heading 1"/>
    <w:basedOn w:val="Normal"/>
    <w:uiPriority w:val="9"/>
    <w:qFormat/>
    <w:pPr>
      <w:spacing w:before="267"/>
      <w:ind w:left="1675" w:hanging="72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8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1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283A69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US"/>
    </w:rPr>
  </w:style>
  <w:style w:type="character" w:customStyle="1" w:styleId="s1">
    <w:name w:val="s1"/>
    <w:basedOn w:val="DefaultParagraphFont"/>
    <w:rsid w:val="00283A69"/>
    <w:rPr>
      <w:rFonts w:ascii="Wingdings" w:hAnsi="Wingdings" w:hint="default"/>
      <w:sz w:val="17"/>
      <w:szCs w:val="17"/>
    </w:rPr>
  </w:style>
  <w:style w:type="character" w:customStyle="1" w:styleId="s2">
    <w:name w:val="s2"/>
    <w:basedOn w:val="DefaultParagraphFont"/>
    <w:rsid w:val="00283A69"/>
    <w:rPr>
      <w:rFonts w:ascii="Arial" w:hAnsi="Arial" w:cs="Arial" w:hint="cs"/>
      <w:sz w:val="17"/>
      <w:szCs w:val="17"/>
    </w:rPr>
  </w:style>
  <w:style w:type="character" w:customStyle="1" w:styleId="apple-converted-space">
    <w:name w:val="apple-converted-space"/>
    <w:basedOn w:val="DefaultParagraphFont"/>
    <w:rsid w:val="00740882"/>
  </w:style>
  <w:style w:type="character" w:customStyle="1" w:styleId="Heading3Char">
    <w:name w:val="Heading 3 Char"/>
    <w:basedOn w:val="DefaultParagraphFont"/>
    <w:link w:val="Heading3"/>
    <w:uiPriority w:val="9"/>
    <w:rsid w:val="007408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g-BG"/>
    </w:rPr>
  </w:style>
  <w:style w:type="paragraph" w:styleId="NormalWeb">
    <w:name w:val="Normal (Web)"/>
    <w:basedOn w:val="Normal"/>
    <w:uiPriority w:val="99"/>
    <w:unhideWhenUsed/>
    <w:rsid w:val="00183E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83E78"/>
    <w:rPr>
      <w:b/>
      <w:bCs/>
    </w:rPr>
  </w:style>
  <w:style w:type="paragraph" w:customStyle="1" w:styleId="messagelistitem5126c">
    <w:name w:val="messagelistitem__5126c"/>
    <w:basedOn w:val="Normal"/>
    <w:rsid w:val="002564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Denica Kireva</dc:creator>
  <cp:lastModifiedBy>Microsoft Office User</cp:lastModifiedBy>
  <cp:revision>37</cp:revision>
  <dcterms:created xsi:type="dcterms:W3CDTF">2024-10-06T08:24:00Z</dcterms:created>
  <dcterms:modified xsi:type="dcterms:W3CDTF">2025-11-09T16:36:00Z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2024-10-06T00:00:00Z</vt:filetime>
  </property>
  <property fmtid="{D5CDD505-2E9C-101B-9397-08002B2CF9AE}" pid="5" name="Producer">
    <vt:lpwstr>Microsoft® Word 2010</vt:lpwstr>
  </property>
</Properties>
</file>