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235" w:rsidRPr="003C1F1E" w:rsidRDefault="00191787" w:rsidP="0038657B">
      <w:pPr>
        <w:spacing w:after="0" w:line="240" w:lineRule="auto"/>
        <w:jc w:val="center"/>
        <w:rPr>
          <w:rFonts w:ascii="Segoe UI" w:hAnsi="Segoe UI" w:cs="Segoe UI"/>
          <w:b/>
          <w:sz w:val="24"/>
          <w:szCs w:val="24"/>
          <w:lang w:val="en-US"/>
        </w:rPr>
      </w:pPr>
      <w:r>
        <w:rPr>
          <w:rFonts w:ascii="Segoe UI" w:hAnsi="Segoe UI" w:cs="Segoe UI"/>
          <w:b/>
          <w:sz w:val="24"/>
          <w:szCs w:val="24"/>
          <w:lang w:val="en-US"/>
        </w:rPr>
        <w:t>CSOURSE</w:t>
      </w:r>
    </w:p>
    <w:p w:rsidR="00F8757A" w:rsidRPr="003C1F1E" w:rsidRDefault="00F8757A" w:rsidP="0038657B">
      <w:pPr>
        <w:spacing w:after="0" w:line="240" w:lineRule="auto"/>
        <w:jc w:val="center"/>
        <w:rPr>
          <w:rFonts w:ascii="Segoe UI" w:hAnsi="Segoe UI" w:cs="Segoe UI"/>
          <w:b/>
          <w:sz w:val="24"/>
          <w:szCs w:val="24"/>
          <w:lang w:val="en-US"/>
        </w:rPr>
      </w:pPr>
    </w:p>
    <w:p w:rsidR="006B46ED" w:rsidRDefault="00FE72C6" w:rsidP="00F8757A">
      <w:pPr>
        <w:spacing w:after="0" w:line="240" w:lineRule="auto"/>
        <w:rPr>
          <w:rFonts w:ascii="Segoe UI" w:hAnsi="Segoe UI" w:cs="Segoe UI"/>
          <w:sz w:val="24"/>
          <w:szCs w:val="24"/>
          <w:lang w:val="en-US"/>
        </w:rPr>
      </w:pPr>
      <w:r w:rsidRPr="003C1F1E">
        <w:rPr>
          <w:rFonts w:ascii="Segoe UI" w:hAnsi="Segoe UI" w:cs="Segoe UI"/>
          <w:sz w:val="24"/>
          <w:szCs w:val="24"/>
          <w:lang w:val="en-US"/>
        </w:rPr>
        <w:t>Một trun</w:t>
      </w:r>
      <w:r w:rsidR="00191787">
        <w:rPr>
          <w:rFonts w:ascii="Segoe UI" w:hAnsi="Segoe UI" w:cs="Segoe UI"/>
          <w:sz w:val="24"/>
          <w:szCs w:val="24"/>
          <w:lang w:val="en-US"/>
        </w:rPr>
        <w:t xml:space="preserve">g tâm điện toán </w:t>
      </w:r>
      <w:r w:rsidR="003C1F1E" w:rsidRPr="003C1F1E">
        <w:rPr>
          <w:rFonts w:ascii="Segoe UI" w:hAnsi="Segoe UI" w:cs="Segoe UI"/>
          <w:sz w:val="24"/>
          <w:szCs w:val="24"/>
          <w:lang w:val="en-US"/>
        </w:rPr>
        <w:t xml:space="preserve"> muốn cung cấp một website đào tạo từ xa </w:t>
      </w:r>
      <w:r w:rsidR="00191787">
        <w:rPr>
          <w:rFonts w:ascii="Segoe UI" w:hAnsi="Segoe UI" w:cs="Segoe UI"/>
          <w:sz w:val="24"/>
          <w:szCs w:val="24"/>
          <w:lang w:val="en-US"/>
        </w:rPr>
        <w:t>cung cấp các khóa học ngắn hạn cho các học viên không có điều kiện đến học trực tiếp tại trung tâm, sau khi hoàn thành xong các khóa học các học viên sẽ được trung tâm cấp chứng chỉ tương ứng với kết quả và khóa học học viên hoàn thành.</w:t>
      </w:r>
    </w:p>
    <w:p w:rsidR="006B46ED" w:rsidRDefault="00BC731B" w:rsidP="00F8757A">
      <w:pPr>
        <w:spacing w:after="0" w:line="240" w:lineRule="auto"/>
        <w:rPr>
          <w:rFonts w:ascii="Segoe UI" w:hAnsi="Segoe UI" w:cs="Segoe UI"/>
          <w:sz w:val="24"/>
          <w:szCs w:val="24"/>
          <w:lang w:val="en-US"/>
        </w:rPr>
      </w:pPr>
      <w:r>
        <w:rPr>
          <w:rFonts w:ascii="Segoe UI" w:hAnsi="Segoe UI" w:cs="Segoe UI"/>
          <w:sz w:val="24"/>
          <w:szCs w:val="24"/>
          <w:lang w:val="en-US"/>
        </w:rPr>
        <w:t>Các khóa học hay chương trình sẽ bao gồm 1 hoặc nhiều môn</w:t>
      </w:r>
      <w:r w:rsidR="0082386C">
        <w:rPr>
          <w:rFonts w:ascii="Segoe UI" w:hAnsi="Segoe UI" w:cs="Segoe UI"/>
          <w:sz w:val="24"/>
          <w:szCs w:val="24"/>
          <w:lang w:val="en-US"/>
        </w:rPr>
        <w:t>,</w:t>
      </w:r>
      <w:r w:rsidR="00191787">
        <w:rPr>
          <w:rFonts w:ascii="Segoe UI" w:hAnsi="Segoe UI" w:cs="Segoe UI"/>
          <w:sz w:val="24"/>
          <w:szCs w:val="24"/>
          <w:lang w:val="en-US"/>
        </w:rPr>
        <w:t xml:space="preserve"> và các môn này cũng sẽ tương ứng với các khóa học nhỏ hơn,</w:t>
      </w:r>
      <w:r w:rsidR="0082386C">
        <w:rPr>
          <w:rFonts w:ascii="Segoe UI" w:hAnsi="Segoe UI" w:cs="Segoe UI"/>
          <w:sz w:val="24"/>
          <w:szCs w:val="24"/>
          <w:lang w:val="en-US"/>
        </w:rPr>
        <w:t xml:space="preserve"> được phân loại theo topic hoặc phân theo lĩnh vực ngành.</w:t>
      </w:r>
      <w:r w:rsidR="00A7460F">
        <w:rPr>
          <w:rFonts w:ascii="Segoe UI" w:hAnsi="Segoe UI" w:cs="Segoe UI"/>
          <w:sz w:val="24"/>
          <w:szCs w:val="24"/>
          <w:lang w:val="en-US"/>
        </w:rPr>
        <w:t xml:space="preserve"> Trong mỗi topic hay ngành học các khóa học cũng có thể được sắp xếp theo cấp độ (level)</w:t>
      </w:r>
      <w:r w:rsidR="00191787">
        <w:rPr>
          <w:rFonts w:ascii="Segoe UI" w:hAnsi="Segoe UI" w:cs="Segoe UI"/>
          <w:sz w:val="24"/>
          <w:szCs w:val="24"/>
          <w:lang w:val="en-US"/>
        </w:rPr>
        <w:t>.</w:t>
      </w:r>
    </w:p>
    <w:p w:rsidR="00191787" w:rsidRDefault="00191787" w:rsidP="00F8757A">
      <w:pPr>
        <w:spacing w:after="0" w:line="240" w:lineRule="auto"/>
        <w:rPr>
          <w:rFonts w:ascii="Segoe UI" w:hAnsi="Segoe UI" w:cs="Segoe UI"/>
          <w:sz w:val="24"/>
          <w:szCs w:val="24"/>
          <w:lang w:val="en-US"/>
        </w:rPr>
      </w:pPr>
      <w:r>
        <w:rPr>
          <w:rFonts w:ascii="Segoe UI" w:hAnsi="Segoe UI" w:cs="Segoe UI"/>
          <w:sz w:val="24"/>
          <w:szCs w:val="24"/>
          <w:lang w:val="en-US"/>
        </w:rPr>
        <w:t>Các khóa học sẽ được chia thành 2 loại chính gồm khóa học với tài liệu và các bài giảng tĩnh tức là các khóa học được cung cấp sẵn các video bài giảng và các tài liệu, bài tập và khóa học tương tác trực tiếp tức là mỗi bài học sẽ có lịch dạy cụ thể, giảng viên sẽ livestream giảng bài trực tiếp thông qua máy tính cả nhân, nếu có thắc mắc trong mỗi bài giảng học viên có thể tương tác trực tiếp bằng cách bình luận. Sau mỗi bài thì có thể có các bài kiểm tra, các bài lab được giảng viên upload lên, hoặc các bài trắc nghiệm do giảng viên setup qua hệ thống, học viên làm bài và nếu bài có thể chấm trực tiếp thì hệ thống sẽ hiển thị kết quả ngay, còn nếu các bài làm tay thì học viên cần submit lên hệ thống và giảng viên sẽ chấm bài sau đó.</w:t>
      </w:r>
      <w:r w:rsidR="007A1F70">
        <w:rPr>
          <w:rFonts w:ascii="Segoe UI" w:hAnsi="Segoe UI" w:cs="Segoe UI"/>
          <w:sz w:val="24"/>
          <w:szCs w:val="24"/>
          <w:lang w:val="en-US"/>
        </w:rPr>
        <w:t xml:space="preserve"> Sau đó học viên sẽ tổng kết các điểm thành phần cho học viên để từ đó tiến hành việc cấp phát chứng chỉ cho học viên hoàn thành xong mỗi khóa học. Đối với các khóa học nhiều môn học viên phải có đầy đủ các chứng chỉ có các môn đó mới có được chứng chỉ của khóa học này. Trong quá trình học ngoài việc tương tác trực tiếp qua các bài giảng thì học viên có thể trao đổi trực tiếp với giáo viên bằng cách gửi tin nhắn hoặc đăng tải topic thắc mắc lên forum của khóa học.</w:t>
      </w:r>
    </w:p>
    <w:p w:rsidR="007A1F70" w:rsidRDefault="007A1F70" w:rsidP="00F8757A">
      <w:pPr>
        <w:spacing w:after="0" w:line="240" w:lineRule="auto"/>
        <w:rPr>
          <w:rFonts w:ascii="Segoe UI" w:hAnsi="Segoe UI" w:cs="Segoe UI"/>
          <w:sz w:val="24"/>
          <w:szCs w:val="24"/>
          <w:lang w:val="en-US"/>
        </w:rPr>
      </w:pPr>
      <w:r>
        <w:rPr>
          <w:rFonts w:ascii="Segoe UI" w:hAnsi="Segoe UI" w:cs="Segoe UI"/>
          <w:sz w:val="24"/>
          <w:szCs w:val="24"/>
          <w:lang w:val="en-US"/>
        </w:rPr>
        <w:t>Trước khi quyết định đăng ký tham gia một khóa học, học viên có thể tiến học bài kiểm tra đánh giá năng lực của bản thân để lựa chọn cho phù hợp với khả năng của mình. Hệ thống cũng sẽ gợi ý các khóa học cho học viên từ kết quả kiểm tra đánh giá năng lực này.</w:t>
      </w:r>
      <w:bookmarkStart w:id="0" w:name="_GoBack"/>
      <w:bookmarkEnd w:id="0"/>
    </w:p>
    <w:p w:rsidR="00191787" w:rsidRDefault="00191787" w:rsidP="00F8757A">
      <w:pPr>
        <w:spacing w:after="0" w:line="240" w:lineRule="auto"/>
        <w:rPr>
          <w:rFonts w:ascii="Segoe UI" w:hAnsi="Segoe UI" w:cs="Segoe UI"/>
          <w:sz w:val="24"/>
          <w:szCs w:val="24"/>
          <w:lang w:val="en-US"/>
        </w:rPr>
      </w:pPr>
    </w:p>
    <w:p w:rsidR="006B46ED" w:rsidRPr="003C1F1E" w:rsidRDefault="006B46ED" w:rsidP="00F8757A">
      <w:pPr>
        <w:spacing w:after="0" w:line="240" w:lineRule="auto"/>
        <w:rPr>
          <w:rFonts w:ascii="Segoe UI" w:hAnsi="Segoe UI" w:cs="Segoe UI"/>
          <w:sz w:val="24"/>
          <w:szCs w:val="24"/>
          <w:lang w:val="en-US"/>
        </w:rPr>
      </w:pPr>
    </w:p>
    <w:sectPr w:rsidR="006B46ED" w:rsidRPr="003C1F1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F70" w:rsidRDefault="007A1F70" w:rsidP="002E3235">
      <w:pPr>
        <w:spacing w:after="0" w:line="240" w:lineRule="auto"/>
      </w:pPr>
      <w:r>
        <w:separator/>
      </w:r>
    </w:p>
  </w:endnote>
  <w:endnote w:type="continuationSeparator" w:id="0">
    <w:p w:rsidR="007A1F70" w:rsidRDefault="007A1F70"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F70" w:rsidRDefault="007A1F70" w:rsidP="002E3235">
      <w:pPr>
        <w:spacing w:after="0" w:line="240" w:lineRule="auto"/>
      </w:pPr>
      <w:r>
        <w:separator/>
      </w:r>
    </w:p>
  </w:footnote>
  <w:footnote w:type="continuationSeparator" w:id="0">
    <w:p w:rsidR="007A1F70" w:rsidRDefault="007A1F70" w:rsidP="002E32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7B"/>
    <w:rsid w:val="00191787"/>
    <w:rsid w:val="002E3235"/>
    <w:rsid w:val="0038657B"/>
    <w:rsid w:val="003C1F1E"/>
    <w:rsid w:val="006B46ED"/>
    <w:rsid w:val="007A1F70"/>
    <w:rsid w:val="0082386C"/>
    <w:rsid w:val="00A7460F"/>
    <w:rsid w:val="00AF3F8C"/>
    <w:rsid w:val="00BC731B"/>
    <w:rsid w:val="00C4683B"/>
    <w:rsid w:val="00DC5099"/>
    <w:rsid w:val="00F8757A"/>
    <w:rsid w:val="00FE72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D5E52A"/>
  <w15:chartTrackingRefBased/>
  <w15:docId w15:val="{E378B1D8-DCCD-4D80-9330-6A3842F9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Bui Duy Hung</cp:lastModifiedBy>
  <cp:revision>2</cp:revision>
  <dcterms:created xsi:type="dcterms:W3CDTF">2019-11-21T03:45:00Z</dcterms:created>
  <dcterms:modified xsi:type="dcterms:W3CDTF">2019-12-11T07:27:00Z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121db1-3721-4230-84e8-3331eb029bec_Enabled">
    <vt:lpwstr>True</vt:lpwstr>
  </property>
  <property fmtid="{D5CDD505-2E9C-101B-9397-08002B2CF9AE}" pid="3" name="MSIP_Label_ed121db1-3721-4230-84e8-3331eb029bec_SiteId">
    <vt:lpwstr>7007305e-2664-4e6b-b9a4-c4d5ccfd1524</vt:lpwstr>
  </property>
  <property fmtid="{D5CDD505-2E9C-101B-9397-08002B2CF9AE}" pid="4" name="MSIP_Label_ed121db1-3721-4230-84e8-3331eb029bec_Owner">
    <vt:lpwstr>Pham.Le.Hoai.An@prudential.com.vn</vt:lpwstr>
  </property>
  <property fmtid="{D5CDD505-2E9C-101B-9397-08002B2CF9AE}" pid="5" name="MSIP_Label_ed121db1-3721-4230-84e8-3331eb029bec_SetDate">
    <vt:lpwstr>2019-11-21T09:33:24.9676789Z</vt:lpwstr>
  </property>
  <property fmtid="{D5CDD505-2E9C-101B-9397-08002B2CF9AE}" pid="6" name="MSIP_Label_ed121db1-3721-4230-84e8-3331eb029bec_Name">
    <vt:lpwstr>Restricted</vt:lpwstr>
  </property>
  <property fmtid="{D5CDD505-2E9C-101B-9397-08002B2CF9AE}" pid="7" name="MSIP_Label_ed121db1-3721-4230-84e8-3331eb029bec_Application">
    <vt:lpwstr>Microsoft Azure Information Protection</vt:lpwstr>
  </property>
  <property fmtid="{D5CDD505-2E9C-101B-9397-08002B2CF9AE}" pid="8" name="MSIP_Label_ed121db1-3721-4230-84e8-3331eb029bec_ActionId">
    <vt:lpwstr>cb07700e-0087-411b-88a0-91cd2301215a</vt:lpwstr>
  </property>
  <property fmtid="{D5CDD505-2E9C-101B-9397-08002B2CF9AE}" pid="9" name="MSIP_Label_ed121db1-3721-4230-84e8-3331eb029bec_Extended_MSFT_Method">
    <vt:lpwstr>Automatic</vt:lpwstr>
  </property>
  <property fmtid="{D5CDD505-2E9C-101B-9397-08002B2CF9AE}" pid="10" name="Sensitivity">
    <vt:lpwstr>Restricted</vt:lpwstr>
  </property>
</Properties>
</file>