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008000" w:sz="48" w:space="1"/>
        </w:pBdr>
        <w:jc w:val="center"/>
        <w:rPr>
          <w:sz w:val="22"/>
        </w:rPr>
      </w:pPr>
      <w:bookmarkStart w:id="0" w:name="_Toc358584278"/>
      <w:bookmarkStart w:id="1" w:name="_Toc358890388"/>
      <w:bookmarkStart w:id="2" w:name="_Toc358630293"/>
      <w:r>
        <w:drawing>
          <wp:inline distT="0" distB="0" distL="0" distR="0">
            <wp:extent cx="3600450" cy="10134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0450" cy="1013460"/>
                    </a:xfrm>
                    <a:prstGeom prst="rect">
                      <a:avLst/>
                    </a:prstGeom>
                    <a:noFill/>
                    <a:ln>
                      <a:noFill/>
                    </a:ln>
                  </pic:spPr>
                </pic:pic>
              </a:graphicData>
            </a:graphic>
          </wp:inline>
        </w:drawing>
      </w:r>
    </w:p>
    <w:p>
      <w:pPr>
        <w:spacing w:line="276" w:lineRule="auto"/>
        <w:jc w:val="center"/>
        <w:rPr>
          <w:rFonts w:hint="eastAsia" w:eastAsia="宋体"/>
          <w:sz w:val="36"/>
          <w:szCs w:val="40"/>
          <w:lang w:eastAsia="zh-CN"/>
        </w:rPr>
      </w:pPr>
      <w:r>
        <w:rPr>
          <w:sz w:val="36"/>
          <w:szCs w:val="40"/>
        </w:rPr>
        <w:t>Faculty of Applied Sciences</w:t>
      </w:r>
    </w:p>
    <w:p>
      <w:pPr>
        <w:spacing w:line="276" w:lineRule="auto"/>
        <w:jc w:val="center"/>
        <w:rPr>
          <w:sz w:val="36"/>
          <w:szCs w:val="40"/>
        </w:rPr>
      </w:pPr>
      <w:r>
        <w:rPr>
          <w:sz w:val="36"/>
          <w:szCs w:val="40"/>
        </w:rPr>
        <w:t>Bachelor of Science in Computing</w:t>
      </w:r>
    </w:p>
    <w:p>
      <w:pPr>
        <w:pStyle w:val="39"/>
        <w:rPr>
          <w:sz w:val="36"/>
          <w:lang w:val="en-GB"/>
        </w:rPr>
      </w:pPr>
    </w:p>
    <w:p>
      <w:pPr>
        <w:pStyle w:val="39"/>
        <w:rPr>
          <w:sz w:val="36"/>
          <w:lang w:val="en-GB"/>
        </w:rPr>
      </w:pPr>
    </w:p>
    <w:p>
      <w:pPr>
        <w:pStyle w:val="39"/>
        <w:jc w:val="center"/>
        <w:rPr>
          <w:rFonts w:hint="eastAsia" w:eastAsia="宋体"/>
          <w:b/>
          <w:sz w:val="40"/>
          <w:lang w:val="en-GB" w:eastAsia="zh-CN"/>
        </w:rPr>
      </w:pPr>
      <w:r>
        <w:rPr>
          <w:b/>
          <w:sz w:val="40"/>
          <w:lang w:val="en-GB"/>
        </w:rPr>
        <w:t>COMP490</w:t>
      </w:r>
      <w:r>
        <w:rPr>
          <w:b/>
          <w:color w:val="0000FF"/>
          <w:sz w:val="40"/>
          <w:lang w:val="en-GB"/>
        </w:rPr>
        <w:t xml:space="preserve"> </w:t>
      </w:r>
      <w:r>
        <w:rPr>
          <w:b/>
          <w:sz w:val="40"/>
          <w:lang w:val="en-GB"/>
        </w:rPr>
        <w:t>Final Year Project</w:t>
      </w:r>
    </w:p>
    <w:p>
      <w:pPr>
        <w:pStyle w:val="39"/>
        <w:jc w:val="center"/>
        <w:rPr>
          <w:rFonts w:hint="eastAsia" w:eastAsia="宋体"/>
          <w:b/>
          <w:sz w:val="40"/>
          <w:lang w:val="en-GB" w:eastAsia="zh-CN"/>
        </w:rPr>
      </w:pPr>
      <w:r>
        <w:rPr>
          <w:b/>
          <w:sz w:val="40"/>
          <w:lang w:val="en-GB"/>
        </w:rPr>
        <w:t>Progress Report</w:t>
      </w:r>
    </w:p>
    <w:p>
      <w:pPr>
        <w:pStyle w:val="39"/>
        <w:jc w:val="center"/>
        <w:rPr>
          <w:rFonts w:hint="eastAsia" w:eastAsia="宋体"/>
          <w:b/>
          <w:sz w:val="40"/>
          <w:lang w:val="en-GB" w:eastAsia="zh-CN"/>
        </w:rPr>
      </w:pPr>
    </w:p>
    <w:p>
      <w:pPr>
        <w:pStyle w:val="39"/>
        <w:jc w:val="center"/>
        <w:rPr>
          <w:sz w:val="28"/>
          <w:lang w:val="en-GB"/>
        </w:rPr>
      </w:pPr>
      <w:r>
        <w:rPr>
          <w:sz w:val="28"/>
          <w:lang w:val="en-GB"/>
        </w:rPr>
        <w:t xml:space="preserve">Academic Year 2022/23 </w:t>
      </w:r>
    </w:p>
    <w:p>
      <w:pPr>
        <w:pStyle w:val="39"/>
        <w:jc w:val="center"/>
        <w:rPr>
          <w:sz w:val="28"/>
          <w:lang w:val="en-GB"/>
        </w:rPr>
      </w:pPr>
    </w:p>
    <w:p>
      <w:pPr>
        <w:pStyle w:val="39"/>
        <w:jc w:val="center"/>
        <w:rPr>
          <w:sz w:val="28"/>
          <w:lang w:val="en-GB"/>
        </w:rPr>
      </w:pPr>
    </w:p>
    <w:p>
      <w:pPr>
        <w:pStyle w:val="39"/>
        <w:jc w:val="center"/>
        <w:rPr>
          <w:b/>
          <w:lang w:val="en-GB"/>
        </w:rPr>
      </w:pPr>
    </w:p>
    <w:tbl>
      <w:tblPr>
        <w:tblStyle w:val="22"/>
        <w:tblW w:w="0" w:type="auto"/>
        <w:jc w:val="center"/>
        <w:tblLayout w:type="autofit"/>
        <w:tblCellMar>
          <w:top w:w="0" w:type="dxa"/>
          <w:left w:w="108" w:type="dxa"/>
          <w:bottom w:w="0" w:type="dxa"/>
          <w:right w:w="108" w:type="dxa"/>
        </w:tblCellMar>
      </w:tblPr>
      <w:tblGrid>
        <w:gridCol w:w="2448"/>
        <w:gridCol w:w="6068"/>
      </w:tblGrid>
      <w:tr>
        <w:tblPrEx>
          <w:tblCellMar>
            <w:top w:w="0" w:type="dxa"/>
            <w:left w:w="108" w:type="dxa"/>
            <w:bottom w:w="0" w:type="dxa"/>
            <w:right w:w="108" w:type="dxa"/>
          </w:tblCellMar>
        </w:tblPrEx>
        <w:trPr>
          <w:trHeight w:val="1178" w:hRule="atLeast"/>
          <w:jc w:val="center"/>
        </w:trPr>
        <w:tc>
          <w:tcPr>
            <w:tcW w:w="8516" w:type="dxa"/>
            <w:gridSpan w:val="2"/>
            <w:tcBorders>
              <w:top w:val="single" w:color="BFBFBF" w:sz="4" w:space="0"/>
              <w:left w:val="single" w:color="BFBFBF" w:sz="4" w:space="0"/>
              <w:right w:val="single" w:color="BFBFBF" w:sz="4" w:space="0"/>
            </w:tcBorders>
            <w:vAlign w:val="center"/>
          </w:tcPr>
          <w:p>
            <w:pPr>
              <w:pStyle w:val="39"/>
              <w:jc w:val="center"/>
              <w:rPr>
                <w:sz w:val="28"/>
                <w:szCs w:val="30"/>
                <w:highlight w:val="red"/>
                <w:lang w:val="en-GB"/>
              </w:rPr>
            </w:pPr>
            <w:r>
              <w:rPr>
                <w:rFonts w:hint="eastAsia"/>
                <w:sz w:val="28"/>
                <w:highlight w:val="none"/>
              </w:rPr>
              <w:t>Indie Game Design and Development</w:t>
            </w:r>
          </w:p>
        </w:tc>
      </w:tr>
      <w:tr>
        <w:tblPrEx>
          <w:tblCellMar>
            <w:top w:w="0" w:type="dxa"/>
            <w:left w:w="108" w:type="dxa"/>
            <w:bottom w:w="0" w:type="dxa"/>
            <w:right w:w="108" w:type="dxa"/>
          </w:tblCellMar>
        </w:tblPrEx>
        <w:trPr>
          <w:jc w:val="center"/>
        </w:trPr>
        <w:tc>
          <w:tcPr>
            <w:tcW w:w="2448" w:type="dxa"/>
            <w:tcBorders>
              <w:top w:val="single" w:color="BFBFBF" w:sz="4" w:space="0"/>
              <w:left w:val="nil"/>
              <w:bottom w:val="nil"/>
              <w:right w:val="nil"/>
            </w:tcBorders>
            <w:vAlign w:val="center"/>
          </w:tcPr>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p>
            <w:pPr>
              <w:pStyle w:val="39"/>
              <w:rPr>
                <w:lang w:val="en-GB"/>
              </w:rPr>
            </w:pPr>
          </w:p>
        </w:tc>
        <w:tc>
          <w:tcPr>
            <w:tcW w:w="6068" w:type="dxa"/>
            <w:tcBorders>
              <w:top w:val="single" w:color="BFBFBF" w:sz="4" w:space="0"/>
              <w:left w:val="nil"/>
              <w:bottom w:val="nil"/>
              <w:right w:val="nil"/>
            </w:tcBorders>
            <w:vAlign w:val="center"/>
          </w:tcPr>
          <w:p>
            <w:pPr>
              <w:pStyle w:val="39"/>
              <w:rPr>
                <w:lang w:val="en-GB"/>
              </w:rPr>
            </w:pPr>
          </w:p>
        </w:tc>
      </w:tr>
      <w:tr>
        <w:tblPrEx>
          <w:tblCellMar>
            <w:top w:w="0" w:type="dxa"/>
            <w:left w:w="108" w:type="dxa"/>
            <w:bottom w:w="0" w:type="dxa"/>
            <w:right w:w="108" w:type="dxa"/>
          </w:tblCellMar>
        </w:tblPrEx>
        <w:trPr>
          <w:trHeight w:val="378" w:hRule="atLeast"/>
          <w:jc w:val="center"/>
        </w:trPr>
        <w:tc>
          <w:tcPr>
            <w:tcW w:w="2448" w:type="dxa"/>
            <w:vAlign w:val="center"/>
          </w:tcPr>
          <w:p>
            <w:pPr>
              <w:pStyle w:val="39"/>
              <w:rPr>
                <w:lang w:val="en-GB"/>
              </w:rPr>
            </w:pPr>
            <w:r>
              <w:rPr>
                <w:lang w:val="en-GB"/>
              </w:rPr>
              <w:t>Project  number:</w:t>
            </w:r>
          </w:p>
        </w:tc>
        <w:tc>
          <w:tcPr>
            <w:tcW w:w="6068" w:type="dxa"/>
            <w:vAlign w:val="center"/>
          </w:tcPr>
          <w:p>
            <w:pPr>
              <w:pStyle w:val="39"/>
              <w:rPr>
                <w:highlight w:val="yellow"/>
                <w:lang w:val="en-GB"/>
              </w:rPr>
            </w:pPr>
            <w:r>
              <w:rPr>
                <w:highlight w:val="red"/>
                <w:lang w:val="en-GB"/>
              </w:rPr>
              <w:t>Your project number</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Student ID:</w:t>
            </w:r>
          </w:p>
        </w:tc>
        <w:tc>
          <w:tcPr>
            <w:tcW w:w="6068" w:type="dxa"/>
            <w:vAlign w:val="center"/>
          </w:tcPr>
          <w:p>
            <w:pPr>
              <w:pStyle w:val="39"/>
              <w:rPr>
                <w:highlight w:val="yellow"/>
                <w:lang w:val="en-GB"/>
              </w:rPr>
            </w:pPr>
            <w:r>
              <w:rPr>
                <w:rFonts w:hint="eastAsia" w:eastAsia="宋体"/>
                <w:highlight w:val="none"/>
                <w:lang w:val="en-US" w:eastAsia="zh-CN"/>
              </w:rPr>
              <w:t>P1908404</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Student Name:</w:t>
            </w:r>
          </w:p>
        </w:tc>
        <w:tc>
          <w:tcPr>
            <w:tcW w:w="6068" w:type="dxa"/>
            <w:vAlign w:val="center"/>
          </w:tcPr>
          <w:p>
            <w:pPr>
              <w:pStyle w:val="39"/>
              <w:rPr>
                <w:highlight w:val="yellow"/>
                <w:lang w:val="en-GB"/>
              </w:rPr>
            </w:pPr>
            <w:r>
              <w:rPr>
                <w:rFonts w:hint="eastAsia" w:eastAsia="宋体"/>
                <w:highlight w:val="none"/>
                <w:lang w:val="en-US" w:eastAsia="zh-CN"/>
              </w:rPr>
              <w:t>Vivia Wang</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p>
        </w:tc>
        <w:tc>
          <w:tcPr>
            <w:tcW w:w="6068" w:type="dxa"/>
            <w:vAlign w:val="center"/>
          </w:tcPr>
          <w:p>
            <w:pPr>
              <w:pStyle w:val="39"/>
              <w:rPr>
                <w:lang w:val="en-GB"/>
              </w:rPr>
            </w:pP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Supervisor:</w:t>
            </w:r>
          </w:p>
        </w:tc>
        <w:tc>
          <w:tcPr>
            <w:tcW w:w="6068" w:type="dxa"/>
            <w:vAlign w:val="center"/>
          </w:tcPr>
          <w:p>
            <w:pPr>
              <w:pStyle w:val="39"/>
              <w:rPr>
                <w:highlight w:val="yellow"/>
                <w:lang w:val="en-GB"/>
              </w:rPr>
            </w:pPr>
            <w:r>
              <w:rPr>
                <w:rFonts w:hint="default" w:ascii="Times New Roman" w:hAnsi="Times New Roman" w:eastAsia="宋体" w:cs="Times New Roman"/>
                <w:sz w:val="24"/>
                <w:szCs w:val="24"/>
              </w:rPr>
              <w:t>Liam Le</w:t>
            </w:r>
            <w:r>
              <w:rPr>
                <w:rFonts w:hint="default" w:ascii="Times New Roman" w:hAnsi="Times New Roman" w:eastAsia="宋体" w:cs="Times New Roman"/>
                <w:sz w:val="24"/>
                <w:szCs w:val="24"/>
                <w:lang w:val="en-US" w:eastAsia="zh-CN"/>
              </w:rPr>
              <w:t>i</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Assessor:</w:t>
            </w:r>
          </w:p>
        </w:tc>
        <w:tc>
          <w:tcPr>
            <w:tcW w:w="6068" w:type="dxa"/>
            <w:vAlign w:val="center"/>
          </w:tcPr>
          <w:p>
            <w:pPr>
              <w:pStyle w:val="39"/>
              <w:rPr>
                <w:highlight w:val="yellow"/>
                <w:lang w:val="en-GB"/>
              </w:rPr>
            </w:pPr>
            <w:r>
              <w:rPr>
                <w:highlight w:val="red"/>
                <w:lang w:val="en-GB"/>
              </w:rPr>
              <w:t>Your assessor</w:t>
            </w: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p>
        </w:tc>
        <w:tc>
          <w:tcPr>
            <w:tcW w:w="6068" w:type="dxa"/>
            <w:vAlign w:val="center"/>
          </w:tcPr>
          <w:p>
            <w:pPr>
              <w:pStyle w:val="39"/>
              <w:rPr>
                <w:lang w:val="en-GB"/>
              </w:rPr>
            </w:pPr>
          </w:p>
        </w:tc>
      </w:tr>
      <w:tr>
        <w:tblPrEx>
          <w:tblCellMar>
            <w:top w:w="0" w:type="dxa"/>
            <w:left w:w="108" w:type="dxa"/>
            <w:bottom w:w="0" w:type="dxa"/>
            <w:right w:w="108" w:type="dxa"/>
          </w:tblCellMar>
        </w:tblPrEx>
        <w:trPr>
          <w:trHeight w:val="360" w:hRule="atLeast"/>
          <w:jc w:val="center"/>
        </w:trPr>
        <w:tc>
          <w:tcPr>
            <w:tcW w:w="2448" w:type="dxa"/>
            <w:vAlign w:val="center"/>
          </w:tcPr>
          <w:p>
            <w:pPr>
              <w:pStyle w:val="39"/>
              <w:rPr>
                <w:lang w:val="en-GB"/>
              </w:rPr>
            </w:pPr>
            <w:r>
              <w:rPr>
                <w:lang w:val="en-GB"/>
              </w:rPr>
              <w:t>Submission Date:</w:t>
            </w:r>
          </w:p>
        </w:tc>
        <w:tc>
          <w:tcPr>
            <w:tcW w:w="6068" w:type="dxa"/>
            <w:vAlign w:val="center"/>
          </w:tcPr>
          <w:p>
            <w:pPr>
              <w:pStyle w:val="39"/>
              <w:rPr>
                <w:lang w:val="en-GB"/>
              </w:rPr>
            </w:pPr>
            <w:r>
              <w:rPr>
                <w:highlight w:val="red"/>
                <w:lang w:val="en-GB"/>
              </w:rPr>
              <w:t>Submission date</w:t>
            </w:r>
          </w:p>
        </w:tc>
      </w:tr>
    </w:tbl>
    <w:p>
      <w:pPr>
        <w:sectPr>
          <w:headerReference r:id="rId7" w:type="first"/>
          <w:footerReference r:id="rId10" w:type="first"/>
          <w:headerReference r:id="rId5" w:type="default"/>
          <w:footerReference r:id="rId8" w:type="default"/>
          <w:headerReference r:id="rId6" w:type="even"/>
          <w:footerReference r:id="rId9" w:type="even"/>
          <w:pgSz w:w="11907" w:h="16839"/>
          <w:pgMar w:top="1440" w:right="1440" w:bottom="1440" w:left="1440" w:header="720" w:footer="720" w:gutter="0"/>
          <w:pgNumType w:fmt="lowerRoman" w:start="1"/>
          <w:cols w:space="720" w:num="1"/>
          <w:titlePg/>
          <w:docGrid w:linePitch="360" w:charSpace="0"/>
        </w:sectPr>
      </w:pPr>
    </w:p>
    <w:p>
      <w:pPr>
        <w:pStyle w:val="43"/>
      </w:pPr>
      <w:bookmarkStart w:id="3" w:name="_Toc378164300"/>
      <w:bookmarkEnd w:id="3"/>
      <w:r>
        <w:t>Declaration of Originality</w:t>
      </w:r>
    </w:p>
    <w:p>
      <w:r>
        <w:t xml:space="preserve">I, </w:t>
      </w:r>
      <w:r>
        <w:rPr>
          <w:rFonts w:hint="eastAsia" w:eastAsia="宋体"/>
          <w:lang w:val="en-US" w:eastAsia="zh-CN"/>
        </w:rPr>
        <w:t>Wang Luoyu</w:t>
      </w:r>
      <w:r>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p>
      <w:pPr>
        <w:tabs>
          <w:tab w:val="right" w:pos="9000"/>
        </w:tabs>
        <w:rPr>
          <w:rFonts w:hint="eastAsia" w:eastAsia="宋体"/>
          <w:lang w:eastAsia="zh-CN"/>
        </w:rPr>
      </w:pPr>
      <w:r>
        <w:tab/>
      </w:r>
      <w:r>
        <w:rPr>
          <w:rFonts w:hint="eastAsia" w:eastAsia="宋体"/>
          <w:lang w:eastAsia="zh-CN"/>
        </w:rPr>
        <w:drawing>
          <wp:inline distT="0" distB="0" distL="114300" distR="114300">
            <wp:extent cx="984250" cy="627380"/>
            <wp:effectExtent l="0" t="0" r="6350" b="12700"/>
            <wp:docPr id="2" name="图片 2" descr="签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签字"/>
                    <pic:cNvPicPr>
                      <a:picLocks noChangeAspect="1"/>
                    </pic:cNvPicPr>
                  </pic:nvPicPr>
                  <pic:blipFill>
                    <a:blip r:embed="rId13"/>
                    <a:stretch>
                      <a:fillRect/>
                    </a:stretch>
                  </pic:blipFill>
                  <pic:spPr>
                    <a:xfrm>
                      <a:off x="0" y="0"/>
                      <a:ext cx="984250" cy="627380"/>
                    </a:xfrm>
                    <a:prstGeom prst="rect">
                      <a:avLst/>
                    </a:prstGeom>
                  </pic:spPr>
                </pic:pic>
              </a:graphicData>
            </a:graphic>
          </wp:inline>
        </w:drawing>
      </w:r>
    </w:p>
    <w:p>
      <w:pPr>
        <w:tabs>
          <w:tab w:val="right" w:pos="9000"/>
        </w:tabs>
        <w:rPr>
          <w:rFonts w:hint="default" w:eastAsia="宋体"/>
          <w:lang w:val="en-US" w:eastAsia="zh-CN"/>
        </w:rPr>
      </w:pPr>
      <w:r>
        <w:tab/>
      </w:r>
      <w:r>
        <w:rPr>
          <w:rFonts w:hint="eastAsia" w:eastAsia="宋体"/>
          <w:lang w:val="en-US" w:eastAsia="zh-CN"/>
        </w:rPr>
        <w:t>2022/11/04</w:t>
      </w:r>
    </w:p>
    <w:p>
      <w:pPr>
        <w:pStyle w:val="43"/>
      </w:pPr>
      <w:r>
        <w:t>Abstract</w:t>
      </w:r>
    </w:p>
    <w:p>
      <w:pPr>
        <w:rPr>
          <w:highlight w:val="green"/>
        </w:rPr>
      </w:pPr>
      <w:r>
        <w:rPr>
          <w:highlight w:val="green"/>
        </w:rPr>
        <w:t xml:space="preserve">This template file provides the Word styles for writing the Final Year Project.  </w:t>
      </w:r>
    </w:p>
    <w:p>
      <w:pPr>
        <w:rPr>
          <w:highlight w:val="green"/>
        </w:rPr>
      </w:pPr>
      <w:r>
        <w:rPr>
          <w:highlight w:val="green"/>
        </w:rPr>
        <w:t>Text highlight in green are instruction or hints. Text highlight in gray are sample text to demonstrate formatting. The following paragraph is an example.</w:t>
      </w:r>
    </w:p>
    <w:p>
      <w:r>
        <w:rPr>
          <w:highlight w:val="lightGray"/>
        </w:rPr>
        <w:t>Sample text sample text Sample text sample text Sample text sample text Sample text sample text. Sample text sample text Sample text sample text, Sample text sample text Sample text sample text.</w:t>
      </w:r>
    </w:p>
    <w:p>
      <w:r>
        <w:rPr>
          <w:highlight w:val="red"/>
        </w:rPr>
        <w:t>There are also some placeholder highlight in red. Change them to your own information, e.g. your name and project title.</w:t>
      </w:r>
    </w:p>
    <w:p>
      <w:r>
        <w:rPr>
          <w:highlight w:val="green"/>
        </w:rPr>
        <w:t>In any submitted report, you must delete or replace all the colour text.</w:t>
      </w:r>
    </w:p>
    <w:p>
      <w:r>
        <w:br w:type="page"/>
      </w:r>
    </w:p>
    <w:sdt>
      <w:sdtPr>
        <w:rPr>
          <w:b w:val="0"/>
          <w:sz w:val="24"/>
          <w:szCs w:val="24"/>
        </w:rPr>
        <w:id w:val="172485010"/>
        <w:docPartObj>
          <w:docPartGallery w:val="Table of Contents"/>
          <w:docPartUnique/>
        </w:docPartObj>
      </w:sdtPr>
      <w:sdtEndPr>
        <w:rPr>
          <w:b w:val="0"/>
          <w:sz w:val="24"/>
          <w:szCs w:val="24"/>
        </w:rPr>
      </w:sdtEndPr>
      <w:sdtContent>
        <w:p>
          <w:pPr>
            <w:pStyle w:val="43"/>
          </w:pPr>
          <w:r>
            <w:t xml:space="preserve">Table of Contents </w:t>
          </w:r>
        </w:p>
        <w:p>
          <w:pPr>
            <w:pStyle w:val="16"/>
            <w:tabs>
              <w:tab w:val="right" w:leader="hyphen" w:pos="9027"/>
              <w:tab w:val="clear" w:pos="360"/>
              <w:tab w:val="clear" w:pos="9000"/>
            </w:tabs>
          </w:pPr>
          <w:r>
            <w:fldChar w:fldCharType="begin"/>
          </w:r>
          <w:r>
            <w:instrText xml:space="preserve"> TOC \o "1-3" \h \z \u </w:instrText>
          </w:r>
          <w:r>
            <w:fldChar w:fldCharType="separate"/>
          </w:r>
          <w:r>
            <w:fldChar w:fldCharType="begin"/>
          </w:r>
          <w:r>
            <w:instrText xml:space="preserve"> HYPERLINK \l _Toc16205 </w:instrText>
          </w:r>
          <w:r>
            <w:fldChar w:fldCharType="separate"/>
          </w:r>
          <w:r>
            <w:t>1 Introduction</w:t>
          </w:r>
          <w:r>
            <w:tab/>
          </w:r>
          <w:r>
            <w:fldChar w:fldCharType="begin"/>
          </w:r>
          <w:r>
            <w:instrText xml:space="preserve"> PAGEREF _Toc16205 \h </w:instrText>
          </w:r>
          <w:r>
            <w:fldChar w:fldCharType="separate"/>
          </w:r>
          <w:r>
            <w:t>7</w:t>
          </w:r>
          <w:r>
            <w:fldChar w:fldCharType="end"/>
          </w:r>
          <w:r>
            <w:fldChar w:fldCharType="end"/>
          </w:r>
        </w:p>
        <w:p>
          <w:pPr>
            <w:pStyle w:val="19"/>
            <w:tabs>
              <w:tab w:val="right" w:leader="hyphen" w:pos="9027"/>
              <w:tab w:val="clear" w:pos="900"/>
              <w:tab w:val="clear" w:pos="9000"/>
            </w:tabs>
          </w:pPr>
          <w:r>
            <w:fldChar w:fldCharType="begin"/>
          </w:r>
          <w:r>
            <w:instrText xml:space="preserve"> HYPERLINK \l _Toc14694 </w:instrText>
          </w:r>
          <w:r>
            <w:fldChar w:fldCharType="separate"/>
          </w:r>
          <w:r>
            <w:t>1.1 Objectives</w:t>
          </w:r>
          <w:r>
            <w:tab/>
          </w:r>
          <w:r>
            <w:fldChar w:fldCharType="begin"/>
          </w:r>
          <w:r>
            <w:instrText xml:space="preserve"> PAGEREF _Toc14694 \h </w:instrText>
          </w:r>
          <w:r>
            <w:fldChar w:fldCharType="separate"/>
          </w:r>
          <w:r>
            <w:t>8</w:t>
          </w:r>
          <w:r>
            <w:fldChar w:fldCharType="end"/>
          </w:r>
          <w:r>
            <w:fldChar w:fldCharType="end"/>
          </w:r>
        </w:p>
        <w:p>
          <w:pPr>
            <w:pStyle w:val="19"/>
            <w:tabs>
              <w:tab w:val="right" w:leader="hyphen" w:pos="9027"/>
              <w:tab w:val="clear" w:pos="900"/>
              <w:tab w:val="clear" w:pos="9000"/>
            </w:tabs>
          </w:pPr>
          <w:r>
            <w:fldChar w:fldCharType="begin"/>
          </w:r>
          <w:r>
            <w:instrText xml:space="preserve"> HYPERLINK \l _Toc8804 </w:instrText>
          </w:r>
          <w:r>
            <w:fldChar w:fldCharType="separate"/>
          </w:r>
          <w:r>
            <w:t>1.2 Risk Assessment</w:t>
          </w:r>
          <w:r>
            <w:tab/>
          </w:r>
          <w:r>
            <w:fldChar w:fldCharType="begin"/>
          </w:r>
          <w:r>
            <w:instrText xml:space="preserve"> PAGEREF _Toc8804 \h </w:instrText>
          </w:r>
          <w:r>
            <w:fldChar w:fldCharType="separate"/>
          </w:r>
          <w:r>
            <w:t>9</w:t>
          </w:r>
          <w:r>
            <w:fldChar w:fldCharType="end"/>
          </w:r>
          <w:r>
            <w:fldChar w:fldCharType="end"/>
          </w:r>
        </w:p>
        <w:p>
          <w:pPr>
            <w:pStyle w:val="19"/>
            <w:tabs>
              <w:tab w:val="right" w:leader="hyphen" w:pos="9027"/>
              <w:tab w:val="clear" w:pos="900"/>
              <w:tab w:val="clear" w:pos="9000"/>
            </w:tabs>
          </w:pPr>
          <w:r>
            <w:fldChar w:fldCharType="begin"/>
          </w:r>
          <w:r>
            <w:instrText xml:space="preserve"> HYPERLINK \l _Toc13817 </w:instrText>
          </w:r>
          <w:r>
            <w:fldChar w:fldCharType="separate"/>
          </w:r>
          <w:r>
            <w:t>1.3 Summary</w:t>
          </w:r>
          <w:r>
            <w:tab/>
          </w:r>
          <w:r>
            <w:fldChar w:fldCharType="begin"/>
          </w:r>
          <w:r>
            <w:instrText xml:space="preserve"> PAGEREF _Toc13817 \h </w:instrText>
          </w:r>
          <w:r>
            <w:fldChar w:fldCharType="separate"/>
          </w:r>
          <w:r>
            <w:t>10</w:t>
          </w:r>
          <w:r>
            <w:fldChar w:fldCharType="end"/>
          </w:r>
          <w:r>
            <w:fldChar w:fldCharType="end"/>
          </w:r>
        </w:p>
        <w:p>
          <w:pPr>
            <w:pStyle w:val="16"/>
            <w:tabs>
              <w:tab w:val="right" w:leader="hyphen" w:pos="9027"/>
              <w:tab w:val="clear" w:pos="360"/>
              <w:tab w:val="clear" w:pos="9000"/>
            </w:tabs>
          </w:pPr>
          <w:r>
            <w:fldChar w:fldCharType="begin"/>
          </w:r>
          <w:r>
            <w:instrText xml:space="preserve"> HYPERLINK \l _Toc21048 </w:instrText>
          </w:r>
          <w:r>
            <w:fldChar w:fldCharType="separate"/>
          </w:r>
          <w:r>
            <w:t>2 Background and Related Work</w:t>
          </w:r>
          <w:r>
            <w:tab/>
          </w:r>
          <w:r>
            <w:fldChar w:fldCharType="begin"/>
          </w:r>
          <w:r>
            <w:instrText xml:space="preserve"> PAGEREF _Toc21048 \h </w:instrText>
          </w:r>
          <w:r>
            <w:fldChar w:fldCharType="separate"/>
          </w:r>
          <w:r>
            <w:t>11</w:t>
          </w:r>
          <w:r>
            <w:fldChar w:fldCharType="end"/>
          </w:r>
          <w:r>
            <w:fldChar w:fldCharType="end"/>
          </w:r>
        </w:p>
        <w:p>
          <w:pPr>
            <w:pStyle w:val="19"/>
            <w:tabs>
              <w:tab w:val="right" w:leader="hyphen" w:pos="9027"/>
              <w:tab w:val="clear" w:pos="900"/>
              <w:tab w:val="clear" w:pos="9000"/>
            </w:tabs>
          </w:pPr>
          <w:r>
            <w:fldChar w:fldCharType="begin"/>
          </w:r>
          <w:r>
            <w:instrText xml:space="preserve"> HYPERLINK \l _Toc28788 </w:instrText>
          </w:r>
          <w:r>
            <w:fldChar w:fldCharType="separate"/>
          </w:r>
          <w:r>
            <w:t xml:space="preserve">2.1 </w:t>
          </w:r>
          <w:r>
            <w:rPr>
              <w:rFonts w:hint="eastAsia" w:eastAsia="宋体"/>
              <w:lang w:val="en-US" w:eastAsia="zh-CN"/>
            </w:rPr>
            <w:t>Background</w:t>
          </w:r>
          <w:r>
            <w:tab/>
          </w:r>
          <w:r>
            <w:fldChar w:fldCharType="begin"/>
          </w:r>
          <w:r>
            <w:instrText xml:space="preserve"> PAGEREF _Toc28788 \h </w:instrText>
          </w:r>
          <w:r>
            <w:fldChar w:fldCharType="separate"/>
          </w:r>
          <w:r>
            <w:t>11</w:t>
          </w:r>
          <w:r>
            <w:fldChar w:fldCharType="end"/>
          </w:r>
          <w:r>
            <w:fldChar w:fldCharType="end"/>
          </w:r>
        </w:p>
        <w:p>
          <w:pPr>
            <w:pStyle w:val="19"/>
            <w:tabs>
              <w:tab w:val="right" w:leader="hyphen" w:pos="9027"/>
              <w:tab w:val="clear" w:pos="900"/>
              <w:tab w:val="clear" w:pos="9000"/>
            </w:tabs>
          </w:pPr>
          <w:r>
            <w:fldChar w:fldCharType="begin"/>
          </w:r>
          <w:r>
            <w:instrText xml:space="preserve"> HYPERLINK \l _Toc5384 </w:instrText>
          </w:r>
          <w:r>
            <w:fldChar w:fldCharType="separate"/>
          </w:r>
          <w:r>
            <w:t xml:space="preserve">2.2 </w:t>
          </w:r>
          <w:r>
            <w:rPr>
              <w:rFonts w:hint="eastAsia" w:eastAsia="宋体"/>
              <w:lang w:val="en-US" w:eastAsia="zh-CN"/>
            </w:rPr>
            <w:t>Related Work</w:t>
          </w:r>
          <w:r>
            <w:tab/>
          </w:r>
          <w:r>
            <w:fldChar w:fldCharType="begin"/>
          </w:r>
          <w:r>
            <w:instrText xml:space="preserve"> PAGEREF _Toc5384 \h </w:instrText>
          </w:r>
          <w:r>
            <w:fldChar w:fldCharType="separate"/>
          </w:r>
          <w:r>
            <w:t>14</w:t>
          </w:r>
          <w:r>
            <w:fldChar w:fldCharType="end"/>
          </w:r>
          <w:r>
            <w:fldChar w:fldCharType="end"/>
          </w:r>
        </w:p>
        <w:p>
          <w:pPr>
            <w:pStyle w:val="12"/>
            <w:tabs>
              <w:tab w:val="right" w:leader="hyphen" w:pos="9027"/>
              <w:tab w:val="clear" w:pos="1620"/>
              <w:tab w:val="clear" w:pos="9000"/>
            </w:tabs>
          </w:pPr>
          <w:r>
            <w:fldChar w:fldCharType="begin"/>
          </w:r>
          <w:r>
            <w:instrText xml:space="preserve"> HYPERLINK \l _Toc24805 </w:instrText>
          </w:r>
          <w:r>
            <w:fldChar w:fldCharType="separate"/>
          </w:r>
          <w:r>
            <w:rPr>
              <w:bCs/>
              <w:i w:val="0"/>
              <w:iCs/>
            </w:rPr>
            <w:t xml:space="preserve">2.2.1 </w:t>
          </w:r>
          <w:r>
            <w:rPr>
              <w:rFonts w:hint="eastAsia" w:eastAsia="宋体"/>
              <w:bCs/>
              <w:i w:val="0"/>
              <w:iCs/>
              <w:lang w:val="en-US" w:eastAsia="zh-CN"/>
            </w:rPr>
            <w:t>Comparison of Different Game Engines</w:t>
          </w:r>
          <w:r>
            <w:tab/>
          </w:r>
          <w:r>
            <w:fldChar w:fldCharType="begin"/>
          </w:r>
          <w:r>
            <w:instrText xml:space="preserve"> PAGEREF _Toc24805 \h </w:instrText>
          </w:r>
          <w:r>
            <w:fldChar w:fldCharType="separate"/>
          </w:r>
          <w:r>
            <w:t>15</w:t>
          </w:r>
          <w:r>
            <w:fldChar w:fldCharType="end"/>
          </w:r>
          <w:r>
            <w:fldChar w:fldCharType="end"/>
          </w:r>
        </w:p>
        <w:p>
          <w:pPr>
            <w:pStyle w:val="12"/>
            <w:tabs>
              <w:tab w:val="right" w:leader="hyphen" w:pos="9027"/>
              <w:tab w:val="clear" w:pos="1620"/>
              <w:tab w:val="clear" w:pos="9000"/>
            </w:tabs>
          </w:pPr>
          <w:r>
            <w:fldChar w:fldCharType="begin"/>
          </w:r>
          <w:r>
            <w:instrText xml:space="preserve"> HYPERLINK \l _Toc27181 </w:instrText>
          </w:r>
          <w:r>
            <w:fldChar w:fldCharType="separate"/>
          </w:r>
          <w:r>
            <w:t>2.2.2 Another Subtopic in Domain 2</w:t>
          </w:r>
          <w:r>
            <w:tab/>
          </w:r>
          <w:r>
            <w:fldChar w:fldCharType="begin"/>
          </w:r>
          <w:r>
            <w:instrText xml:space="preserve"> PAGEREF _Toc27181 \h </w:instrText>
          </w:r>
          <w:r>
            <w:fldChar w:fldCharType="separate"/>
          </w:r>
          <w:r>
            <w:t>16</w:t>
          </w:r>
          <w:r>
            <w:fldChar w:fldCharType="end"/>
          </w:r>
          <w:r>
            <w:fldChar w:fldCharType="end"/>
          </w:r>
        </w:p>
        <w:p>
          <w:pPr>
            <w:pStyle w:val="16"/>
            <w:tabs>
              <w:tab w:val="right" w:leader="hyphen" w:pos="9027"/>
              <w:tab w:val="clear" w:pos="360"/>
              <w:tab w:val="clear" w:pos="9000"/>
            </w:tabs>
          </w:pPr>
          <w:r>
            <w:fldChar w:fldCharType="begin"/>
          </w:r>
          <w:r>
            <w:instrText xml:space="preserve"> HYPERLINK \l _Toc31398 </w:instrText>
          </w:r>
          <w:r>
            <w:fldChar w:fldCharType="separate"/>
          </w:r>
          <w:r>
            <w:t>3 Completed Work</w:t>
          </w:r>
          <w:r>
            <w:tab/>
          </w:r>
          <w:r>
            <w:fldChar w:fldCharType="begin"/>
          </w:r>
          <w:r>
            <w:instrText xml:space="preserve"> PAGEREF _Toc31398 \h </w:instrText>
          </w:r>
          <w:r>
            <w:fldChar w:fldCharType="separate"/>
          </w:r>
          <w:r>
            <w:t>17</w:t>
          </w:r>
          <w:r>
            <w:fldChar w:fldCharType="end"/>
          </w:r>
          <w:r>
            <w:fldChar w:fldCharType="end"/>
          </w:r>
        </w:p>
        <w:p>
          <w:pPr>
            <w:pStyle w:val="19"/>
            <w:tabs>
              <w:tab w:val="right" w:leader="hyphen" w:pos="9027"/>
              <w:tab w:val="clear" w:pos="900"/>
              <w:tab w:val="clear" w:pos="9000"/>
            </w:tabs>
          </w:pPr>
          <w:r>
            <w:fldChar w:fldCharType="begin"/>
          </w:r>
          <w:r>
            <w:instrText xml:space="preserve"> HYPERLINK \l _Toc11132 </w:instrText>
          </w:r>
          <w:r>
            <w:fldChar w:fldCharType="separate"/>
          </w:r>
          <w:r>
            <w:t xml:space="preserve">3.1 </w:t>
          </w:r>
          <w:r>
            <w:rPr>
              <w:rFonts w:hint="eastAsia" w:eastAsia="宋体"/>
              <w:lang w:val="en-US" w:eastAsia="zh-CN"/>
            </w:rPr>
            <w:t>Project Outcome</w:t>
          </w:r>
          <w:r>
            <w:tab/>
          </w:r>
          <w:r>
            <w:fldChar w:fldCharType="begin"/>
          </w:r>
          <w:r>
            <w:instrText xml:space="preserve"> PAGEREF _Toc11132 \h </w:instrText>
          </w:r>
          <w:r>
            <w:fldChar w:fldCharType="separate"/>
          </w:r>
          <w:r>
            <w:t>17</w:t>
          </w:r>
          <w:r>
            <w:fldChar w:fldCharType="end"/>
          </w:r>
          <w:r>
            <w:fldChar w:fldCharType="end"/>
          </w:r>
        </w:p>
        <w:p>
          <w:pPr>
            <w:pStyle w:val="12"/>
            <w:tabs>
              <w:tab w:val="right" w:leader="hyphen" w:pos="9027"/>
              <w:tab w:val="clear" w:pos="1620"/>
              <w:tab w:val="clear" w:pos="9000"/>
            </w:tabs>
          </w:pPr>
          <w:r>
            <w:fldChar w:fldCharType="begin"/>
          </w:r>
          <w:r>
            <w:instrText xml:space="preserve"> HYPERLINK \l _Toc31913 </w:instrText>
          </w:r>
          <w:r>
            <w:fldChar w:fldCharType="separate"/>
          </w:r>
          <w:r>
            <w:rPr>
              <w:rFonts w:hint="default"/>
              <w:bCs/>
              <w:i w:val="0"/>
              <w:iCs/>
              <w:lang w:val="en-US" w:eastAsia="zh-CN"/>
            </w:rPr>
            <w:t xml:space="preserve">3.1.1 </w:t>
          </w:r>
          <w:r>
            <w:rPr>
              <w:rFonts w:hint="eastAsia"/>
              <w:bCs/>
              <w:i w:val="0"/>
              <w:iCs/>
              <w:lang w:val="en-US" w:eastAsia="zh-CN"/>
            </w:rPr>
            <w:t>Player Movement</w:t>
          </w:r>
          <w:r>
            <w:tab/>
          </w:r>
          <w:r>
            <w:fldChar w:fldCharType="begin"/>
          </w:r>
          <w:r>
            <w:instrText xml:space="preserve"> PAGEREF _Toc31913 \h </w:instrText>
          </w:r>
          <w:r>
            <w:fldChar w:fldCharType="separate"/>
          </w:r>
          <w:r>
            <w:t>17</w:t>
          </w:r>
          <w:r>
            <w:fldChar w:fldCharType="end"/>
          </w:r>
          <w:r>
            <w:fldChar w:fldCharType="end"/>
          </w:r>
        </w:p>
        <w:p>
          <w:pPr>
            <w:pStyle w:val="12"/>
            <w:tabs>
              <w:tab w:val="right" w:leader="hyphen" w:pos="9027"/>
              <w:tab w:val="clear" w:pos="1620"/>
              <w:tab w:val="clear" w:pos="9000"/>
            </w:tabs>
          </w:pPr>
          <w:r>
            <w:fldChar w:fldCharType="begin"/>
          </w:r>
          <w:r>
            <w:instrText xml:space="preserve"> HYPERLINK \l _Toc32449 </w:instrText>
          </w:r>
          <w:r>
            <w:fldChar w:fldCharType="separate"/>
          </w:r>
          <w:r>
            <w:rPr>
              <w:rFonts w:hint="default"/>
              <w:bCs/>
              <w:i w:val="0"/>
              <w:iCs/>
              <w:lang w:val="en-US" w:eastAsia="zh-CN"/>
            </w:rPr>
            <w:t xml:space="preserve">3.1.2 </w:t>
          </w:r>
          <w:r>
            <w:rPr>
              <w:rFonts w:hint="eastAsia"/>
              <w:bCs/>
              <w:i w:val="0"/>
              <w:iCs/>
              <w:lang w:val="en-US" w:eastAsia="zh-CN"/>
            </w:rPr>
            <w:t>Close-range Weapons</w:t>
          </w:r>
          <w:r>
            <w:tab/>
          </w:r>
          <w:r>
            <w:fldChar w:fldCharType="begin"/>
          </w:r>
          <w:r>
            <w:instrText xml:space="preserve"> PAGEREF _Toc32449 \h </w:instrText>
          </w:r>
          <w:r>
            <w:fldChar w:fldCharType="separate"/>
          </w:r>
          <w:r>
            <w:t>18</w:t>
          </w:r>
          <w:r>
            <w:fldChar w:fldCharType="end"/>
          </w:r>
          <w:r>
            <w:fldChar w:fldCharType="end"/>
          </w:r>
        </w:p>
        <w:p>
          <w:pPr>
            <w:pStyle w:val="12"/>
            <w:tabs>
              <w:tab w:val="right" w:leader="hyphen" w:pos="9027"/>
              <w:tab w:val="clear" w:pos="1620"/>
              <w:tab w:val="clear" w:pos="9000"/>
            </w:tabs>
          </w:pPr>
          <w:r>
            <w:fldChar w:fldCharType="begin"/>
          </w:r>
          <w:r>
            <w:instrText xml:space="preserve"> HYPERLINK \l _Toc30094 </w:instrText>
          </w:r>
          <w:r>
            <w:fldChar w:fldCharType="separate"/>
          </w:r>
          <w:r>
            <w:rPr>
              <w:rFonts w:hint="default"/>
              <w:bCs/>
              <w:i w:val="0"/>
              <w:iCs/>
              <w:lang w:val="en-US" w:eastAsia="zh-CN"/>
            </w:rPr>
            <w:t xml:space="preserve">3.1.3 </w:t>
          </w:r>
          <w:r>
            <w:rPr>
              <w:rFonts w:hint="eastAsia"/>
              <w:bCs/>
              <w:i w:val="0"/>
              <w:iCs/>
              <w:lang w:val="en-US" w:eastAsia="zh-CN"/>
            </w:rPr>
            <w:t>Projectile Weapons</w:t>
          </w:r>
          <w:r>
            <w:tab/>
          </w:r>
          <w:r>
            <w:fldChar w:fldCharType="begin"/>
          </w:r>
          <w:r>
            <w:instrText xml:space="preserve"> PAGEREF _Toc30094 \h </w:instrText>
          </w:r>
          <w:r>
            <w:fldChar w:fldCharType="separate"/>
          </w:r>
          <w:r>
            <w:t>19</w:t>
          </w:r>
          <w:r>
            <w:fldChar w:fldCharType="end"/>
          </w:r>
          <w:r>
            <w:fldChar w:fldCharType="end"/>
          </w:r>
        </w:p>
        <w:p>
          <w:pPr>
            <w:pStyle w:val="12"/>
            <w:tabs>
              <w:tab w:val="right" w:leader="hyphen" w:pos="9027"/>
              <w:tab w:val="clear" w:pos="1620"/>
              <w:tab w:val="clear" w:pos="9000"/>
            </w:tabs>
          </w:pPr>
          <w:r>
            <w:fldChar w:fldCharType="begin"/>
          </w:r>
          <w:r>
            <w:instrText xml:space="preserve"> HYPERLINK \l _Toc16412 </w:instrText>
          </w:r>
          <w:r>
            <w:fldChar w:fldCharType="separate"/>
          </w:r>
          <w:r>
            <w:rPr>
              <w:rFonts w:hint="default"/>
              <w:bCs/>
              <w:i w:val="0"/>
              <w:iCs/>
              <w:lang w:val="en-US" w:eastAsia="zh-CN"/>
            </w:rPr>
            <w:t xml:space="preserve">3.1.4 </w:t>
          </w:r>
          <w:r>
            <w:rPr>
              <w:rFonts w:hint="eastAsia"/>
              <w:bCs/>
              <w:i w:val="0"/>
              <w:iCs/>
              <w:lang w:val="en-US" w:eastAsia="zh-CN"/>
            </w:rPr>
            <w:t>Health Point (HP) System</w:t>
          </w:r>
          <w:r>
            <w:tab/>
          </w:r>
          <w:r>
            <w:fldChar w:fldCharType="begin"/>
          </w:r>
          <w:r>
            <w:instrText xml:space="preserve"> PAGEREF _Toc16412 \h </w:instrText>
          </w:r>
          <w:r>
            <w:fldChar w:fldCharType="separate"/>
          </w:r>
          <w:r>
            <w:t>19</w:t>
          </w:r>
          <w:r>
            <w:fldChar w:fldCharType="end"/>
          </w:r>
          <w:r>
            <w:fldChar w:fldCharType="end"/>
          </w:r>
        </w:p>
        <w:p>
          <w:pPr>
            <w:pStyle w:val="12"/>
            <w:tabs>
              <w:tab w:val="right" w:leader="hyphen" w:pos="9027"/>
              <w:tab w:val="clear" w:pos="1620"/>
              <w:tab w:val="clear" w:pos="9000"/>
            </w:tabs>
          </w:pPr>
          <w:r>
            <w:fldChar w:fldCharType="begin"/>
          </w:r>
          <w:r>
            <w:instrText xml:space="preserve"> HYPERLINK \l _Toc8450 </w:instrText>
          </w:r>
          <w:r>
            <w:fldChar w:fldCharType="separate"/>
          </w:r>
          <w:r>
            <w:rPr>
              <w:rFonts w:hint="default"/>
              <w:bCs/>
              <w:i w:val="0"/>
              <w:iCs/>
              <w:lang w:val="en-US" w:eastAsia="zh-CN"/>
            </w:rPr>
            <w:t xml:space="preserve">3.1.5 </w:t>
          </w:r>
          <w:r>
            <w:rPr>
              <w:rFonts w:hint="eastAsia"/>
              <w:bCs/>
              <w:i w:val="0"/>
              <w:iCs/>
              <w:lang w:val="en-US" w:eastAsia="zh-CN"/>
            </w:rPr>
            <w:t>Experience and Level Up</w:t>
          </w:r>
          <w:r>
            <w:tab/>
          </w:r>
          <w:r>
            <w:fldChar w:fldCharType="begin"/>
          </w:r>
          <w:r>
            <w:instrText xml:space="preserve"> PAGEREF _Toc8450 \h </w:instrText>
          </w:r>
          <w:r>
            <w:fldChar w:fldCharType="separate"/>
          </w:r>
          <w:r>
            <w:t>20</w:t>
          </w:r>
          <w:r>
            <w:fldChar w:fldCharType="end"/>
          </w:r>
          <w:r>
            <w:fldChar w:fldCharType="end"/>
          </w:r>
        </w:p>
        <w:p>
          <w:pPr>
            <w:pStyle w:val="12"/>
            <w:tabs>
              <w:tab w:val="right" w:leader="hyphen" w:pos="9027"/>
              <w:tab w:val="clear" w:pos="1620"/>
              <w:tab w:val="clear" w:pos="9000"/>
            </w:tabs>
          </w:pPr>
          <w:r>
            <w:fldChar w:fldCharType="begin"/>
          </w:r>
          <w:r>
            <w:instrText xml:space="preserve"> HYPERLINK \l _Toc5194 </w:instrText>
          </w:r>
          <w:r>
            <w:fldChar w:fldCharType="separate"/>
          </w:r>
          <w:r>
            <w:rPr>
              <w:rFonts w:hint="default"/>
              <w:bCs/>
              <w:i w:val="0"/>
              <w:iCs/>
              <w:lang w:val="en-US" w:eastAsia="zh-CN"/>
            </w:rPr>
            <w:t xml:space="preserve">3.1.6 </w:t>
          </w:r>
          <w:r>
            <w:rPr>
              <w:rFonts w:hint="eastAsia"/>
              <w:bCs/>
              <w:i w:val="0"/>
              <w:iCs/>
              <w:lang w:val="en-US" w:eastAsia="zh-CN"/>
            </w:rPr>
            <w:t>Upgrading</w:t>
          </w:r>
          <w:r>
            <w:tab/>
          </w:r>
          <w:r>
            <w:fldChar w:fldCharType="begin"/>
          </w:r>
          <w:r>
            <w:instrText xml:space="preserve"> PAGEREF _Toc5194 \h </w:instrText>
          </w:r>
          <w:r>
            <w:fldChar w:fldCharType="separate"/>
          </w:r>
          <w:r>
            <w:t>21</w:t>
          </w:r>
          <w:r>
            <w:fldChar w:fldCharType="end"/>
          </w:r>
          <w:r>
            <w:fldChar w:fldCharType="end"/>
          </w:r>
        </w:p>
        <w:p>
          <w:pPr>
            <w:pStyle w:val="12"/>
            <w:tabs>
              <w:tab w:val="right" w:leader="hyphen" w:pos="9027"/>
              <w:tab w:val="clear" w:pos="1620"/>
              <w:tab w:val="clear" w:pos="9000"/>
            </w:tabs>
          </w:pPr>
          <w:r>
            <w:fldChar w:fldCharType="begin"/>
          </w:r>
          <w:r>
            <w:instrText xml:space="preserve"> HYPERLINK \l _Toc12662 </w:instrText>
          </w:r>
          <w:r>
            <w:fldChar w:fldCharType="separate"/>
          </w:r>
          <w:r>
            <w:rPr>
              <w:rFonts w:hint="default"/>
              <w:bCs/>
              <w:i w:val="0"/>
              <w:iCs/>
              <w:lang w:val="en-US" w:eastAsia="zh-CN"/>
            </w:rPr>
            <w:t xml:space="preserve">3.1.7 </w:t>
          </w:r>
          <w:r>
            <w:rPr>
              <w:rFonts w:hint="eastAsia"/>
              <w:bCs/>
              <w:i w:val="0"/>
              <w:iCs/>
              <w:lang w:val="en-US" w:eastAsia="zh-CN"/>
            </w:rPr>
            <w:t>Passive Items</w:t>
          </w:r>
          <w:r>
            <w:tab/>
          </w:r>
          <w:r>
            <w:fldChar w:fldCharType="begin"/>
          </w:r>
          <w:r>
            <w:instrText xml:space="preserve"> PAGEREF _Toc12662 \h </w:instrText>
          </w:r>
          <w:r>
            <w:fldChar w:fldCharType="separate"/>
          </w:r>
          <w:r>
            <w:t>21</w:t>
          </w:r>
          <w:r>
            <w:fldChar w:fldCharType="end"/>
          </w:r>
          <w:r>
            <w:fldChar w:fldCharType="end"/>
          </w:r>
        </w:p>
        <w:p>
          <w:pPr>
            <w:pStyle w:val="12"/>
            <w:tabs>
              <w:tab w:val="right" w:leader="hyphen" w:pos="9027"/>
              <w:tab w:val="clear" w:pos="1620"/>
              <w:tab w:val="clear" w:pos="9000"/>
            </w:tabs>
          </w:pPr>
          <w:r>
            <w:fldChar w:fldCharType="begin"/>
          </w:r>
          <w:r>
            <w:instrText xml:space="preserve"> HYPERLINK \l _Toc2584 </w:instrText>
          </w:r>
          <w:r>
            <w:fldChar w:fldCharType="separate"/>
          </w:r>
          <w:r>
            <w:rPr>
              <w:rFonts w:hint="default"/>
              <w:bCs/>
              <w:i w:val="0"/>
              <w:iCs/>
              <w:lang w:val="en-US" w:eastAsia="zh-CN"/>
            </w:rPr>
            <w:t xml:space="preserve">3.1.8 </w:t>
          </w:r>
          <w:r>
            <w:rPr>
              <w:rFonts w:hint="eastAsia"/>
              <w:bCs/>
              <w:i w:val="0"/>
              <w:iCs/>
              <w:lang w:val="en-US" w:eastAsia="zh-CN"/>
            </w:rPr>
            <w:t>Enemy</w:t>
          </w:r>
          <w:r>
            <w:tab/>
          </w:r>
          <w:r>
            <w:fldChar w:fldCharType="begin"/>
          </w:r>
          <w:r>
            <w:instrText xml:space="preserve"> PAGEREF _Toc2584 \h </w:instrText>
          </w:r>
          <w:r>
            <w:fldChar w:fldCharType="separate"/>
          </w:r>
          <w:r>
            <w:t>21</w:t>
          </w:r>
          <w:r>
            <w:fldChar w:fldCharType="end"/>
          </w:r>
          <w:r>
            <w:fldChar w:fldCharType="end"/>
          </w:r>
        </w:p>
        <w:p>
          <w:pPr>
            <w:pStyle w:val="12"/>
            <w:tabs>
              <w:tab w:val="right" w:leader="hyphen" w:pos="9027"/>
              <w:tab w:val="clear" w:pos="1620"/>
              <w:tab w:val="clear" w:pos="9000"/>
            </w:tabs>
          </w:pPr>
          <w:r>
            <w:fldChar w:fldCharType="begin"/>
          </w:r>
          <w:r>
            <w:instrText xml:space="preserve"> HYPERLINK \l _Toc28721 </w:instrText>
          </w:r>
          <w:r>
            <w:fldChar w:fldCharType="separate"/>
          </w:r>
          <w:r>
            <w:rPr>
              <w:rFonts w:hint="default"/>
              <w:bCs/>
              <w:i w:val="0"/>
              <w:iCs/>
              <w:lang w:val="en-US" w:eastAsia="zh-CN"/>
            </w:rPr>
            <w:t xml:space="preserve">3.1.9 </w:t>
          </w:r>
          <w:r>
            <w:rPr>
              <w:rFonts w:hint="eastAsia"/>
              <w:bCs/>
              <w:i w:val="0"/>
              <w:iCs/>
              <w:lang w:val="en-US" w:eastAsia="zh-CN"/>
            </w:rPr>
            <w:t>Spawn System</w:t>
          </w:r>
          <w:r>
            <w:tab/>
          </w:r>
          <w:r>
            <w:fldChar w:fldCharType="begin"/>
          </w:r>
          <w:r>
            <w:instrText xml:space="preserve"> PAGEREF _Toc28721 \h </w:instrText>
          </w:r>
          <w:r>
            <w:fldChar w:fldCharType="separate"/>
          </w:r>
          <w:r>
            <w:t>21</w:t>
          </w:r>
          <w:r>
            <w:fldChar w:fldCharType="end"/>
          </w:r>
          <w:r>
            <w:fldChar w:fldCharType="end"/>
          </w:r>
        </w:p>
        <w:p>
          <w:pPr>
            <w:pStyle w:val="12"/>
            <w:tabs>
              <w:tab w:val="right" w:leader="hyphen" w:pos="9027"/>
              <w:tab w:val="clear" w:pos="1620"/>
              <w:tab w:val="clear" w:pos="9000"/>
            </w:tabs>
          </w:pPr>
          <w:r>
            <w:fldChar w:fldCharType="begin"/>
          </w:r>
          <w:r>
            <w:instrText xml:space="preserve"> HYPERLINK \l _Toc11414 </w:instrText>
          </w:r>
          <w:r>
            <w:fldChar w:fldCharType="separate"/>
          </w:r>
          <w:r>
            <w:rPr>
              <w:rFonts w:hint="default"/>
              <w:bCs/>
              <w:i w:val="0"/>
              <w:iCs/>
              <w:lang w:val="en-US" w:eastAsia="zh-CN"/>
            </w:rPr>
            <w:t xml:space="preserve">3.1.10 </w:t>
          </w:r>
          <w:r>
            <w:rPr>
              <w:rFonts w:hint="eastAsia"/>
              <w:bCs/>
              <w:i w:val="0"/>
              <w:iCs/>
              <w:lang w:val="en-US" w:eastAsia="zh-CN"/>
            </w:rPr>
            <w:t>Damage Popups</w:t>
          </w:r>
          <w:r>
            <w:tab/>
          </w:r>
          <w:r>
            <w:fldChar w:fldCharType="begin"/>
          </w:r>
          <w:r>
            <w:instrText xml:space="preserve"> PAGEREF _Toc11414 \h </w:instrText>
          </w:r>
          <w:r>
            <w:fldChar w:fldCharType="separate"/>
          </w:r>
          <w:r>
            <w:t>21</w:t>
          </w:r>
          <w:r>
            <w:fldChar w:fldCharType="end"/>
          </w:r>
          <w:r>
            <w:fldChar w:fldCharType="end"/>
          </w:r>
        </w:p>
        <w:p>
          <w:pPr>
            <w:pStyle w:val="12"/>
            <w:tabs>
              <w:tab w:val="right" w:leader="hyphen" w:pos="9027"/>
              <w:tab w:val="clear" w:pos="1620"/>
              <w:tab w:val="clear" w:pos="9000"/>
            </w:tabs>
          </w:pPr>
          <w:r>
            <w:fldChar w:fldCharType="begin"/>
          </w:r>
          <w:r>
            <w:instrText xml:space="preserve"> HYPERLINK \l _Toc12103 </w:instrText>
          </w:r>
          <w:r>
            <w:fldChar w:fldCharType="separate"/>
          </w:r>
          <w:r>
            <w:rPr>
              <w:rFonts w:hint="default"/>
              <w:bCs/>
              <w:i w:val="0"/>
              <w:iCs/>
              <w:lang w:val="en-US" w:eastAsia="zh-CN"/>
            </w:rPr>
            <w:t xml:space="preserve">3.1.11 </w:t>
          </w:r>
          <w:r>
            <w:rPr>
              <w:rFonts w:hint="eastAsia"/>
              <w:bCs/>
              <w:i w:val="0"/>
              <w:iCs/>
              <w:lang w:val="en-US" w:eastAsia="zh-CN"/>
            </w:rPr>
            <w:t>Music</w:t>
          </w:r>
          <w:r>
            <w:tab/>
          </w:r>
          <w:r>
            <w:fldChar w:fldCharType="begin"/>
          </w:r>
          <w:r>
            <w:instrText xml:space="preserve"> PAGEREF _Toc12103 \h </w:instrText>
          </w:r>
          <w:r>
            <w:fldChar w:fldCharType="separate"/>
          </w:r>
          <w:r>
            <w:t>21</w:t>
          </w:r>
          <w:r>
            <w:fldChar w:fldCharType="end"/>
          </w:r>
          <w:r>
            <w:fldChar w:fldCharType="end"/>
          </w:r>
        </w:p>
        <w:p>
          <w:pPr>
            <w:pStyle w:val="12"/>
            <w:tabs>
              <w:tab w:val="right" w:leader="hyphen" w:pos="9027"/>
              <w:tab w:val="clear" w:pos="1620"/>
              <w:tab w:val="clear" w:pos="9000"/>
            </w:tabs>
          </w:pPr>
          <w:r>
            <w:fldChar w:fldCharType="begin"/>
          </w:r>
          <w:r>
            <w:instrText xml:space="preserve"> HYPERLINK \l _Toc13256 </w:instrText>
          </w:r>
          <w:r>
            <w:fldChar w:fldCharType="separate"/>
          </w:r>
          <w:r>
            <w:rPr>
              <w:rFonts w:hint="default"/>
              <w:bCs/>
              <w:i w:val="0"/>
              <w:iCs/>
              <w:lang w:val="en-US" w:eastAsia="zh-CN"/>
            </w:rPr>
            <w:t xml:space="preserve">3.1.12 </w:t>
          </w:r>
          <w:r>
            <w:rPr>
              <w:rFonts w:hint="eastAsia"/>
              <w:bCs/>
              <w:i w:val="0"/>
              <w:iCs/>
              <w:lang w:val="en-US" w:eastAsia="zh-CN"/>
            </w:rPr>
            <w:t>Main Menu, Pause and Losing Game</w:t>
          </w:r>
          <w:r>
            <w:tab/>
          </w:r>
          <w:r>
            <w:fldChar w:fldCharType="begin"/>
          </w:r>
          <w:r>
            <w:instrText xml:space="preserve"> PAGEREF _Toc13256 \h </w:instrText>
          </w:r>
          <w:r>
            <w:fldChar w:fldCharType="separate"/>
          </w:r>
          <w:r>
            <w:t>21</w:t>
          </w:r>
          <w:r>
            <w:fldChar w:fldCharType="end"/>
          </w:r>
          <w:r>
            <w:fldChar w:fldCharType="end"/>
          </w:r>
        </w:p>
        <w:p>
          <w:pPr>
            <w:pStyle w:val="19"/>
            <w:tabs>
              <w:tab w:val="right" w:leader="hyphen" w:pos="9027"/>
              <w:tab w:val="clear" w:pos="900"/>
              <w:tab w:val="clear" w:pos="9000"/>
            </w:tabs>
          </w:pPr>
          <w:r>
            <w:fldChar w:fldCharType="begin"/>
          </w:r>
          <w:r>
            <w:instrText xml:space="preserve"> HYPERLINK \l _Toc9214 </w:instrText>
          </w:r>
          <w:r>
            <w:fldChar w:fldCharType="separate"/>
          </w:r>
          <w:r>
            <w:t>3.2 Second Topic</w:t>
          </w:r>
          <w:r>
            <w:tab/>
          </w:r>
          <w:r>
            <w:fldChar w:fldCharType="begin"/>
          </w:r>
          <w:r>
            <w:instrText xml:space="preserve"> PAGEREF _Toc9214 \h </w:instrText>
          </w:r>
          <w:r>
            <w:fldChar w:fldCharType="separate"/>
          </w:r>
          <w:r>
            <w:t>21</w:t>
          </w:r>
          <w:r>
            <w:fldChar w:fldCharType="end"/>
          </w:r>
          <w:r>
            <w:fldChar w:fldCharType="end"/>
          </w:r>
        </w:p>
        <w:p>
          <w:pPr>
            <w:pStyle w:val="16"/>
            <w:tabs>
              <w:tab w:val="right" w:leader="hyphen" w:pos="9027"/>
              <w:tab w:val="clear" w:pos="360"/>
              <w:tab w:val="clear" w:pos="9000"/>
            </w:tabs>
          </w:pPr>
          <w:r>
            <w:fldChar w:fldCharType="begin"/>
          </w:r>
          <w:r>
            <w:instrText xml:space="preserve"> HYPERLINK \l _Toc12253 </w:instrText>
          </w:r>
          <w:r>
            <w:fldChar w:fldCharType="separate"/>
          </w:r>
          <w:r>
            <w:t>4 On-going and Future Work</w:t>
          </w:r>
          <w:r>
            <w:tab/>
          </w:r>
          <w:r>
            <w:fldChar w:fldCharType="begin"/>
          </w:r>
          <w:r>
            <w:instrText xml:space="preserve"> PAGEREF _Toc12253 \h </w:instrText>
          </w:r>
          <w:r>
            <w:fldChar w:fldCharType="separate"/>
          </w:r>
          <w:r>
            <w:t>22</w:t>
          </w:r>
          <w:r>
            <w:fldChar w:fldCharType="end"/>
          </w:r>
          <w:r>
            <w:fldChar w:fldCharType="end"/>
          </w:r>
        </w:p>
        <w:p>
          <w:pPr>
            <w:pStyle w:val="19"/>
            <w:tabs>
              <w:tab w:val="right" w:leader="hyphen" w:pos="9027"/>
              <w:tab w:val="clear" w:pos="900"/>
              <w:tab w:val="clear" w:pos="9000"/>
            </w:tabs>
          </w:pPr>
          <w:r>
            <w:fldChar w:fldCharType="begin"/>
          </w:r>
          <w:r>
            <w:instrText xml:space="preserve"> HYPERLINK \l _Toc13737 </w:instrText>
          </w:r>
          <w:r>
            <w:fldChar w:fldCharType="separate"/>
          </w:r>
          <w:r>
            <w:t>4.1 First Topic</w:t>
          </w:r>
          <w:r>
            <w:tab/>
          </w:r>
          <w:r>
            <w:fldChar w:fldCharType="begin"/>
          </w:r>
          <w:r>
            <w:instrText xml:space="preserve"> PAGEREF _Toc13737 \h </w:instrText>
          </w:r>
          <w:r>
            <w:fldChar w:fldCharType="separate"/>
          </w:r>
          <w:r>
            <w:t>22</w:t>
          </w:r>
          <w:r>
            <w:fldChar w:fldCharType="end"/>
          </w:r>
          <w:r>
            <w:fldChar w:fldCharType="end"/>
          </w:r>
        </w:p>
        <w:p>
          <w:pPr>
            <w:pStyle w:val="19"/>
            <w:tabs>
              <w:tab w:val="right" w:leader="hyphen" w:pos="9027"/>
              <w:tab w:val="clear" w:pos="900"/>
              <w:tab w:val="clear" w:pos="9000"/>
            </w:tabs>
          </w:pPr>
          <w:r>
            <w:fldChar w:fldCharType="begin"/>
          </w:r>
          <w:r>
            <w:instrText xml:space="preserve"> HYPERLINK \l _Toc11071 </w:instrText>
          </w:r>
          <w:r>
            <w:fldChar w:fldCharType="separate"/>
          </w:r>
          <w:r>
            <w:t>4.2 Second Topic</w:t>
          </w:r>
          <w:r>
            <w:tab/>
          </w:r>
          <w:r>
            <w:fldChar w:fldCharType="begin"/>
          </w:r>
          <w:r>
            <w:instrText xml:space="preserve"> PAGEREF _Toc11071 \h </w:instrText>
          </w:r>
          <w:r>
            <w:fldChar w:fldCharType="separate"/>
          </w:r>
          <w:r>
            <w:t>22</w:t>
          </w:r>
          <w:r>
            <w:fldChar w:fldCharType="end"/>
          </w:r>
          <w:r>
            <w:fldChar w:fldCharType="end"/>
          </w:r>
        </w:p>
        <w:p>
          <w:pPr>
            <w:pStyle w:val="16"/>
            <w:tabs>
              <w:tab w:val="right" w:leader="hyphen" w:pos="9027"/>
              <w:tab w:val="clear" w:pos="360"/>
              <w:tab w:val="clear" w:pos="9000"/>
            </w:tabs>
          </w:pPr>
          <w:r>
            <w:fldChar w:fldCharType="begin"/>
          </w:r>
          <w:r>
            <w:instrText xml:space="preserve"> HYPERLINK \l _Toc27645 </w:instrText>
          </w:r>
          <w:r>
            <w:fldChar w:fldCharType="separate"/>
          </w:r>
          <w:r>
            <w:t>5 Conclusion</w:t>
          </w:r>
          <w:r>
            <w:tab/>
          </w:r>
          <w:r>
            <w:fldChar w:fldCharType="begin"/>
          </w:r>
          <w:r>
            <w:instrText xml:space="preserve"> PAGEREF _Toc27645 \h </w:instrText>
          </w:r>
          <w:r>
            <w:fldChar w:fldCharType="separate"/>
          </w:r>
          <w:r>
            <w:t>23</w:t>
          </w:r>
          <w:r>
            <w:fldChar w:fldCharType="end"/>
          </w:r>
          <w:r>
            <w:fldChar w:fldCharType="end"/>
          </w:r>
        </w:p>
        <w:p>
          <w:pPr>
            <w:pStyle w:val="16"/>
            <w:tabs>
              <w:tab w:val="right" w:leader="hyphen" w:pos="9027"/>
              <w:tab w:val="clear" w:pos="360"/>
              <w:tab w:val="clear" w:pos="9000"/>
            </w:tabs>
          </w:pPr>
          <w:r>
            <w:fldChar w:fldCharType="begin"/>
          </w:r>
          <w:r>
            <w:instrText xml:space="preserve"> HYPERLINK \l _Toc25075 </w:instrText>
          </w:r>
          <w:r>
            <w:fldChar w:fldCharType="separate"/>
          </w:r>
          <w:r>
            <w:t>References</w:t>
          </w:r>
          <w:r>
            <w:tab/>
          </w:r>
          <w:r>
            <w:fldChar w:fldCharType="begin"/>
          </w:r>
          <w:r>
            <w:instrText xml:space="preserve"> PAGEREF _Toc25075 \h </w:instrText>
          </w:r>
          <w:r>
            <w:fldChar w:fldCharType="separate"/>
          </w:r>
          <w:r>
            <w:t>24</w:t>
          </w:r>
          <w:r>
            <w:fldChar w:fldCharType="end"/>
          </w:r>
          <w:r>
            <w:fldChar w:fldCharType="end"/>
          </w:r>
        </w:p>
        <w:p>
          <w:pPr>
            <w:tabs>
              <w:tab w:val="right" w:leader="dot" w:pos="8280"/>
            </w:tabs>
          </w:pPr>
          <w:r>
            <w:fldChar w:fldCharType="end"/>
          </w:r>
        </w:p>
      </w:sdtContent>
    </w:sdt>
    <w:p>
      <w:bookmarkStart w:id="4" w:name="_Toc378164301"/>
      <w:r>
        <w:br w:type="page"/>
      </w:r>
    </w:p>
    <w:p>
      <w:pPr>
        <w:pStyle w:val="43"/>
      </w:pPr>
      <w:r>
        <w:t>Table of Figures</w:t>
      </w:r>
    </w:p>
    <w:p>
      <w:pPr>
        <w:pStyle w:val="18"/>
        <w:rPr>
          <w:rFonts w:asciiTheme="minorHAnsi" w:hAnsiTheme="minorHAnsi" w:eastAsiaTheme="minorEastAsia" w:cstheme="minorBidi"/>
          <w:sz w:val="22"/>
          <w:szCs w:val="22"/>
          <w:lang w:eastAsia="zh-CN"/>
        </w:rPr>
      </w:pPr>
      <w:r>
        <w:fldChar w:fldCharType="begin"/>
      </w:r>
      <w:r>
        <w:instrText xml:space="preserve"> TOC \h \z \c "Figure" </w:instrText>
      </w:r>
      <w:r>
        <w:fldChar w:fldCharType="separate"/>
      </w:r>
      <w:r>
        <w:fldChar w:fldCharType="begin"/>
      </w:r>
      <w:r>
        <w:instrText xml:space="preserve"> HYPERLINK \l "_Toc454957831" </w:instrText>
      </w:r>
      <w:r>
        <w:fldChar w:fldCharType="separate"/>
      </w:r>
      <w:r>
        <w:rPr>
          <w:rStyle w:val="27"/>
        </w:rPr>
        <w:t>Figure 1</w:t>
      </w:r>
      <w:r>
        <w:rPr>
          <w:rStyle w:val="27"/>
          <w:lang w:eastAsia="zh-CN"/>
        </w:rPr>
        <w:t>: Probability impact matrix before proposed solution</w:t>
      </w:r>
      <w:r>
        <w:tab/>
      </w:r>
      <w:r>
        <w:fldChar w:fldCharType="begin"/>
      </w:r>
      <w:r>
        <w:instrText xml:space="preserve"> PAGEREF _Toc454957831 \h </w:instrText>
      </w:r>
      <w:r>
        <w:fldChar w:fldCharType="separate"/>
      </w:r>
      <w:r>
        <w:t>1</w:t>
      </w:r>
      <w:r>
        <w:fldChar w:fldCharType="end"/>
      </w:r>
      <w:r>
        <w:fldChar w:fldCharType="end"/>
      </w:r>
    </w:p>
    <w:p>
      <w:pPr>
        <w:tabs>
          <w:tab w:val="right" w:leader="dot" w:pos="8280"/>
        </w:tabs>
      </w:pPr>
      <w:r>
        <w:fldChar w:fldCharType="end"/>
      </w:r>
    </w:p>
    <w:p>
      <w:pPr>
        <w:pStyle w:val="43"/>
      </w:pPr>
      <w:r>
        <w:t>List of Tables</w:t>
      </w:r>
    </w:p>
    <w:p>
      <w:pPr>
        <w:pStyle w:val="18"/>
        <w:rPr>
          <w:rFonts w:asciiTheme="minorHAnsi" w:hAnsiTheme="minorHAnsi" w:eastAsiaTheme="minorEastAsia" w:cstheme="minorBidi"/>
          <w:sz w:val="22"/>
          <w:szCs w:val="22"/>
          <w:lang w:eastAsia="zh-CN"/>
        </w:rPr>
      </w:pPr>
      <w:r>
        <w:fldChar w:fldCharType="begin"/>
      </w:r>
      <w:r>
        <w:instrText xml:space="preserve"> TOC \h \z \c "Table" </w:instrText>
      </w:r>
      <w:r>
        <w:fldChar w:fldCharType="separate"/>
      </w:r>
      <w:r>
        <w:fldChar w:fldCharType="begin"/>
      </w:r>
      <w:r>
        <w:instrText xml:space="preserve"> HYPERLINK \l "_Toc449539554" </w:instrText>
      </w:r>
      <w:r>
        <w:fldChar w:fldCharType="separate"/>
      </w:r>
      <w:r>
        <w:rPr>
          <w:rStyle w:val="27"/>
        </w:rPr>
        <w:t>Table 1: Table of prioritized risk</w:t>
      </w:r>
      <w:r>
        <w:tab/>
      </w:r>
      <w:r>
        <w:fldChar w:fldCharType="begin"/>
      </w:r>
      <w:r>
        <w:instrText xml:space="preserve"> PAGEREF _Toc449539554 \h </w:instrText>
      </w:r>
      <w:r>
        <w:fldChar w:fldCharType="separate"/>
      </w:r>
      <w:r>
        <w:t>1</w:t>
      </w:r>
      <w:r>
        <w:fldChar w:fldCharType="end"/>
      </w:r>
      <w:r>
        <w:fldChar w:fldCharType="end"/>
      </w:r>
    </w:p>
    <w:p>
      <w:pPr>
        <w:tabs>
          <w:tab w:val="right" w:leader="dot" w:pos="8280"/>
        </w:tabs>
      </w:pPr>
      <w:r>
        <w:fldChar w:fldCharType="end"/>
      </w:r>
    </w:p>
    <w:p>
      <w:pPr>
        <w:pStyle w:val="2"/>
      </w:pPr>
      <w:bookmarkStart w:id="5" w:name="_Toc16205"/>
      <w:r>
        <w:t>Introduction</w:t>
      </w:r>
      <w:bookmarkEnd w:id="0"/>
      <w:bookmarkEnd w:id="1"/>
      <w:bookmarkEnd w:id="2"/>
      <w:bookmarkEnd w:id="4"/>
      <w:bookmarkEnd w:id="5"/>
      <w:r>
        <w:t xml:space="preserve"> </w:t>
      </w:r>
    </w:p>
    <w:p>
      <w:pPr>
        <w:rPr>
          <w:highlight w:val="green"/>
        </w:rPr>
      </w:pPr>
      <w:r>
        <w:rPr>
          <w:highlight w:val="green"/>
        </w:rPr>
        <w:t>Introduction must include the following:</w:t>
      </w:r>
    </w:p>
    <w:p>
      <w:pPr>
        <w:pStyle w:val="42"/>
        <w:numPr>
          <w:ilvl w:val="0"/>
          <w:numId w:val="2"/>
        </w:numPr>
        <w:rPr>
          <w:highlight w:val="green"/>
        </w:rPr>
      </w:pPr>
      <w:r>
        <w:rPr>
          <w:highlight w:val="green"/>
        </w:rPr>
        <w:t>Related works</w:t>
      </w:r>
    </w:p>
    <w:p>
      <w:pPr>
        <w:rPr>
          <w:rFonts w:hint="eastAsia" w:eastAsia="宋体"/>
          <w:sz w:val="24"/>
          <w:szCs w:val="24"/>
          <w:lang w:val="en-US" w:eastAsia="zh-CN"/>
        </w:rPr>
      </w:pPr>
      <w:r>
        <w:rPr>
          <w:rFonts w:hint="eastAsia" w:eastAsia="宋体"/>
          <w:sz w:val="24"/>
          <w:szCs w:val="24"/>
          <w:lang w:val="en-US" w:eastAsia="zh-CN"/>
        </w:rPr>
        <w:t xml:space="preserve">Do you play video games? What is your favourite game? </w:t>
      </w:r>
      <w:r>
        <w:rPr>
          <w:rFonts w:hint="eastAsia"/>
          <w:sz w:val="24"/>
          <w:szCs w:val="24"/>
        </w:rPr>
        <w:t xml:space="preserve">Video games have been very popular with teenagers since their </w:t>
      </w:r>
      <w:r>
        <w:rPr>
          <w:rFonts w:hint="eastAsia" w:eastAsia="宋体"/>
          <w:sz w:val="24"/>
          <w:szCs w:val="24"/>
          <w:lang w:val="en-US" w:eastAsia="zh-CN"/>
        </w:rPr>
        <w:t>occurred</w:t>
      </w:r>
      <w:r>
        <w:rPr>
          <w:rFonts w:hint="eastAsia"/>
          <w:sz w:val="24"/>
          <w:szCs w:val="24"/>
        </w:rPr>
        <w:t xml:space="preserve">. Today, </w:t>
      </w:r>
      <w:r>
        <w:rPr>
          <w:rFonts w:hint="eastAsia" w:eastAsia="宋体"/>
          <w:sz w:val="24"/>
          <w:szCs w:val="24"/>
          <w:lang w:val="en-US" w:eastAsia="zh-CN"/>
        </w:rPr>
        <w:t>with</w:t>
      </w:r>
      <w:r>
        <w:rPr>
          <w:rFonts w:hint="eastAsia"/>
          <w:sz w:val="24"/>
          <w:szCs w:val="24"/>
        </w:rPr>
        <w:t xml:space="preserve"> video games</w:t>
      </w:r>
      <w:r>
        <w:rPr>
          <w:rFonts w:hint="default" w:eastAsia="宋体"/>
          <w:sz w:val="24"/>
          <w:szCs w:val="24"/>
          <w:lang w:val="en-US" w:eastAsia="zh-CN"/>
        </w:rPr>
        <w:t>’</w:t>
      </w:r>
      <w:r>
        <w:rPr>
          <w:rFonts w:hint="eastAsia" w:eastAsia="宋体"/>
          <w:sz w:val="24"/>
          <w:szCs w:val="24"/>
          <w:lang w:val="en-US" w:eastAsia="zh-CN"/>
        </w:rPr>
        <w:t xml:space="preserve"> development</w:t>
      </w:r>
      <w:r>
        <w:rPr>
          <w:rFonts w:hint="eastAsia"/>
          <w:sz w:val="24"/>
          <w:szCs w:val="24"/>
        </w:rPr>
        <w:t>, they involve more and more concepts and aspects</w:t>
      </w:r>
      <w:r>
        <w:rPr>
          <w:rFonts w:hint="eastAsia" w:eastAsia="宋体"/>
          <w:sz w:val="24"/>
          <w:szCs w:val="24"/>
          <w:lang w:val="en-US" w:eastAsia="zh-CN"/>
        </w:rPr>
        <w:t xml:space="preserve"> about our life</w:t>
      </w:r>
      <w:r>
        <w:rPr>
          <w:rFonts w:hint="eastAsia"/>
          <w:sz w:val="24"/>
          <w:szCs w:val="24"/>
        </w:rPr>
        <w:t xml:space="preserve">, and their themes have gradually become more and more profound </w:t>
      </w:r>
      <w:r>
        <w:rPr>
          <w:rFonts w:hint="eastAsia" w:eastAsia="宋体"/>
          <w:sz w:val="24"/>
          <w:szCs w:val="24"/>
          <w:lang w:val="en-US" w:eastAsia="zh-CN"/>
        </w:rPr>
        <w:t xml:space="preserve">and different </w:t>
      </w:r>
      <w:r>
        <w:rPr>
          <w:rFonts w:hint="eastAsia"/>
          <w:sz w:val="24"/>
          <w:szCs w:val="24"/>
        </w:rPr>
        <w:t>from the initial "just for fun". Like movies and plays, many people are now call</w:t>
      </w:r>
      <w:r>
        <w:rPr>
          <w:rFonts w:hint="eastAsia" w:eastAsia="宋体"/>
          <w:sz w:val="24"/>
          <w:szCs w:val="24"/>
          <w:lang w:val="en-US" w:eastAsia="zh-CN"/>
        </w:rPr>
        <w:t>ing</w:t>
      </w:r>
      <w:r>
        <w:rPr>
          <w:rFonts w:hint="eastAsia"/>
          <w:sz w:val="24"/>
          <w:szCs w:val="24"/>
        </w:rPr>
        <w:t xml:space="preserve"> games</w:t>
      </w:r>
      <w:r>
        <w:rPr>
          <w:rFonts w:hint="eastAsia" w:eastAsia="宋体"/>
          <w:sz w:val="24"/>
          <w:szCs w:val="24"/>
          <w:lang w:val="en-US" w:eastAsia="zh-CN"/>
        </w:rPr>
        <w:t xml:space="preserve"> </w:t>
      </w:r>
      <w:r>
        <w:rPr>
          <w:rFonts w:hint="eastAsia"/>
          <w:sz w:val="24"/>
          <w:szCs w:val="24"/>
        </w:rPr>
        <w:t>"the</w:t>
      </w:r>
      <w:r>
        <w:rPr>
          <w:rFonts w:hint="eastAsia" w:eastAsia="宋体"/>
          <w:sz w:val="24"/>
          <w:szCs w:val="24"/>
          <w:lang w:val="en-US" w:eastAsia="zh-CN"/>
        </w:rPr>
        <w:t xml:space="preserve"> </w:t>
      </w:r>
      <w:r>
        <w:rPr>
          <w:rFonts w:hint="eastAsia"/>
          <w:sz w:val="24"/>
          <w:szCs w:val="24"/>
        </w:rPr>
        <w:t>ninth art."</w:t>
      </w:r>
      <w:r>
        <w:rPr>
          <w:rFonts w:hint="eastAsia" w:eastAsia="宋体"/>
          <w:sz w:val="24"/>
          <w:szCs w:val="24"/>
          <w:lang w:val="en-US" w:eastAsia="zh-CN"/>
        </w:rPr>
        <w:t xml:space="preserve"> Depends on different types of developers, now there are two main types of games, which are indie games and mainstream game developed by large companies.</w:t>
      </w:r>
    </w:p>
    <w:p>
      <w:pPr>
        <w:rPr>
          <w:rFonts w:hint="eastAsia"/>
          <w:sz w:val="24"/>
          <w:szCs w:val="24"/>
        </w:rPr>
      </w:pPr>
      <w:r>
        <w:rPr>
          <w:rFonts w:hint="eastAsia"/>
          <w:sz w:val="24"/>
          <w:szCs w:val="24"/>
        </w:rPr>
        <w:t xml:space="preserve">However, for adults, as the pace of society accelerates, they have to devote more time to </w:t>
      </w:r>
      <w:r>
        <w:rPr>
          <w:rFonts w:hint="eastAsia" w:eastAsia="宋体"/>
          <w:sz w:val="24"/>
          <w:szCs w:val="24"/>
          <w:lang w:val="en-US" w:eastAsia="zh-CN"/>
        </w:rPr>
        <w:t xml:space="preserve">their </w:t>
      </w:r>
      <w:r>
        <w:rPr>
          <w:rFonts w:hint="eastAsia"/>
          <w:sz w:val="24"/>
          <w:szCs w:val="24"/>
        </w:rPr>
        <w:t>work or study, and the time</w:t>
      </w:r>
      <w:r>
        <w:rPr>
          <w:rFonts w:hint="eastAsia" w:eastAsia="宋体"/>
          <w:sz w:val="24"/>
          <w:szCs w:val="24"/>
          <w:lang w:val="en-US" w:eastAsia="zh-CN"/>
        </w:rPr>
        <w:t xml:space="preserve"> for them</w:t>
      </w:r>
      <w:r>
        <w:rPr>
          <w:rFonts w:hint="eastAsia"/>
          <w:sz w:val="24"/>
          <w:szCs w:val="24"/>
        </w:rPr>
        <w:t xml:space="preserve"> to play video games is often fragmented. This makes it difficult for them to play games </w:t>
      </w:r>
      <w:r>
        <w:rPr>
          <w:rFonts w:hint="eastAsia" w:eastAsia="宋体"/>
          <w:sz w:val="24"/>
          <w:szCs w:val="24"/>
          <w:lang w:val="en-US" w:eastAsia="zh-CN"/>
        </w:rPr>
        <w:t>which</w:t>
      </w:r>
      <w:r>
        <w:rPr>
          <w:rFonts w:hint="eastAsia"/>
          <w:sz w:val="24"/>
          <w:szCs w:val="24"/>
        </w:rPr>
        <w:t xml:space="preserve"> require time to practice their gam</w:t>
      </w:r>
      <w:r>
        <w:rPr>
          <w:rFonts w:hint="eastAsia" w:eastAsia="宋体"/>
          <w:sz w:val="24"/>
          <w:szCs w:val="24"/>
          <w:lang w:val="en-US" w:eastAsia="zh-CN"/>
        </w:rPr>
        <w:t>ing skills</w:t>
      </w:r>
      <w:r>
        <w:rPr>
          <w:rFonts w:hint="eastAsia"/>
          <w:sz w:val="24"/>
          <w:szCs w:val="24"/>
        </w:rPr>
        <w:t xml:space="preserve">, or because the gaps are too long, they tend to forget the stories of games with large-scale continuous plots. For these reasons, when many adults want to </w:t>
      </w:r>
      <w:r>
        <w:rPr>
          <w:rFonts w:hint="eastAsia" w:eastAsia="宋体"/>
          <w:sz w:val="24"/>
          <w:szCs w:val="24"/>
          <w:lang w:val="en-US" w:eastAsia="zh-CN"/>
        </w:rPr>
        <w:t>play</w:t>
      </w:r>
      <w:r>
        <w:rPr>
          <w:rFonts w:hint="eastAsia"/>
          <w:sz w:val="24"/>
          <w:szCs w:val="24"/>
        </w:rPr>
        <w:t xml:space="preserve"> games in their free time, </w:t>
      </w:r>
      <w:r>
        <w:rPr>
          <w:rFonts w:hint="eastAsia" w:eastAsia="宋体"/>
          <w:sz w:val="24"/>
          <w:szCs w:val="24"/>
          <w:lang w:val="en-US" w:eastAsia="zh-CN"/>
        </w:rPr>
        <w:t>they</w:t>
      </w:r>
      <w:r>
        <w:rPr>
          <w:rFonts w:hint="eastAsia"/>
          <w:sz w:val="24"/>
          <w:szCs w:val="24"/>
        </w:rPr>
        <w:t xml:space="preserve"> </w:t>
      </w:r>
      <w:r>
        <w:rPr>
          <w:rFonts w:hint="eastAsia" w:eastAsia="宋体"/>
          <w:sz w:val="24"/>
          <w:szCs w:val="24"/>
          <w:lang w:val="en-US" w:eastAsia="zh-CN"/>
        </w:rPr>
        <w:t>have to</w:t>
      </w:r>
      <w:r>
        <w:rPr>
          <w:rFonts w:hint="eastAsia"/>
          <w:sz w:val="24"/>
          <w:szCs w:val="24"/>
        </w:rPr>
        <w:t xml:space="preserve"> </w:t>
      </w:r>
      <w:r>
        <w:rPr>
          <w:rFonts w:hint="eastAsia" w:eastAsia="宋体"/>
          <w:sz w:val="24"/>
          <w:szCs w:val="24"/>
          <w:lang w:val="en-US" w:eastAsia="zh-CN"/>
        </w:rPr>
        <w:t>face</w:t>
      </w:r>
      <w:r>
        <w:rPr>
          <w:rFonts w:hint="eastAsia"/>
          <w:sz w:val="24"/>
          <w:szCs w:val="24"/>
        </w:rPr>
        <w:t xml:space="preserve"> these frustrating facts,</w:t>
      </w:r>
      <w:r>
        <w:rPr>
          <w:rFonts w:hint="eastAsia" w:eastAsia="宋体"/>
          <w:sz w:val="24"/>
          <w:szCs w:val="24"/>
          <w:lang w:val="en-US" w:eastAsia="zh-CN"/>
        </w:rPr>
        <w:t xml:space="preserve"> so </w:t>
      </w:r>
      <w:r>
        <w:rPr>
          <w:rFonts w:hint="eastAsia"/>
          <w:sz w:val="24"/>
          <w:szCs w:val="24"/>
        </w:rPr>
        <w:t>it's hard for them to enjoy gaming</w:t>
      </w:r>
      <w:r>
        <w:rPr>
          <w:rFonts w:hint="eastAsia" w:eastAsia="宋体"/>
          <w:sz w:val="24"/>
          <w:szCs w:val="24"/>
          <w:lang w:val="en-US" w:eastAsia="zh-CN"/>
        </w:rPr>
        <w:t xml:space="preserve"> in this situation</w:t>
      </w:r>
      <w:r>
        <w:rPr>
          <w:rFonts w:hint="eastAsia"/>
          <w:sz w:val="24"/>
          <w:szCs w:val="24"/>
        </w:rPr>
        <w:t>.</w:t>
      </w:r>
    </w:p>
    <w:p>
      <w:pPr>
        <w:rPr>
          <w:rFonts w:ascii="宋体" w:hAnsi="宋体" w:eastAsia="宋体" w:cs="宋体"/>
          <w:sz w:val="24"/>
          <w:szCs w:val="24"/>
        </w:rPr>
      </w:pPr>
      <w:r>
        <w:rPr>
          <w:rFonts w:hint="eastAsia" w:eastAsia="宋体"/>
          <w:sz w:val="24"/>
          <w:szCs w:val="24"/>
          <w:lang w:val="en-US" w:eastAsia="zh-CN"/>
        </w:rPr>
        <w:t>Therefore</w:t>
      </w:r>
      <w:r>
        <w:rPr>
          <w:rFonts w:hint="eastAsia"/>
          <w:sz w:val="24"/>
          <w:szCs w:val="24"/>
        </w:rPr>
        <w:t>, th</w:t>
      </w:r>
      <w:r>
        <w:rPr>
          <w:rFonts w:hint="eastAsia" w:eastAsia="宋体"/>
          <w:sz w:val="24"/>
          <w:szCs w:val="24"/>
          <w:lang w:val="en-US" w:eastAsia="zh-CN"/>
        </w:rPr>
        <w:t>at</w:t>
      </w:r>
      <w:r>
        <w:rPr>
          <w:rFonts w:hint="eastAsia"/>
          <w:sz w:val="24"/>
          <w:szCs w:val="24"/>
        </w:rPr>
        <w:t xml:space="preserve"> is why it is necessary to design some casual mini-games for adults. They often do not have obscure plots, do not require too much learning time cost, and allow players to pass a level within a few minutes to ten minutes, so players can relax and enjoy a sense of accomplishment</w:t>
      </w:r>
      <w:r>
        <w:rPr>
          <w:rFonts w:hint="eastAsia" w:eastAsia="宋体"/>
          <w:sz w:val="24"/>
          <w:szCs w:val="24"/>
          <w:lang w:val="en-US" w:eastAsia="zh-CN"/>
        </w:rPr>
        <w:t xml:space="preserve"> </w:t>
      </w:r>
      <w:r>
        <w:rPr>
          <w:rFonts w:hint="eastAsia"/>
          <w:sz w:val="24"/>
          <w:szCs w:val="24"/>
        </w:rPr>
        <w:t>quickly. Also, since these types of games tend to be played in fragmented times, they are best played on mobile platforms as well, such as mobile phones</w:t>
      </w:r>
      <w:r>
        <w:rPr>
          <w:rFonts w:hint="eastAsia" w:eastAsia="宋体"/>
          <w:sz w:val="24"/>
          <w:szCs w:val="24"/>
          <w:lang w:val="en-US" w:eastAsia="zh-CN"/>
        </w:rPr>
        <w:t xml:space="preserve"> or game consoles</w:t>
      </w:r>
      <w:r>
        <w:rPr>
          <w:rFonts w:hint="eastAsia"/>
          <w:sz w:val="24"/>
          <w:szCs w:val="24"/>
        </w:rPr>
        <w:t>.</w:t>
      </w:r>
    </w:p>
    <w:p>
      <w:pPr>
        <w:jc w:val="center"/>
      </w:pPr>
    </w:p>
    <w:p>
      <w:pPr>
        <w:jc w:val="center"/>
        <w:rPr>
          <w:rFonts w:hint="default" w:eastAsia="宋体"/>
          <w:sz w:val="24"/>
          <w:szCs w:val="24"/>
          <w:lang w:val="en-US" w:eastAsia="zh-CN"/>
        </w:rPr>
      </w:pPr>
      <w:r>
        <w:drawing>
          <wp:inline distT="0" distB="0" distL="114300" distR="114300">
            <wp:extent cx="4937125" cy="2776855"/>
            <wp:effectExtent l="0" t="0" r="635" b="1206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rcRect t="3651" r="22" b="12374"/>
                    <a:stretch>
                      <a:fillRect/>
                    </a:stretch>
                  </pic:blipFill>
                  <pic:spPr>
                    <a:xfrm>
                      <a:off x="0" y="0"/>
                      <a:ext cx="4937125" cy="2776855"/>
                    </a:xfrm>
                    <a:prstGeom prst="rect">
                      <a:avLst/>
                    </a:prstGeom>
                    <a:noFill/>
                    <a:ln>
                      <a:noFill/>
                    </a:ln>
                  </pic:spPr>
                </pic:pic>
              </a:graphicData>
            </a:graphic>
          </wp:inline>
        </w:drawing>
      </w:r>
    </w:p>
    <w:p>
      <w:pPr>
        <w:jc w:val="center"/>
        <w:rPr>
          <w:rFonts w:hint="default" w:ascii="Calibri" w:hAnsi="Calibri" w:eastAsia="宋体" w:cs="Calibri"/>
          <w:color w:val="7F7F7F" w:themeColor="background1" w:themeShade="80"/>
          <w:sz w:val="20"/>
          <w:szCs w:val="20"/>
          <w:highlight w:val="none"/>
          <w:shd w:val="clear" w:color="auto" w:fill="auto"/>
          <w:lang w:val="en-US" w:eastAsia="zh-CN"/>
        </w:rPr>
      </w:pPr>
      <w:r>
        <w:rPr>
          <w:rFonts w:hint="eastAsia" w:ascii="Calibri" w:hAnsi="Calibri" w:eastAsia="宋体" w:cs="Calibri"/>
          <w:color w:val="7F7F7F" w:themeColor="background1" w:themeShade="80"/>
          <w:sz w:val="20"/>
          <w:szCs w:val="20"/>
          <w:highlight w:val="none"/>
          <w:shd w:val="clear" w:color="auto" w:fill="auto"/>
          <w:lang w:val="en-US" w:eastAsia="zh-CN"/>
        </w:rPr>
        <w:t xml:space="preserve">Figure </w:t>
      </w:r>
      <w:r>
        <w:rPr>
          <w:rFonts w:hint="default" w:ascii="Calibri" w:hAnsi="Calibri" w:eastAsia="宋体" w:cs="Calibri"/>
          <w:color w:val="7F7F7F" w:themeColor="background1" w:themeShade="80"/>
          <w:sz w:val="20"/>
          <w:szCs w:val="20"/>
          <w:highlight w:val="none"/>
          <w:shd w:val="clear" w:color="auto" w:fill="auto"/>
          <w:lang w:val="en-US" w:eastAsia="zh-CN"/>
        </w:rPr>
        <w:t>1.1 Steam——Developed by Valve company, is one of the most popular game platform in the world.</w:t>
      </w:r>
    </w:p>
    <w:p>
      <w:pPr>
        <w:rPr>
          <w:highlight w:val="green"/>
        </w:rPr>
      </w:pPr>
    </w:p>
    <w:p>
      <w:pPr>
        <w:pStyle w:val="3"/>
      </w:pPr>
      <w:bookmarkStart w:id="6" w:name="_Toc378164303"/>
      <w:bookmarkStart w:id="7" w:name="_Toc14694"/>
      <w:r>
        <w:t>Objectives</w:t>
      </w:r>
      <w:bookmarkEnd w:id="6"/>
      <w:bookmarkEnd w:id="7"/>
    </w:p>
    <w:p>
      <w:pPr>
        <w:keepNext w:val="0"/>
        <w:keepLines w:val="0"/>
        <w:widowControl/>
        <w:suppressLineNumbers w:val="0"/>
        <w:jc w:val="left"/>
        <w:rPr>
          <w:rFonts w:hint="eastAsia" w:eastAsia="宋体"/>
          <w:color w:val="FF0000"/>
          <w:sz w:val="24"/>
          <w:szCs w:val="24"/>
          <w:shd w:val="clear" w:color="FFFFFF" w:fill="D9D9D9"/>
          <w:lang w:val="en-US" w:eastAsia="zh-CN"/>
        </w:rPr>
      </w:pPr>
      <w:bookmarkStart w:id="8" w:name="_Toc378164304"/>
      <w:bookmarkEnd w:id="8"/>
      <w:r>
        <w:rPr>
          <w:rFonts w:hint="default" w:ascii="Times New Roman" w:hAnsi="Times New Roman" w:eastAsia="宋体" w:cs="Times New Roman"/>
          <w:color w:val="0E101A"/>
          <w:kern w:val="0"/>
          <w:sz w:val="24"/>
          <w:szCs w:val="24"/>
          <w:lang w:val="en-US" w:eastAsia="zh-CN" w:bidi="ar"/>
        </w:rPr>
        <w:t>The main objective of the project is to develop</w:t>
      </w:r>
      <w:r>
        <w:rPr>
          <w:rFonts w:hint="eastAsia" w:eastAsia="宋体"/>
          <w:sz w:val="24"/>
          <w:szCs w:val="24"/>
          <w:lang w:val="en-US" w:eastAsia="zh-CN"/>
        </w:rPr>
        <w:t xml:space="preserve"> an indie lightweight casual indie 2D game with multiple levels, which allows players to enjoy the sense of achievement brought by completing levels while attack, dodge and solve enemies, discover different maps and pick up buff items.</w:t>
      </w:r>
    </w:p>
    <w:p>
      <w:pPr>
        <w:keepNext w:val="0"/>
        <w:keepLines w:val="0"/>
        <w:widowControl/>
        <w:suppressLineNumbers w:val="0"/>
        <w:jc w:val="left"/>
        <w:rPr>
          <w:rFonts w:hint="default" w:eastAsia="宋体"/>
          <w:color w:val="FF0000"/>
          <w:sz w:val="24"/>
          <w:szCs w:val="24"/>
          <w:shd w:val="clear" w:color="FFFFFF" w:fill="D9D9D9"/>
          <w:lang w:val="en-US" w:eastAsia="zh-CN"/>
        </w:rPr>
      </w:pPr>
      <w:r>
        <w:rPr>
          <w:rFonts w:hint="eastAsia" w:eastAsia="宋体"/>
          <w:color w:val="FF0000"/>
          <w:sz w:val="24"/>
          <w:szCs w:val="24"/>
          <w:shd w:val="clear" w:color="FFFFFF" w:fill="D9D9D9"/>
          <w:lang w:val="en-US" w:eastAsia="zh-CN"/>
        </w:rPr>
        <w:t>SMART objective</w:t>
      </w:r>
    </w:p>
    <w:p>
      <w:pPr>
        <w:rPr>
          <w:rFonts w:hint="eastAsia" w:eastAsia="宋体"/>
          <w:sz w:val="24"/>
          <w:szCs w:val="24"/>
          <w:lang w:val="en-US" w:eastAsia="zh-CN"/>
        </w:rPr>
      </w:pPr>
      <w:r>
        <w:rPr>
          <w:rFonts w:hint="eastAsia" w:eastAsia="宋体"/>
          <w:sz w:val="24"/>
          <w:szCs w:val="24"/>
          <w:lang w:val="en-US" w:eastAsia="zh-CN"/>
        </w:rPr>
        <w:t>This project aims to achieve:</w:t>
      </w:r>
    </w:p>
    <w:p>
      <w:pPr>
        <w:numPr>
          <w:ilvl w:val="0"/>
          <w:numId w:val="3"/>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Design the whole structure of the game</w:t>
      </w:r>
    </w:p>
    <w:p>
      <w:pPr>
        <w:numPr>
          <w:ilvl w:val="0"/>
          <w:numId w:val="3"/>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Create the video and sound effects that are used in the game</w:t>
      </w:r>
    </w:p>
    <w:p>
      <w:pPr>
        <w:numPr>
          <w:ilvl w:val="0"/>
          <w:numId w:val="3"/>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game interface</w:t>
      </w:r>
    </w:p>
    <w:p>
      <w:pPr>
        <w:numPr>
          <w:ilvl w:val="0"/>
          <w:numId w:val="3"/>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different game level</w:t>
      </w:r>
    </w:p>
    <w:p>
      <w:pPr>
        <w:numPr>
          <w:ilvl w:val="0"/>
          <w:numId w:val="3"/>
        </w:numPr>
        <w:spacing w:line="240" w:lineRule="auto"/>
        <w:ind w:left="420" w:leftChars="0" w:hanging="420" w:firstLineChars="0"/>
        <w:rPr>
          <w:rFonts w:hint="default" w:eastAsia="宋体"/>
          <w:sz w:val="24"/>
          <w:szCs w:val="24"/>
          <w:lang w:val="en-US" w:eastAsia="zh-CN"/>
        </w:rPr>
      </w:pPr>
      <w:r>
        <w:rPr>
          <w:rFonts w:hint="default" w:eastAsia="宋体"/>
          <w:sz w:val="24"/>
          <w:szCs w:val="24"/>
          <w:lang w:val="en-US" w:eastAsia="zh-CN"/>
        </w:rPr>
        <w:t>Develop the game interaction system</w:t>
      </w:r>
    </w:p>
    <w:p>
      <w:pPr>
        <w:numPr>
          <w:ilvl w:val="0"/>
          <w:numId w:val="3"/>
        </w:numPr>
        <w:spacing w:line="240" w:lineRule="auto"/>
        <w:ind w:left="420" w:leftChars="0" w:hanging="420" w:firstLineChars="0"/>
        <w:rPr>
          <w:rFonts w:hint="default" w:eastAsia="宋体"/>
          <w:sz w:val="24"/>
          <w:szCs w:val="24"/>
          <w:lang w:val="en-US" w:eastAsia="zh-CN"/>
        </w:rPr>
      </w:pPr>
      <w:r>
        <w:rPr>
          <w:rFonts w:hint="eastAsia" w:eastAsia="宋体"/>
          <w:color w:val="auto"/>
          <w:sz w:val="24"/>
          <w:szCs w:val="24"/>
          <w:lang w:val="en-US" w:eastAsia="zh-CN"/>
        </w:rPr>
        <w:t>Write the scripts which implement specific game functionality</w:t>
      </w:r>
    </w:p>
    <w:p>
      <w:pPr>
        <w:numPr>
          <w:ilvl w:val="0"/>
          <w:numId w:val="0"/>
        </w:numPr>
        <w:spacing w:before="240" w:after="240" w:line="360" w:lineRule="auto"/>
        <w:jc w:val="both"/>
        <w:rPr>
          <w:rFonts w:hint="default" w:eastAsia="宋体"/>
          <w:color w:val="auto"/>
          <w:sz w:val="24"/>
          <w:szCs w:val="24"/>
          <w:lang w:val="en-US" w:eastAsia="zh-CN"/>
        </w:rPr>
      </w:pPr>
      <w:r>
        <w:rPr>
          <w:rFonts w:hint="eastAsia" w:eastAsia="宋体"/>
          <w:color w:val="auto"/>
          <w:sz w:val="24"/>
          <w:szCs w:val="24"/>
          <w:lang w:val="en-US" w:eastAsia="zh-CN"/>
        </w:rPr>
        <w:t>After achieving these, this project also needs to be added some advanced features. Such as running on multi-platforms, or different difficulty levels to make it more interesting and easy to play for everybody.</w:t>
      </w:r>
    </w:p>
    <w:p>
      <w:pPr>
        <w:numPr>
          <w:ilvl w:val="0"/>
          <w:numId w:val="0"/>
        </w:numPr>
        <w:spacing w:line="240" w:lineRule="auto"/>
        <w:ind w:leftChars="0"/>
        <w:rPr>
          <w:rFonts w:hint="default" w:eastAsia="宋体"/>
          <w:sz w:val="24"/>
          <w:szCs w:val="24"/>
          <w:lang w:val="en-US" w:eastAsia="zh-CN"/>
        </w:rPr>
      </w:pPr>
    </w:p>
    <w:p>
      <w:pPr>
        <w:numPr>
          <w:ilvl w:val="0"/>
          <w:numId w:val="0"/>
        </w:numPr>
        <w:spacing w:line="240" w:lineRule="auto"/>
        <w:ind w:leftChars="0"/>
        <w:rPr>
          <w:rFonts w:hint="default" w:eastAsia="宋体"/>
          <w:sz w:val="24"/>
          <w:szCs w:val="24"/>
          <w:lang w:val="en-US" w:eastAsia="zh-CN"/>
        </w:rPr>
      </w:pPr>
    </w:p>
    <w:p>
      <w:pPr>
        <w:pStyle w:val="3"/>
      </w:pPr>
      <w:bookmarkStart w:id="9" w:name="_Toc8804"/>
      <w:r>
        <w:t>Risk Assessment</w:t>
      </w:r>
      <w:bookmarkEnd w:id="9"/>
    </w:p>
    <w:p>
      <w:pPr>
        <w:pStyle w:val="11"/>
      </w:pPr>
      <w:bookmarkStart w:id="10" w:name="_Toc433936858"/>
      <w:bookmarkStart w:id="11" w:name="_Toc449539554"/>
      <w:bookmarkStart w:id="12" w:name="_Toc449047390"/>
      <w:r>
        <w:t xml:space="preserve">Table </w:t>
      </w:r>
      <w:r>
        <w:fldChar w:fldCharType="begin"/>
      </w:r>
      <w:r>
        <w:instrText xml:space="preserve"> SEQ Table \* ARABIC </w:instrText>
      </w:r>
      <w:r>
        <w:fldChar w:fldCharType="separate"/>
      </w:r>
      <w:r>
        <w:t>1</w:t>
      </w:r>
      <w:r>
        <w:fldChar w:fldCharType="end"/>
      </w:r>
      <w:r>
        <w:t>: Table of prioritized risk</w:t>
      </w:r>
      <w:bookmarkEnd w:id="10"/>
      <w:bookmarkEnd w:id="11"/>
      <w:bookmarkEnd w:id="12"/>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72" w:type="dxa"/>
          <w:left w:w="115" w:type="dxa"/>
          <w:bottom w:w="72" w:type="dxa"/>
          <w:right w:w="115" w:type="dxa"/>
        </w:tblCellMar>
      </w:tblPr>
      <w:tblGrid>
        <w:gridCol w:w="903"/>
        <w:gridCol w:w="7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spacing w:before="120" w:after="100" w:afterAutospacing="1"/>
              <w:jc w:val="center"/>
            </w:pPr>
            <w:r>
              <w:t>Priority</w:t>
            </w:r>
          </w:p>
        </w:tc>
        <w:tc>
          <w:tcPr>
            <w:tcW w:w="7646" w:type="dxa"/>
          </w:tcPr>
          <w:p>
            <w:pPr>
              <w:spacing w:before="120" w:after="100" w:afterAutospacing="1"/>
              <w:jc w:val="center"/>
            </w:pPr>
            <w:r>
              <w:t>Risk Identifier and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1</w:t>
            </w:r>
          </w:p>
        </w:tc>
        <w:tc>
          <w:tcPr>
            <w:tcW w:w="7646" w:type="dxa"/>
          </w:tcPr>
          <w:p>
            <w:pPr>
              <w:pStyle w:val="39"/>
              <w:rPr>
                <w:lang w:val="en-GB"/>
              </w:rPr>
            </w:pPr>
            <w:r>
              <w:rPr>
                <w:lang w:val="en-GB"/>
              </w:rPr>
              <w:t xml:space="preserve">Risk 1: </w:t>
            </w:r>
            <w:r>
              <w:rPr>
                <w:rFonts w:hint="eastAsia"/>
              </w:rPr>
              <w:t>Games made with Unity have a lower threshold for cracking, and users are more likely to develop plug-ins to cheat.</w:t>
            </w:r>
            <w:r>
              <w:rPr>
                <w:lang w:val="en-GB"/>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2</w:t>
            </w:r>
          </w:p>
        </w:tc>
        <w:tc>
          <w:tcPr>
            <w:tcW w:w="7646" w:type="dxa"/>
          </w:tcPr>
          <w:p>
            <w:pPr>
              <w:pStyle w:val="39"/>
              <w:rPr>
                <w:lang w:val="en-GB"/>
              </w:rPr>
            </w:pPr>
            <w:r>
              <w:rPr>
                <w:lang w:val="en-GB"/>
              </w:rPr>
              <w:t xml:space="preserve">Risk 2: </w:t>
            </w:r>
            <w:r>
              <w:rPr>
                <w:rFonts w:hint="eastAsia" w:eastAsia="宋体"/>
                <w:lang w:val="en-US" w:eastAsia="zh-CN"/>
              </w:rPr>
              <w:t>If the developer changes the Unity versions during development, the project may not continue to be developed normally due to incompatibility between different versions.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3</w:t>
            </w:r>
          </w:p>
        </w:tc>
        <w:tc>
          <w:tcPr>
            <w:tcW w:w="7646" w:type="dxa"/>
          </w:tcPr>
          <w:p>
            <w:pPr>
              <w:pStyle w:val="39"/>
              <w:rPr>
                <w:lang w:val="en-GB"/>
              </w:rPr>
            </w:pPr>
            <w:r>
              <w:rPr>
                <w:lang w:val="en-GB"/>
              </w:rPr>
              <w:t xml:space="preserve">Risk 3: </w:t>
            </w:r>
            <w:r>
              <w:rPr>
                <w:rFonts w:hint="eastAsia" w:eastAsia="宋体"/>
                <w:lang w:val="en-US" w:eastAsia="zh-CN"/>
              </w:rPr>
              <w:t>If the player use an old device to play, the CPU/GPU performance may not allow the game to play normally.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72" w:type="dxa"/>
            <w:right w:w="115" w:type="dxa"/>
          </w:tblCellMar>
        </w:tblPrEx>
        <w:trPr>
          <w:jc w:val="center"/>
        </w:trPr>
        <w:tc>
          <w:tcPr>
            <w:tcW w:w="903" w:type="dxa"/>
          </w:tcPr>
          <w:p>
            <w:pPr>
              <w:pStyle w:val="39"/>
              <w:rPr>
                <w:lang w:val="en-GB"/>
              </w:rPr>
            </w:pPr>
            <w:r>
              <w:rPr>
                <w:lang w:val="en-GB"/>
              </w:rPr>
              <w:t>4</w:t>
            </w:r>
          </w:p>
        </w:tc>
        <w:tc>
          <w:tcPr>
            <w:tcW w:w="7646" w:type="dxa"/>
          </w:tcPr>
          <w:p>
            <w:pPr>
              <w:pStyle w:val="39"/>
              <w:rPr>
                <w:lang w:val="en-GB"/>
              </w:rPr>
            </w:pPr>
            <w:r>
              <w:rPr>
                <w:lang w:val="en-GB"/>
              </w:rPr>
              <w:t xml:space="preserve">Risk 4: </w:t>
            </w:r>
            <w:r>
              <w:rPr>
                <w:rFonts w:hint="eastAsia" w:eastAsia="宋体"/>
                <w:lang w:val="en-US" w:eastAsia="zh-CN"/>
              </w:rPr>
              <w:t>When the game is played on devices in different sizes, the window of the may not be displayed normally due to the different aspect ratios of the screens, or the images may become blur.</w:t>
            </w:r>
          </w:p>
        </w:tc>
      </w:tr>
    </w:tbl>
    <w:p/>
    <w:p/>
    <w:p/>
    <w:p/>
    <w:tbl>
      <w:tblPr>
        <w:tblStyle w:val="23"/>
        <w:tblW w:w="5731"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7"/>
        <w:gridCol w:w="1843"/>
        <w:gridCol w:w="1053"/>
        <w:gridCol w:w="1134"/>
        <w:gridCol w:w="11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4" w:hRule="atLeast"/>
        </w:trPr>
        <w:tc>
          <w:tcPr>
            <w:tcW w:w="567" w:type="dxa"/>
            <w:vMerge w:val="restart"/>
            <w:tcBorders>
              <w:top w:val="nil"/>
              <w:left w:val="nil"/>
              <w:bottom w:val="nil"/>
              <w:right w:val="nil"/>
            </w:tcBorders>
            <w:textDirection w:val="btLr"/>
          </w:tcPr>
          <w:p>
            <w:pPr>
              <w:pStyle w:val="42"/>
              <w:ind w:left="113" w:right="113"/>
              <w:jc w:val="center"/>
              <w:rPr>
                <w:rFonts w:eastAsiaTheme="minorEastAsia"/>
                <w:b/>
                <w:lang w:eastAsia="zh-CN"/>
              </w:rPr>
            </w:pPr>
            <w:r>
              <w:rPr>
                <w:rFonts w:eastAsiaTheme="minorEastAsia"/>
                <w:b/>
                <w:lang w:eastAsia="zh-CN"/>
              </w:rPr>
              <w:t>Probability</w:t>
            </w:r>
          </w:p>
        </w:tc>
        <w:tc>
          <w:tcPr>
            <w:tcW w:w="1843" w:type="dxa"/>
            <w:tcBorders>
              <w:top w:val="nil"/>
              <w:left w:val="nil"/>
              <w:bottom w:val="nil"/>
              <w:right w:val="single" w:color="auto" w:sz="4" w:space="0"/>
            </w:tcBorders>
            <w:vAlign w:val="center"/>
          </w:tcPr>
          <w:p>
            <w:pPr>
              <w:pStyle w:val="42"/>
              <w:ind w:left="0"/>
              <w:jc w:val="right"/>
              <w:rPr>
                <w:rFonts w:eastAsiaTheme="minorEastAsia"/>
                <w:lang w:eastAsia="zh-CN"/>
              </w:rPr>
            </w:pPr>
            <w:r>
              <w:rPr>
                <w:rFonts w:eastAsiaTheme="minorEastAsia"/>
                <w:lang w:eastAsia="zh-CN"/>
              </w:rPr>
              <w:t>High</w:t>
            </w:r>
          </w:p>
        </w:tc>
        <w:tc>
          <w:tcPr>
            <w:tcW w:w="1053" w:type="dxa"/>
            <w:tcBorders>
              <w:left w:val="single" w:color="auto" w:sz="4" w:space="0"/>
            </w:tcBorders>
          </w:tcPr>
          <w:p>
            <w:pPr>
              <w:pStyle w:val="42"/>
              <w:ind w:left="0"/>
              <w:jc w:val="center"/>
              <w:rPr>
                <w:rFonts w:hint="default" w:eastAsiaTheme="minorEastAsia"/>
                <w:lang w:val="en-US" w:eastAsia="zh-CN"/>
              </w:rPr>
            </w:pPr>
            <w:r>
              <w:rPr>
                <w:rFonts w:hint="eastAsia" w:eastAsiaTheme="minorEastAsia"/>
                <w:lang w:val="en-US" w:eastAsia="zh-CN"/>
              </w:rPr>
              <w:t>Risk 4</w:t>
            </w:r>
          </w:p>
        </w:tc>
        <w:tc>
          <w:tcPr>
            <w:tcW w:w="1134" w:type="dxa"/>
            <w:vAlign w:val="center"/>
          </w:tcPr>
          <w:p>
            <w:pPr>
              <w:pStyle w:val="42"/>
              <w:ind w:left="0"/>
              <w:jc w:val="center"/>
              <w:rPr>
                <w:rFonts w:eastAsiaTheme="minorEastAsia"/>
                <w:lang w:eastAsia="zh-CN"/>
              </w:rPr>
            </w:pPr>
          </w:p>
        </w:tc>
        <w:tc>
          <w:tcPr>
            <w:tcW w:w="1134" w:type="dxa"/>
            <w:vAlign w:val="center"/>
          </w:tcPr>
          <w:p>
            <w:pPr>
              <w:pStyle w:val="42"/>
              <w:ind w:left="0"/>
              <w:jc w:val="center"/>
              <w:rPr>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0" w:hRule="atLeast"/>
        </w:trPr>
        <w:tc>
          <w:tcPr>
            <w:tcW w:w="567" w:type="dxa"/>
            <w:vMerge w:val="continue"/>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single" w:color="auto" w:sz="4" w:space="0"/>
            </w:tcBorders>
            <w:vAlign w:val="center"/>
          </w:tcPr>
          <w:p>
            <w:pPr>
              <w:pStyle w:val="42"/>
              <w:tabs>
                <w:tab w:val="right" w:pos="1581"/>
              </w:tabs>
              <w:ind w:left="0"/>
              <w:jc w:val="right"/>
              <w:rPr>
                <w:rFonts w:eastAsiaTheme="minorEastAsia"/>
                <w:lang w:eastAsia="zh-CN"/>
              </w:rPr>
            </w:pPr>
            <w:r>
              <w:rPr>
                <w:rFonts w:eastAsiaTheme="minorEastAsia"/>
                <w:lang w:eastAsia="zh-CN"/>
              </w:rPr>
              <w:tab/>
            </w:r>
            <w:r>
              <w:rPr>
                <w:rFonts w:eastAsiaTheme="minorEastAsia"/>
                <w:lang w:eastAsia="zh-CN"/>
              </w:rPr>
              <w:t>Medium</w:t>
            </w:r>
          </w:p>
        </w:tc>
        <w:tc>
          <w:tcPr>
            <w:tcW w:w="1053" w:type="dxa"/>
            <w:tcBorders>
              <w:left w:val="single" w:color="auto" w:sz="4" w:space="0"/>
            </w:tcBorders>
          </w:tcPr>
          <w:p>
            <w:pPr>
              <w:pStyle w:val="42"/>
              <w:ind w:left="-1339"/>
              <w:rPr>
                <w:rFonts w:eastAsiaTheme="minorEastAsia"/>
                <w:lang w:eastAsia="zh-CN"/>
              </w:rPr>
            </w:pPr>
          </w:p>
        </w:tc>
        <w:tc>
          <w:tcPr>
            <w:tcW w:w="1134" w:type="dxa"/>
            <w:vAlign w:val="center"/>
          </w:tcPr>
          <w:p>
            <w:pPr>
              <w:pStyle w:val="42"/>
              <w:ind w:left="0"/>
              <w:jc w:val="both"/>
              <w:rPr>
                <w:rFonts w:hint="default" w:eastAsiaTheme="minorEastAsia"/>
                <w:lang w:val="en-US" w:eastAsia="zh-CN"/>
              </w:rPr>
            </w:pPr>
            <w:r>
              <w:rPr>
                <w:rFonts w:hint="eastAsia" w:eastAsiaTheme="minorEastAsia"/>
                <w:lang w:val="en-US" w:eastAsia="zh-CN"/>
              </w:rPr>
              <w:t>Risk 3</w:t>
            </w:r>
          </w:p>
        </w:tc>
        <w:tc>
          <w:tcPr>
            <w:tcW w:w="1134" w:type="dxa"/>
            <w:vAlign w:val="center"/>
          </w:tcPr>
          <w:p>
            <w:pPr>
              <w:pStyle w:val="42"/>
              <w:ind w:left="0"/>
              <w:jc w:val="center"/>
              <w:rPr>
                <w:rFonts w:eastAsiaTheme="minor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8" w:hRule="atLeast"/>
        </w:trPr>
        <w:tc>
          <w:tcPr>
            <w:tcW w:w="567" w:type="dxa"/>
            <w:vMerge w:val="continue"/>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single" w:color="auto" w:sz="4" w:space="0"/>
            </w:tcBorders>
            <w:vAlign w:val="center"/>
          </w:tcPr>
          <w:p>
            <w:pPr>
              <w:pStyle w:val="42"/>
              <w:ind w:left="0"/>
              <w:jc w:val="right"/>
              <w:rPr>
                <w:rFonts w:eastAsiaTheme="minorEastAsia"/>
                <w:lang w:eastAsia="zh-CN"/>
              </w:rPr>
            </w:pPr>
            <w:r>
              <w:rPr>
                <w:rFonts w:eastAsiaTheme="minorEastAsia"/>
                <w:lang w:eastAsia="zh-CN"/>
              </w:rPr>
              <w:t>Low</w:t>
            </w:r>
          </w:p>
        </w:tc>
        <w:tc>
          <w:tcPr>
            <w:tcW w:w="1053" w:type="dxa"/>
            <w:tcBorders>
              <w:left w:val="single" w:color="auto" w:sz="4" w:space="0"/>
              <w:bottom w:val="single" w:color="auto" w:sz="4" w:space="0"/>
            </w:tcBorders>
          </w:tcPr>
          <w:p>
            <w:pPr>
              <w:pStyle w:val="42"/>
              <w:ind w:left="0"/>
              <w:rPr>
                <w:rFonts w:eastAsiaTheme="minorEastAsia"/>
                <w:lang w:eastAsia="zh-CN"/>
              </w:rPr>
            </w:pPr>
          </w:p>
        </w:tc>
        <w:tc>
          <w:tcPr>
            <w:tcW w:w="1134" w:type="dxa"/>
            <w:tcBorders>
              <w:bottom w:val="single" w:color="auto" w:sz="4" w:space="0"/>
            </w:tcBorders>
          </w:tcPr>
          <w:p>
            <w:pPr>
              <w:pStyle w:val="42"/>
              <w:ind w:left="0"/>
              <w:jc w:val="center"/>
              <w:rPr>
                <w:rFonts w:hint="default" w:eastAsiaTheme="minorEastAsia"/>
                <w:lang w:val="en-US" w:eastAsia="zh-CN"/>
              </w:rPr>
            </w:pPr>
            <w:r>
              <w:rPr>
                <w:rFonts w:hint="eastAsia" w:eastAsiaTheme="minorEastAsia"/>
                <w:lang w:val="en-US" w:eastAsia="zh-CN"/>
              </w:rPr>
              <w:t>Risk 1</w:t>
            </w:r>
          </w:p>
        </w:tc>
        <w:tc>
          <w:tcPr>
            <w:tcW w:w="1134" w:type="dxa"/>
            <w:tcBorders>
              <w:bottom w:val="single" w:color="auto" w:sz="4" w:space="0"/>
            </w:tcBorders>
          </w:tcPr>
          <w:p>
            <w:pPr>
              <w:pStyle w:val="42"/>
              <w:ind w:left="0"/>
              <w:rPr>
                <w:rFonts w:hint="default" w:eastAsiaTheme="minorEastAsia"/>
                <w:lang w:val="en-US" w:eastAsia="zh-CN"/>
              </w:rPr>
            </w:pPr>
            <w:r>
              <w:rPr>
                <w:rFonts w:hint="eastAsia" w:eastAsiaTheme="minorEastAsia"/>
                <w:lang w:val="en-US" w:eastAsia="zh-CN"/>
              </w:rPr>
              <w:t>Risk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nil"/>
            </w:tcBorders>
          </w:tcPr>
          <w:p>
            <w:pPr>
              <w:pStyle w:val="42"/>
              <w:ind w:left="0"/>
              <w:rPr>
                <w:rFonts w:eastAsiaTheme="minorEastAsia"/>
                <w:lang w:eastAsia="zh-CN"/>
              </w:rPr>
            </w:pPr>
          </w:p>
        </w:tc>
        <w:tc>
          <w:tcPr>
            <w:tcW w:w="1053" w:type="dxa"/>
            <w:tcBorders>
              <w:top w:val="single" w:color="auto" w:sz="4" w:space="0"/>
              <w:left w:val="nil"/>
              <w:bottom w:val="nil"/>
              <w:right w:val="nil"/>
            </w:tcBorders>
          </w:tcPr>
          <w:p>
            <w:pPr>
              <w:pStyle w:val="42"/>
              <w:tabs>
                <w:tab w:val="center" w:pos="726"/>
                <w:tab w:val="right" w:pos="1452"/>
              </w:tabs>
              <w:ind w:left="0"/>
              <w:jc w:val="center"/>
              <w:rPr>
                <w:rFonts w:eastAsiaTheme="minorEastAsia"/>
                <w:lang w:eastAsia="zh-CN"/>
              </w:rPr>
            </w:pPr>
            <w:r>
              <w:rPr>
                <w:rFonts w:eastAsiaTheme="minorEastAsia"/>
                <w:lang w:eastAsia="zh-CN"/>
              </w:rPr>
              <w:t>Low</w:t>
            </w:r>
          </w:p>
        </w:tc>
        <w:tc>
          <w:tcPr>
            <w:tcW w:w="1134" w:type="dxa"/>
            <w:tcBorders>
              <w:top w:val="single" w:color="auto" w:sz="4" w:space="0"/>
              <w:left w:val="nil"/>
              <w:bottom w:val="nil"/>
              <w:right w:val="nil"/>
            </w:tcBorders>
          </w:tcPr>
          <w:p>
            <w:pPr>
              <w:pStyle w:val="42"/>
              <w:ind w:left="0"/>
              <w:jc w:val="center"/>
              <w:rPr>
                <w:rFonts w:eastAsiaTheme="minorEastAsia"/>
                <w:lang w:eastAsia="zh-CN"/>
              </w:rPr>
            </w:pPr>
            <w:r>
              <w:rPr>
                <w:rFonts w:eastAsiaTheme="minorEastAsia"/>
                <w:lang w:eastAsia="zh-CN"/>
              </w:rPr>
              <w:t>Medium</w:t>
            </w:r>
          </w:p>
        </w:tc>
        <w:tc>
          <w:tcPr>
            <w:tcW w:w="1134" w:type="dxa"/>
            <w:tcBorders>
              <w:top w:val="single" w:color="auto" w:sz="4" w:space="0"/>
              <w:left w:val="nil"/>
              <w:bottom w:val="nil"/>
              <w:right w:val="nil"/>
            </w:tcBorders>
          </w:tcPr>
          <w:p>
            <w:pPr>
              <w:pStyle w:val="42"/>
              <w:ind w:left="0"/>
              <w:jc w:val="center"/>
              <w:rPr>
                <w:rFonts w:eastAsiaTheme="minorEastAsia"/>
                <w:lang w:eastAsia="zh-CN"/>
              </w:rPr>
            </w:pPr>
            <w:r>
              <w:rPr>
                <w:rFonts w:eastAsiaTheme="minorEastAsia"/>
                <w:lang w:eastAsia="zh-CN"/>
              </w:rPr>
              <w:t>High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Borders>
              <w:top w:val="nil"/>
              <w:left w:val="nil"/>
              <w:bottom w:val="nil"/>
              <w:right w:val="nil"/>
            </w:tcBorders>
          </w:tcPr>
          <w:p>
            <w:pPr>
              <w:pStyle w:val="42"/>
              <w:ind w:left="0"/>
              <w:rPr>
                <w:rFonts w:eastAsiaTheme="minorEastAsia"/>
                <w:lang w:eastAsia="zh-CN"/>
              </w:rPr>
            </w:pPr>
          </w:p>
        </w:tc>
        <w:tc>
          <w:tcPr>
            <w:tcW w:w="1843" w:type="dxa"/>
            <w:tcBorders>
              <w:top w:val="nil"/>
              <w:left w:val="nil"/>
              <w:bottom w:val="nil"/>
              <w:right w:val="nil"/>
            </w:tcBorders>
          </w:tcPr>
          <w:p>
            <w:pPr>
              <w:pStyle w:val="42"/>
              <w:ind w:left="0"/>
              <w:rPr>
                <w:rFonts w:eastAsiaTheme="minorEastAsia"/>
                <w:lang w:eastAsia="zh-CN"/>
              </w:rPr>
            </w:pPr>
          </w:p>
        </w:tc>
        <w:tc>
          <w:tcPr>
            <w:tcW w:w="3321" w:type="dxa"/>
            <w:gridSpan w:val="3"/>
            <w:tcBorders>
              <w:top w:val="nil"/>
              <w:left w:val="nil"/>
              <w:bottom w:val="nil"/>
              <w:right w:val="nil"/>
            </w:tcBorders>
          </w:tcPr>
          <w:p>
            <w:pPr>
              <w:pStyle w:val="42"/>
              <w:ind w:left="0"/>
              <w:jc w:val="center"/>
              <w:rPr>
                <w:rFonts w:eastAsiaTheme="minorEastAsia"/>
                <w:b/>
                <w:lang w:eastAsia="zh-CN"/>
              </w:rPr>
            </w:pPr>
            <w:r>
              <w:rPr>
                <w:rFonts w:eastAsiaTheme="minorEastAsia"/>
                <w:b/>
                <w:lang w:eastAsia="zh-CN"/>
              </w:rPr>
              <w:t>Impact</w:t>
            </w:r>
          </w:p>
        </w:tc>
      </w:tr>
    </w:tbl>
    <w:p>
      <w:pPr>
        <w:pStyle w:val="11"/>
      </w:pPr>
      <w:bookmarkStart w:id="13" w:name="_Toc449021830"/>
      <w:bookmarkStart w:id="14" w:name="_Toc454957831"/>
      <w:r>
        <w:t xml:space="preserve">Figure </w:t>
      </w:r>
      <w:r>
        <w:fldChar w:fldCharType="begin"/>
      </w:r>
      <w:r>
        <w:instrText xml:space="preserve"> SEQ Figure \* ARABIC </w:instrText>
      </w:r>
      <w:r>
        <w:fldChar w:fldCharType="separate"/>
      </w:r>
      <w:r>
        <w:t>1</w:t>
      </w:r>
      <w:r>
        <w:fldChar w:fldCharType="end"/>
      </w:r>
      <w:r>
        <w:rPr>
          <w:rFonts w:eastAsiaTheme="minorEastAsia"/>
          <w:lang w:eastAsia="zh-CN"/>
        </w:rPr>
        <w:t>: Probability impact matrix before proposed solution</w:t>
      </w:r>
      <w:bookmarkEnd w:id="13"/>
      <w:bookmarkEnd w:id="14"/>
    </w:p>
    <w:p>
      <w:pPr>
        <w:pStyle w:val="3"/>
      </w:pPr>
      <w:bookmarkStart w:id="15" w:name="_Toc13817"/>
      <w:r>
        <w:t>Summary</w:t>
      </w:r>
      <w:bookmarkEnd w:id="15"/>
    </w:p>
    <w:p>
      <w:r>
        <w:rPr>
          <w:highlight w:val="lightGray"/>
        </w:rPr>
        <w:t>The summary should be finished like this: This report is organized as follows: Chapter 2 introduces the background of our work. Chapter 3 presents our design approach. Chapter 4 shows the implementation details….</w:t>
      </w:r>
    </w:p>
    <w:p/>
    <w:p>
      <w:pPr>
        <w:pStyle w:val="2"/>
      </w:pPr>
      <w:bookmarkStart w:id="16" w:name="_Toc378164305"/>
      <w:bookmarkEnd w:id="16"/>
      <w:bookmarkStart w:id="17" w:name="_Toc21048"/>
      <w:r>
        <w:t>Background and Related Work</w:t>
      </w:r>
      <w:bookmarkEnd w:id="17"/>
    </w:p>
    <w:p>
      <w:pPr>
        <w:rPr>
          <w:highlight w:val="green"/>
        </w:rPr>
      </w:pPr>
      <w:r>
        <w:rPr>
          <w:highlight w:val="green"/>
        </w:rPr>
        <w:t>In this chapter, you provide background information for readers to help them understand your project. There may be more than one sections on background domain.</w:t>
      </w:r>
    </w:p>
    <w:p>
      <w:r>
        <w:rPr>
          <w:highlight w:val="green"/>
        </w:rPr>
        <w:t>This chapter also provides detail about related work. In chapter 1, you should have mentioned some related works and explain how your project is related to them when you discuss relevancy. If you want to provide detail of related works, include them in this chapter.</w:t>
      </w:r>
    </w:p>
    <w:p>
      <w:pPr>
        <w:rPr>
          <w:highlight w:val="green"/>
        </w:rPr>
      </w:pPr>
      <w:r>
        <w:rPr>
          <w:highlight w:val="green"/>
        </w:rPr>
        <w:t>Call this chapter “Background” if all related works have been described in Chapter 1.</w:t>
      </w:r>
    </w:p>
    <w:p>
      <w:pPr>
        <w:keepNext w:val="0"/>
        <w:keepLines w:val="0"/>
        <w:widowControl/>
        <w:suppressLineNumbers w:val="0"/>
        <w:jc w:val="left"/>
        <w:rPr>
          <w:rFonts w:hint="eastAsia" w:eastAsia="宋体" w:cs="Times New Roman"/>
          <w:color w:val="000000"/>
          <w:kern w:val="0"/>
          <w:sz w:val="24"/>
          <w:szCs w:val="24"/>
          <w:lang w:val="en-US" w:eastAsia="zh-CN" w:bidi="ar"/>
        </w:rPr>
      </w:pPr>
      <w:r>
        <w:rPr>
          <w:rFonts w:hint="default" w:ascii="Times New Roman" w:hAnsi="Times New Roman" w:eastAsia="宋体" w:cs="Times New Roman"/>
          <w:color w:val="000000"/>
          <w:kern w:val="0"/>
          <w:sz w:val="24"/>
          <w:szCs w:val="24"/>
          <w:lang w:val="en-US" w:eastAsia="zh-CN" w:bidi="ar"/>
        </w:rPr>
        <w:t>This chapter contains two sections, providing the description of the background and related work of our project.</w:t>
      </w:r>
      <w:r>
        <w:rPr>
          <w:rFonts w:hint="eastAsia" w:eastAsia="宋体" w:cs="Times New Roman"/>
          <w:color w:val="000000"/>
          <w:kern w:val="0"/>
          <w:sz w:val="24"/>
          <w:szCs w:val="24"/>
          <w:lang w:val="en-US" w:eastAsia="zh-CN" w:bidi="ar"/>
        </w:rPr>
        <w:t xml:space="preserve"> The prototype for the project</w:t>
      </w:r>
      <w:r>
        <w:rPr>
          <w:rFonts w:hint="default" w:eastAsia="宋体" w:cs="Times New Roman"/>
          <w:color w:val="000000"/>
          <w:kern w:val="0"/>
          <w:sz w:val="24"/>
          <w:szCs w:val="24"/>
          <w:lang w:val="en-US" w:eastAsia="zh-CN" w:bidi="ar"/>
        </w:rPr>
        <w:t>’</w:t>
      </w:r>
      <w:r>
        <w:rPr>
          <w:rFonts w:hint="eastAsia" w:eastAsia="宋体" w:cs="Times New Roman"/>
          <w:color w:val="000000"/>
          <w:kern w:val="0"/>
          <w:sz w:val="24"/>
          <w:szCs w:val="24"/>
          <w:lang w:val="en-US" w:eastAsia="zh-CN" w:bidi="ar"/>
        </w:rPr>
        <w:t>s kind of game</w:t>
      </w:r>
      <w:r>
        <w:rPr>
          <w:rFonts w:hint="default" w:eastAsia="宋体" w:cs="Times New Roman"/>
          <w:color w:val="000000"/>
          <w:kern w:val="0"/>
          <w:sz w:val="24"/>
          <w:szCs w:val="24"/>
          <w:lang w:val="en-US" w:eastAsia="zh-CN" w:bidi="ar"/>
        </w:rPr>
        <w:t>’</w:t>
      </w:r>
      <w:r>
        <w:rPr>
          <w:rFonts w:hint="eastAsia" w:eastAsia="宋体" w:cs="Times New Roman"/>
          <w:color w:val="000000"/>
          <w:kern w:val="0"/>
          <w:sz w:val="24"/>
          <w:szCs w:val="24"/>
          <w:lang w:val="en-US" w:eastAsia="zh-CN" w:bidi="ar"/>
        </w:rPr>
        <w:t>s introduction, and 【】are</w:t>
      </w:r>
      <w:r>
        <w:rPr>
          <w:rFonts w:hint="default" w:ascii="Times New Roman" w:hAnsi="Times New Roman" w:eastAsia="宋体" w:cs="Times New Roman"/>
          <w:color w:val="000000"/>
          <w:kern w:val="0"/>
          <w:sz w:val="24"/>
          <w:szCs w:val="24"/>
          <w:lang w:val="en-US" w:eastAsia="zh-CN" w:bidi="ar"/>
        </w:rPr>
        <w:t xml:space="preserve"> in the </w:t>
      </w:r>
      <w:r>
        <w:rPr>
          <w:rFonts w:hint="default" w:ascii="Times New Roman" w:hAnsi="Times New Roman" w:eastAsia="TimesNewRomanPS-ItalicMT" w:cs="Times New Roman"/>
          <w:i/>
          <w:iCs/>
          <w:color w:val="000000"/>
          <w:kern w:val="0"/>
          <w:sz w:val="24"/>
          <w:szCs w:val="24"/>
          <w:lang w:val="en-US" w:eastAsia="zh-CN" w:bidi="ar"/>
        </w:rPr>
        <w:t xml:space="preserve">background </w:t>
      </w:r>
      <w:r>
        <w:rPr>
          <w:rFonts w:hint="default" w:ascii="Times New Roman" w:hAnsi="Times New Roman" w:eastAsia="宋体" w:cs="Times New Roman"/>
          <w:color w:val="000000"/>
          <w:kern w:val="0"/>
          <w:sz w:val="24"/>
          <w:szCs w:val="24"/>
          <w:lang w:val="en-US" w:eastAsia="zh-CN" w:bidi="ar"/>
        </w:rPr>
        <w:t>section,</w:t>
      </w:r>
      <w:r>
        <w:rPr>
          <w:rFonts w:hint="eastAsia" w:eastAsia="宋体" w:cs="Times New Roman"/>
          <w:color w:val="000000"/>
          <w:kern w:val="0"/>
          <w:sz w:val="24"/>
          <w:szCs w:val="24"/>
          <w:lang w:val="en-US" w:eastAsia="zh-CN" w:bidi="ar"/>
        </w:rPr>
        <w:t xml:space="preserve"> and the using developing techniques are discussed in the </w:t>
      </w:r>
      <w:r>
        <w:rPr>
          <w:rFonts w:hint="eastAsia" w:eastAsia="宋体" w:cs="Times New Roman"/>
          <w:i/>
          <w:iCs/>
          <w:color w:val="000000"/>
          <w:kern w:val="0"/>
          <w:sz w:val="24"/>
          <w:szCs w:val="24"/>
          <w:lang w:val="en-US" w:eastAsia="zh-CN" w:bidi="ar"/>
        </w:rPr>
        <w:t>related work</w:t>
      </w:r>
      <w:r>
        <w:rPr>
          <w:rFonts w:hint="eastAsia" w:eastAsia="宋体" w:cs="Times New Roman"/>
          <w:color w:val="000000"/>
          <w:kern w:val="0"/>
          <w:sz w:val="24"/>
          <w:szCs w:val="24"/>
          <w:lang w:val="en-US" w:eastAsia="zh-CN" w:bidi="ar"/>
        </w:rPr>
        <w:t xml:space="preserve"> section.</w:t>
      </w:r>
    </w:p>
    <w:p>
      <w:pPr>
        <w:keepNext w:val="0"/>
        <w:keepLines w:val="0"/>
        <w:widowControl/>
        <w:suppressLineNumbers w:val="0"/>
        <w:jc w:val="left"/>
        <w:rPr>
          <w:rFonts w:hint="eastAsia" w:eastAsia="宋体" w:cs="Times New Roman"/>
          <w:color w:val="000000"/>
          <w:kern w:val="0"/>
          <w:sz w:val="24"/>
          <w:szCs w:val="24"/>
          <w:lang w:val="en-US" w:eastAsia="zh-CN" w:bidi="ar"/>
        </w:rPr>
      </w:pPr>
    </w:p>
    <w:p>
      <w:pPr>
        <w:pStyle w:val="3"/>
      </w:pPr>
      <w:bookmarkStart w:id="18" w:name="_Toc28788"/>
      <w:r>
        <w:rPr>
          <w:rFonts w:hint="eastAsia" w:eastAsia="宋体"/>
          <w:lang w:val="en-US" w:eastAsia="zh-CN"/>
        </w:rPr>
        <w:t>Background</w:t>
      </w:r>
      <w:bookmarkEnd w:id="18"/>
    </w:p>
    <w:p>
      <w:pPr>
        <w:rPr>
          <w:rFonts w:hint="eastAsia" w:eastAsia="宋体"/>
          <w:sz w:val="24"/>
          <w:szCs w:val="24"/>
          <w:lang w:val="en-US" w:eastAsia="zh-CN"/>
        </w:rPr>
      </w:pPr>
      <w:r>
        <w:rPr>
          <w:rFonts w:hint="eastAsia" w:eastAsia="宋体"/>
          <w:lang w:val="en-US" w:eastAsia="zh-CN"/>
        </w:rPr>
        <w:t xml:space="preserve">This project aims to be a </w:t>
      </w:r>
      <w:r>
        <w:rPr>
          <w:rFonts w:hint="eastAsia" w:eastAsia="宋体"/>
          <w:sz w:val="24"/>
          <w:szCs w:val="24"/>
          <w:lang w:val="en-US" w:eastAsia="zh-CN"/>
        </w:rPr>
        <w:t xml:space="preserve">lightweight  indie 2D game. Generally, </w:t>
      </w:r>
      <w:r>
        <w:rPr>
          <w:rFonts w:hint="default" w:eastAsia="宋体"/>
          <w:sz w:val="24"/>
          <w:szCs w:val="24"/>
          <w:lang w:val="en-US" w:eastAsia="zh-CN"/>
        </w:rPr>
        <w:t>‘</w:t>
      </w:r>
      <w:r>
        <w:rPr>
          <w:rFonts w:hint="eastAsia" w:eastAsia="宋体"/>
          <w:sz w:val="24"/>
          <w:szCs w:val="24"/>
          <w:lang w:val="en-US" w:eastAsia="zh-CN"/>
        </w:rPr>
        <w:t>Indie game</w:t>
      </w:r>
      <w:r>
        <w:rPr>
          <w:rFonts w:hint="default" w:eastAsia="宋体"/>
          <w:sz w:val="24"/>
          <w:szCs w:val="24"/>
          <w:lang w:val="en-US" w:eastAsia="zh-CN"/>
        </w:rPr>
        <w:t>’</w:t>
      </w:r>
      <w:r>
        <w:rPr>
          <w:rFonts w:hint="eastAsia" w:eastAsia="宋体"/>
          <w:sz w:val="24"/>
          <w:szCs w:val="24"/>
          <w:lang w:val="en-US" w:eastAsia="zh-CN"/>
        </w:rPr>
        <w:t xml:space="preserve"> symbolizes originality and forward-thinking, especially in music and design. For the developers, An indie game</w:t>
      </w:r>
      <w:r>
        <w:rPr>
          <w:rFonts w:hint="default" w:eastAsia="宋体"/>
          <w:sz w:val="24"/>
          <w:szCs w:val="24"/>
          <w:lang w:val="en-US" w:eastAsia="zh-CN"/>
        </w:rPr>
        <w:t>’</w:t>
      </w:r>
      <w:r>
        <w:rPr>
          <w:rFonts w:hint="eastAsia" w:eastAsia="宋体"/>
          <w:sz w:val="24"/>
          <w:szCs w:val="24"/>
          <w:lang w:val="en-US" w:eastAsia="zh-CN"/>
        </w:rPr>
        <w:t>s developer is any business, developer or designer that is not associated with a large corporation, especially a global one[1]. Due to this different quality from games made by large companies, indie games have always been loved and recommended by certain players.</w:t>
      </w:r>
    </w:p>
    <w:p>
      <w:pPr>
        <w:rPr>
          <w:rFonts w:hint="default" w:eastAsia="宋体"/>
          <w:sz w:val="24"/>
          <w:szCs w:val="24"/>
          <w:lang w:val="en-US" w:eastAsia="zh-CN"/>
        </w:rPr>
      </w:pPr>
      <w:r>
        <w:rPr>
          <w:rFonts w:hint="eastAsia" w:eastAsia="宋体"/>
          <w:sz w:val="24"/>
          <w:szCs w:val="24"/>
          <w:lang w:val="en-US" w:eastAsia="zh-CN"/>
        </w:rPr>
        <w:t>In recent years, more and more people don't want to be constrained by all the restrictions that the big game companies place on creating titles for profit, and want to make their own games. Although they may not necessarily have the same beautiful modelling and scenery as the big game companies</w:t>
      </w:r>
      <w:r>
        <w:rPr>
          <w:rFonts w:hint="default" w:eastAsia="宋体"/>
          <w:sz w:val="24"/>
          <w:szCs w:val="24"/>
          <w:lang w:val="en-US" w:eastAsia="zh-CN"/>
        </w:rPr>
        <w:t>’</w:t>
      </w:r>
      <w:r>
        <w:rPr>
          <w:rFonts w:hint="eastAsia" w:eastAsia="宋体"/>
          <w:sz w:val="24"/>
          <w:szCs w:val="24"/>
          <w:lang w:val="en-US" w:eastAsia="zh-CN"/>
        </w:rPr>
        <w:t xml:space="preserve"> work, indie games still have a loyal following due to their creative freedom and the variety of types and gameplay. In addition, many indie game creators do not consider developing games as work, but as a hobby of sorts, in their spare time. This allows them to remain inspired and passionate about their work.</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892675" cy="5304790"/>
            <wp:effectExtent l="0" t="0" r="14605" b="1397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5"/>
                    <a:stretch>
                      <a:fillRect/>
                    </a:stretch>
                  </pic:blipFill>
                  <pic:spPr>
                    <a:xfrm>
                      <a:off x="0" y="0"/>
                      <a:ext cx="4892675" cy="5304790"/>
                    </a:xfrm>
                    <a:prstGeom prst="rect">
                      <a:avLst/>
                    </a:prstGeom>
                    <a:noFill/>
                    <a:ln w="9525">
                      <a:noFill/>
                    </a:ln>
                  </pic:spPr>
                </pic:pic>
              </a:graphicData>
            </a:graphic>
          </wp:inline>
        </w:drawing>
      </w:r>
    </w:p>
    <w:p>
      <w:pPr>
        <w:jc w:val="center"/>
        <w:rPr>
          <w:rFonts w:hint="eastAsia" w:ascii="Segoe UI" w:hAnsi="Segoe UI" w:eastAsia="宋体" w:cs="Segoe UI"/>
          <w:i w:val="0"/>
          <w:iCs w:val="0"/>
          <w:caps w:val="0"/>
          <w:color w:val="1A202C"/>
          <w:spacing w:val="0"/>
          <w:sz w:val="19"/>
          <w:szCs w:val="19"/>
          <w:lang w:val="en-US" w:eastAsia="zh-CN"/>
        </w:rPr>
      </w:pPr>
      <w:r>
        <w:rPr>
          <w:rFonts w:hint="default" w:ascii="Calibri" w:hAnsi="Calibri" w:eastAsia="宋体" w:cs="Calibri"/>
          <w:sz w:val="20"/>
          <w:szCs w:val="20"/>
          <w:lang w:val="en-US" w:eastAsia="zh-CN"/>
        </w:rPr>
        <w:t xml:space="preserve">Figure 2.1.1 </w:t>
      </w:r>
      <w:r>
        <w:rPr>
          <w:rFonts w:ascii="Segoe UI" w:hAnsi="Segoe UI" w:eastAsia="Segoe UI" w:cs="Segoe UI"/>
          <w:i w:val="0"/>
          <w:iCs w:val="0"/>
          <w:caps w:val="0"/>
          <w:color w:val="1A202C"/>
          <w:spacing w:val="0"/>
          <w:sz w:val="19"/>
          <w:szCs w:val="19"/>
        </w:rPr>
        <w:t xml:space="preserve">Indie developers </w:t>
      </w:r>
      <w:r>
        <w:rPr>
          <w:rFonts w:hint="eastAsia" w:ascii="Segoe UI" w:hAnsi="Segoe UI" w:eastAsia="宋体" w:cs="Segoe UI"/>
          <w:i w:val="0"/>
          <w:iCs w:val="0"/>
          <w:caps w:val="0"/>
          <w:color w:val="1A202C"/>
          <w:spacing w:val="0"/>
          <w:sz w:val="19"/>
          <w:szCs w:val="19"/>
          <w:lang w:val="en-US" w:eastAsia="zh-CN"/>
        </w:rPr>
        <w:t>can</w:t>
      </w:r>
      <w:r>
        <w:rPr>
          <w:rFonts w:ascii="Segoe UI" w:hAnsi="Segoe UI" w:eastAsia="Segoe UI" w:cs="Segoe UI"/>
          <w:i w:val="0"/>
          <w:iCs w:val="0"/>
          <w:caps w:val="0"/>
          <w:color w:val="1A202C"/>
          <w:spacing w:val="0"/>
          <w:sz w:val="19"/>
          <w:szCs w:val="19"/>
        </w:rPr>
        <w:t xml:space="preserve"> escape the adverse effects caused by the pandemic</w:t>
      </w:r>
      <w:r>
        <w:rPr>
          <w:rFonts w:hint="eastAsia" w:ascii="Segoe UI" w:hAnsi="Segoe UI" w:eastAsia="宋体" w:cs="Segoe UI"/>
          <w:i w:val="0"/>
          <w:iCs w:val="0"/>
          <w:caps w:val="0"/>
          <w:color w:val="1A202C"/>
          <w:spacing w:val="0"/>
          <w:sz w:val="19"/>
          <w:szCs w:val="19"/>
          <w:lang w:val="en-US" w:eastAsia="zh-CN"/>
        </w:rPr>
        <w:t>[2].</w:t>
      </w:r>
    </w:p>
    <w:p>
      <w:pPr>
        <w:jc w:val="center"/>
        <w:rPr>
          <w:rFonts w:hint="eastAsia" w:ascii="Segoe UI" w:hAnsi="Segoe UI" w:eastAsia="宋体" w:cs="Segoe UI"/>
          <w:i w:val="0"/>
          <w:iCs w:val="0"/>
          <w:caps w:val="0"/>
          <w:color w:val="1A202C"/>
          <w:spacing w:val="0"/>
          <w:sz w:val="19"/>
          <w:szCs w:val="19"/>
          <w:lang w:val="en-US" w:eastAsia="zh-CN"/>
        </w:rPr>
      </w:pPr>
    </w:p>
    <w:p>
      <w:pPr>
        <w:rPr>
          <w:rFonts w:hint="eastAsia" w:eastAsia="宋体"/>
          <w:lang w:val="en-US" w:eastAsia="zh-CN"/>
        </w:rPr>
      </w:pPr>
      <w:r>
        <w:rPr>
          <w:rFonts w:hint="eastAsia"/>
        </w:rPr>
        <w:t xml:space="preserve">As a prototype for the </w:t>
      </w:r>
      <w:r>
        <w:rPr>
          <w:rFonts w:hint="eastAsia" w:eastAsia="宋体"/>
          <w:lang w:val="en-US" w:eastAsia="zh-CN"/>
        </w:rPr>
        <w:t xml:space="preserve">project, </w:t>
      </w:r>
      <w:r>
        <w:rPr>
          <w:rFonts w:hint="eastAsia" w:eastAsia="宋体"/>
          <w:i/>
          <w:iCs/>
          <w:lang w:val="en-US" w:eastAsia="zh-CN"/>
        </w:rPr>
        <w:t>Vampire Survivors</w:t>
      </w:r>
      <w:r>
        <w:rPr>
          <w:rFonts w:hint="eastAsia" w:eastAsia="宋体"/>
          <w:lang w:val="en-US" w:eastAsia="zh-CN"/>
        </w:rPr>
        <w:t xml:space="preserve"> is a time survival game with minimalistic gameplay and roguelite elements[3]. In this type of game, almost all attacks are performed automatically by the system after a specific time interval. The player does not need to do anything to trigger an attack. In fact, there are only two actions that the player needs to perform in a game of limited duration: to navigate through the thousands of monsters moving towards the player to avoid being hit, and to decide which weapons to increase or upgrade when picking up the drops used to increase experience and upgrade to become more powerful in order to deal with more powerful monsters.</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515610" cy="3102610"/>
            <wp:effectExtent l="0" t="0" r="1270" b="635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6"/>
                    <a:stretch>
                      <a:fillRect/>
                    </a:stretch>
                  </pic:blipFill>
                  <pic:spPr>
                    <a:xfrm>
                      <a:off x="0" y="0"/>
                      <a:ext cx="5515610" cy="3102610"/>
                    </a:xfrm>
                    <a:prstGeom prst="rect">
                      <a:avLst/>
                    </a:prstGeom>
                    <a:noFill/>
                    <a:ln w="9525">
                      <a:noFill/>
                    </a:ln>
                  </pic:spPr>
                </pic:pic>
              </a:graphicData>
            </a:graphic>
          </wp:inline>
        </w:drawing>
      </w:r>
    </w:p>
    <w:p>
      <w:pPr>
        <w:jc w:val="center"/>
        <w:rPr>
          <w:rFonts w:hint="eastAsia" w:ascii="Calibri" w:hAnsi="Calibri" w:eastAsia="宋体" w:cs="Calibri"/>
          <w:color w:val="7F7F7F" w:themeColor="background1" w:themeShade="80"/>
          <w:sz w:val="20"/>
          <w:szCs w:val="20"/>
          <w:lang w:val="en-US" w:eastAsia="zh-CN"/>
        </w:rPr>
      </w:pPr>
      <w:r>
        <w:rPr>
          <w:rFonts w:hint="default" w:ascii="Calibri" w:hAnsi="Calibri" w:eastAsia="宋体" w:cs="Calibri"/>
          <w:color w:val="7F7F7F" w:themeColor="background1" w:themeShade="80"/>
          <w:sz w:val="20"/>
          <w:szCs w:val="20"/>
          <w:lang w:val="en-US" w:eastAsia="zh-CN"/>
        </w:rPr>
        <w:t>Figure 2.1.</w:t>
      </w:r>
      <w:r>
        <w:rPr>
          <w:rFonts w:hint="eastAsia" w:ascii="Calibri" w:hAnsi="Calibri" w:eastAsia="宋体" w:cs="Calibri"/>
          <w:color w:val="7F7F7F" w:themeColor="background1" w:themeShade="80"/>
          <w:sz w:val="20"/>
          <w:szCs w:val="20"/>
          <w:lang w:val="en-US" w:eastAsia="zh-CN"/>
        </w:rPr>
        <w:t>2</w:t>
      </w:r>
      <w:r>
        <w:rPr>
          <w:rFonts w:hint="default" w:ascii="Calibri" w:hAnsi="Calibri" w:eastAsia="宋体" w:cs="Calibri"/>
          <w:color w:val="7F7F7F" w:themeColor="background1" w:themeShade="80"/>
          <w:sz w:val="20"/>
          <w:szCs w:val="20"/>
          <w:lang w:val="en-US" w:eastAsia="zh-CN"/>
        </w:rPr>
        <w:t xml:space="preserve"> </w:t>
      </w:r>
      <w:r>
        <w:rPr>
          <w:rFonts w:hint="eastAsia" w:ascii="Calibri" w:hAnsi="Calibri" w:eastAsia="宋体" w:cs="Calibri"/>
          <w:color w:val="7F7F7F" w:themeColor="background1" w:themeShade="80"/>
          <w:sz w:val="20"/>
          <w:szCs w:val="20"/>
          <w:lang w:val="en-US" w:eastAsia="zh-CN"/>
        </w:rPr>
        <w:t>A screenshot for Vampire Survivors.</w:t>
      </w:r>
    </w:p>
    <w:p>
      <w:pPr>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t>The gameplay of this type of game can be summarised as follows:</w:t>
      </w:r>
    </w:p>
    <w:p>
      <w:pPr>
        <w:numPr>
          <w:ilvl w:val="0"/>
          <w:numId w:val="4"/>
        </w:numPr>
        <w:ind w:left="420" w:leftChars="0" w:hanging="420" w:firstLineChars="0"/>
        <w:rPr>
          <w:rFonts w:hint="eastAsia" w:eastAsia="宋体" w:cs="Times New Roman"/>
          <w:color w:val="auto"/>
          <w:sz w:val="24"/>
          <w:szCs w:val="24"/>
          <w:lang w:val="en-US" w:eastAsia="zh-CN"/>
        </w:rPr>
      </w:pPr>
      <w:r>
        <w:rPr>
          <w:rFonts w:hint="eastAsia" w:eastAsia="宋体" w:cs="Times New Roman"/>
          <w:color w:val="auto"/>
          <w:sz w:val="24"/>
          <w:szCs w:val="24"/>
          <w:lang w:val="en-US" w:eastAsia="zh-CN"/>
        </w:rPr>
        <w:t>Player can move freely in a very large game map.</w:t>
      </w:r>
    </w:p>
    <w:p>
      <w:pPr>
        <w:numPr>
          <w:ilvl w:val="0"/>
          <w:numId w:val="4"/>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 xml:space="preserve">There will be a constant flow of enemies moving in the direction of the player. Once touching an enemy, the player's character will lose </w:t>
      </w:r>
      <w:r>
        <w:rPr>
          <w:rFonts w:hint="eastAsia" w:eastAsia="宋体" w:cs="Times New Roman"/>
          <w:color w:val="auto"/>
          <w:sz w:val="24"/>
          <w:szCs w:val="24"/>
          <w:lang w:val="en-US" w:eastAsia="zh-CN"/>
        </w:rPr>
        <w:t>HP</w:t>
      </w:r>
      <w:r>
        <w:rPr>
          <w:rFonts w:hint="default" w:eastAsia="宋体" w:cs="Times New Roman"/>
          <w:color w:val="auto"/>
          <w:sz w:val="24"/>
          <w:szCs w:val="24"/>
          <w:lang w:val="en-US" w:eastAsia="zh-CN"/>
        </w:rPr>
        <w:t>.</w:t>
      </w:r>
    </w:p>
    <w:p>
      <w:pPr>
        <w:numPr>
          <w:ilvl w:val="0"/>
          <w:numId w:val="4"/>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Players start the game with at least one weapon, which has a fixed attack frequency, and they need to control the weapon by moving their character so that it can hit the enemy.</w:t>
      </w:r>
    </w:p>
    <w:p>
      <w:pPr>
        <w:numPr>
          <w:ilvl w:val="0"/>
          <w:numId w:val="4"/>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After k</w:t>
      </w:r>
      <w:r>
        <w:rPr>
          <w:rFonts w:hint="eastAsia" w:eastAsia="宋体" w:cs="Times New Roman"/>
          <w:color w:val="auto"/>
          <w:sz w:val="24"/>
          <w:szCs w:val="24"/>
          <w:lang w:val="en-US" w:eastAsia="zh-CN"/>
        </w:rPr>
        <w:t>ill</w:t>
      </w:r>
      <w:r>
        <w:rPr>
          <w:rFonts w:hint="default" w:eastAsia="宋体" w:cs="Times New Roman"/>
          <w:color w:val="auto"/>
          <w:sz w:val="24"/>
          <w:szCs w:val="24"/>
          <w:lang w:val="en-US" w:eastAsia="zh-CN"/>
        </w:rPr>
        <w:t xml:space="preserve"> an enemy, the enemy drops pick-up items. Players can pick them up by approaching t</w:t>
      </w:r>
      <w:r>
        <w:rPr>
          <w:rFonts w:hint="eastAsia" w:eastAsia="宋体" w:cs="Times New Roman"/>
          <w:color w:val="auto"/>
          <w:sz w:val="24"/>
          <w:szCs w:val="24"/>
          <w:lang w:val="en-US" w:eastAsia="zh-CN"/>
        </w:rPr>
        <w:t>hem</w:t>
      </w:r>
      <w:r>
        <w:rPr>
          <w:rFonts w:hint="default" w:eastAsia="宋体" w:cs="Times New Roman"/>
          <w:color w:val="auto"/>
          <w:sz w:val="24"/>
          <w:szCs w:val="24"/>
          <w:lang w:val="en-US" w:eastAsia="zh-CN"/>
        </w:rPr>
        <w:t xml:space="preserve">. Picking up such drops will increase the player's experience value and when </w:t>
      </w:r>
      <w:r>
        <w:rPr>
          <w:rFonts w:hint="eastAsia" w:eastAsia="宋体" w:cs="Times New Roman"/>
          <w:color w:val="auto"/>
          <w:sz w:val="24"/>
          <w:szCs w:val="24"/>
          <w:lang w:val="en-US" w:eastAsia="zh-CN"/>
        </w:rPr>
        <w:t>it</w:t>
      </w:r>
      <w:r>
        <w:rPr>
          <w:rFonts w:hint="default" w:eastAsia="宋体" w:cs="Times New Roman"/>
          <w:color w:val="auto"/>
          <w:sz w:val="24"/>
          <w:szCs w:val="24"/>
          <w:lang w:val="en-US" w:eastAsia="zh-CN"/>
        </w:rPr>
        <w:t xml:space="preserve"> reaches a certain value, the player will automatically upgrade</w:t>
      </w:r>
      <w:r>
        <w:rPr>
          <w:rFonts w:hint="eastAsia" w:eastAsia="宋体" w:cs="Times New Roman"/>
          <w:color w:val="auto"/>
          <w:sz w:val="24"/>
          <w:szCs w:val="24"/>
          <w:lang w:val="en-US" w:eastAsia="zh-CN"/>
        </w:rPr>
        <w:t>, which can make the player stronger.</w:t>
      </w:r>
    </w:p>
    <w:p>
      <w:pPr>
        <w:numPr>
          <w:ilvl w:val="0"/>
          <w:numId w:val="4"/>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 xml:space="preserve">As players move around the map, they will </w:t>
      </w:r>
      <w:r>
        <w:rPr>
          <w:rFonts w:hint="eastAsia" w:eastAsia="宋体" w:cs="Times New Roman"/>
          <w:color w:val="auto"/>
          <w:sz w:val="24"/>
          <w:szCs w:val="24"/>
          <w:lang w:val="en-US" w:eastAsia="zh-CN"/>
        </w:rPr>
        <w:t>find</w:t>
      </w:r>
      <w:r>
        <w:rPr>
          <w:rFonts w:hint="default" w:eastAsia="宋体" w:cs="Times New Roman"/>
          <w:color w:val="auto"/>
          <w:sz w:val="24"/>
          <w:szCs w:val="24"/>
          <w:lang w:val="en-US" w:eastAsia="zh-CN"/>
        </w:rPr>
        <w:t xml:space="preserve"> treasure chests. A attack of any type will open the treasure chest. The treasure chests contain items that help the player, such as restoring HP or gaining shields.</w:t>
      </w:r>
    </w:p>
    <w:p>
      <w:pPr>
        <w:numPr>
          <w:ilvl w:val="0"/>
          <w:numId w:val="4"/>
        </w:numPr>
        <w:ind w:left="420" w:leftChars="0" w:hanging="420" w:firstLineChars="0"/>
        <w:rPr>
          <w:rFonts w:hint="default" w:eastAsia="宋体" w:cs="Times New Roman"/>
          <w:color w:val="auto"/>
          <w:sz w:val="24"/>
          <w:szCs w:val="24"/>
          <w:lang w:val="en-US" w:eastAsia="zh-CN"/>
        </w:rPr>
      </w:pPr>
      <w:r>
        <w:rPr>
          <w:rFonts w:hint="default" w:eastAsia="宋体" w:cs="Times New Roman"/>
          <w:color w:val="auto"/>
          <w:sz w:val="24"/>
          <w:szCs w:val="24"/>
          <w:lang w:val="en-US" w:eastAsia="zh-CN"/>
        </w:rPr>
        <w:t xml:space="preserve">A timer will be displayed in the game screen to allow the player to see how long a game has been played. When the timer reaches the required length of time and the player is still alive, the </w:t>
      </w:r>
      <w:r>
        <w:rPr>
          <w:rFonts w:hint="eastAsia" w:eastAsia="宋体" w:cs="Times New Roman"/>
          <w:color w:val="auto"/>
          <w:sz w:val="24"/>
          <w:szCs w:val="24"/>
          <w:lang w:val="en-US" w:eastAsia="zh-CN"/>
        </w:rPr>
        <w:t>game</w:t>
      </w:r>
      <w:r>
        <w:rPr>
          <w:rFonts w:hint="default" w:eastAsia="宋体" w:cs="Times New Roman"/>
          <w:color w:val="auto"/>
          <w:sz w:val="24"/>
          <w:szCs w:val="24"/>
          <w:lang w:val="en-US" w:eastAsia="zh-CN"/>
        </w:rPr>
        <w:t xml:space="preserve"> is considered passed.</w:t>
      </w:r>
    </w:p>
    <w:p>
      <w:pPr>
        <w:pStyle w:val="3"/>
      </w:pPr>
      <w:bookmarkStart w:id="19" w:name="_Toc5384"/>
      <w:r>
        <w:rPr>
          <w:rFonts w:hint="eastAsia" w:eastAsia="宋体"/>
          <w:lang w:val="en-US" w:eastAsia="zh-CN"/>
        </w:rPr>
        <w:t>Related Work</w:t>
      </w:r>
      <w:bookmarkEnd w:id="19"/>
    </w:p>
    <w:p>
      <w:pPr>
        <w:rPr>
          <w:rFonts w:hint="eastAsia" w:eastAsia="宋体"/>
          <w:lang w:val="en-US" w:eastAsia="zh-CN"/>
        </w:rPr>
      </w:pPr>
      <w:r>
        <w:rPr>
          <w:rFonts w:hint="eastAsia" w:eastAsia="宋体"/>
          <w:lang w:val="en-US" w:eastAsia="zh-CN"/>
        </w:rPr>
        <w:t xml:space="preserve">On the technical aspect, this project will be built with the Unity game engine. Unity is a cross-platform game engine initially released by Unity Technologies, in 2005, using C# to do the script. The focus of Unity lies in the development of both 2D and 3D games and interactive content[4]. In addition, Unity has very convenient packaging built-in exporting tools, which can easily deploy the completed game project on a variety of operating systems. The games made with the Unity engine make up for 50% of all mobile games. Every day, there are 15,000 new projects made within the platform. Unity engine has become a development environment for such extremely popular games as </w:t>
      </w:r>
      <w:r>
        <w:rPr>
          <w:rFonts w:hint="eastAsia" w:eastAsia="宋体"/>
          <w:i/>
          <w:iCs/>
          <w:lang w:val="en-US" w:eastAsia="zh-CN"/>
        </w:rPr>
        <w:t>Pokemon Go</w:t>
      </w:r>
      <w:r>
        <w:rPr>
          <w:rFonts w:hint="eastAsia" w:eastAsia="宋体"/>
          <w:lang w:val="en-US" w:eastAsia="zh-CN"/>
        </w:rPr>
        <w:t xml:space="preserve">, </w:t>
      </w:r>
      <w:r>
        <w:rPr>
          <w:rFonts w:hint="eastAsia" w:eastAsia="宋体"/>
          <w:i/>
          <w:iCs/>
          <w:lang w:val="en-US" w:eastAsia="zh-CN"/>
        </w:rPr>
        <w:t>Rust</w:t>
      </w:r>
      <w:r>
        <w:rPr>
          <w:rFonts w:hint="eastAsia" w:eastAsia="宋体"/>
          <w:lang w:val="en-US" w:eastAsia="zh-CN"/>
        </w:rPr>
        <w:t xml:space="preserve">, </w:t>
      </w:r>
      <w:r>
        <w:rPr>
          <w:rFonts w:hint="eastAsia" w:eastAsia="宋体"/>
          <w:i/>
          <w:iCs/>
          <w:lang w:val="en-US" w:eastAsia="zh-CN"/>
        </w:rPr>
        <w:t>Pillars Of Eternity</w:t>
      </w:r>
      <w:r>
        <w:rPr>
          <w:rFonts w:hint="eastAsia" w:eastAsia="宋体"/>
          <w:lang w:val="en-US" w:eastAsia="zh-CN"/>
        </w:rPr>
        <w:t xml:space="preserve">, and </w:t>
      </w:r>
      <w:r>
        <w:rPr>
          <w:rFonts w:hint="eastAsia" w:eastAsia="宋体"/>
          <w:i/>
          <w:iCs/>
          <w:lang w:val="en-US" w:eastAsia="zh-CN"/>
        </w:rPr>
        <w:t>Escape from Tarkov</w:t>
      </w:r>
      <w:r>
        <w:rPr>
          <w:rFonts w:hint="eastAsia" w:eastAsia="宋体"/>
          <w:i w:val="0"/>
          <w:iCs w:val="0"/>
          <w:lang w:val="en-US" w:eastAsia="zh-CN"/>
        </w:rPr>
        <w:t>[5]</w:t>
      </w:r>
      <w:r>
        <w:rPr>
          <w:rFonts w:hint="eastAsia" w:eastAsia="宋体"/>
          <w:lang w:val="en-US" w:eastAsia="zh-CN"/>
        </w:rPr>
        <w:t xml:space="preserve">. </w:t>
      </w:r>
    </w:p>
    <w:p>
      <w:pPr>
        <w:rPr>
          <w:rFonts w:hint="eastAsia" w:eastAsia="宋体"/>
          <w:lang w:val="en-US" w:eastAsia="zh-CN"/>
        </w:rPr>
      </w:pPr>
      <w:r>
        <w:rPr>
          <w:rFonts w:hint="eastAsia" w:eastAsia="宋体"/>
          <w:lang w:val="en-US" w:eastAsia="zh-CN"/>
        </w:rPr>
        <w:t>Unity uses C# for users to write scripts. As a statically typed language, C# is easy to read and understand, making it easier to find errors in code and also understand the code. Another advantage for C# is that it is an Object-Oriented Programming language. This makes it highly efficient, flexible, scalable, and easy to maintain[6].</w:t>
      </w:r>
    </w:p>
    <w:p>
      <w:pPr>
        <w:jc w:val="center"/>
        <w:rPr>
          <w:rFonts w:hint="default" w:ascii="Calibri" w:hAnsi="Calibri" w:cs="Calibri"/>
          <w:color w:val="7E7E7E" w:themeColor="text1" w:themeTint="80"/>
          <w:sz w:val="20"/>
          <w:szCs w:val="20"/>
        </w:rPr>
      </w:pPr>
      <w:r>
        <w:rPr>
          <w:rFonts w:hint="default" w:ascii="Calibri" w:hAnsi="Calibri" w:cs="Calibri"/>
          <w:color w:val="7E7E7E" w:themeColor="text1" w:themeTint="80"/>
          <w:sz w:val="20"/>
          <w:szCs w:val="20"/>
        </w:rPr>
        <w:drawing>
          <wp:inline distT="0" distB="0" distL="114300" distR="114300">
            <wp:extent cx="5705475" cy="3042285"/>
            <wp:effectExtent l="0" t="0" r="9525" b="571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rcRect r="266" b="5447"/>
                    <a:stretch>
                      <a:fillRect/>
                    </a:stretch>
                  </pic:blipFill>
                  <pic:spPr>
                    <a:xfrm>
                      <a:off x="0" y="0"/>
                      <a:ext cx="5705475" cy="3042285"/>
                    </a:xfrm>
                    <a:prstGeom prst="rect">
                      <a:avLst/>
                    </a:prstGeom>
                    <a:noFill/>
                    <a:ln>
                      <a:noFill/>
                    </a:ln>
                  </pic:spPr>
                </pic:pic>
              </a:graphicData>
            </a:graphic>
          </wp:inline>
        </w:drawing>
      </w:r>
    </w:p>
    <w:p>
      <w:pPr>
        <w:jc w:val="center"/>
        <w:rPr>
          <w:rFonts w:hint="default" w:ascii="Calibri" w:hAnsi="Calibri" w:eastAsia="宋体" w:cs="Calibri"/>
          <w:color w:val="7E7E7E" w:themeColor="text1" w:themeTint="80"/>
          <w:sz w:val="20"/>
          <w:szCs w:val="20"/>
          <w:lang w:val="en-US" w:eastAsia="zh-CN"/>
        </w:rPr>
      </w:pPr>
      <w:r>
        <w:rPr>
          <w:rFonts w:hint="eastAsia" w:ascii="Calibri" w:hAnsi="Calibri" w:eastAsia="宋体" w:cs="Calibri"/>
          <w:color w:val="7E7E7E" w:themeColor="text1" w:themeTint="80"/>
          <w:sz w:val="20"/>
          <w:szCs w:val="20"/>
          <w:lang w:val="en-US" w:eastAsia="zh-CN"/>
        </w:rPr>
        <w:t xml:space="preserve">Figure 2.2.1 </w:t>
      </w:r>
      <w:r>
        <w:rPr>
          <w:rFonts w:hint="default" w:ascii="Calibri" w:hAnsi="Calibri" w:eastAsia="宋体" w:cs="Calibri"/>
          <w:color w:val="7E7E7E" w:themeColor="text1" w:themeTint="80"/>
          <w:sz w:val="20"/>
          <w:szCs w:val="20"/>
          <w:lang w:val="en-US" w:eastAsia="zh-CN"/>
        </w:rPr>
        <w:t>The development interface of Unity</w:t>
      </w:r>
    </w:p>
    <w:p>
      <w:pPr>
        <w:rPr>
          <w:rFonts w:hint="eastAsia" w:eastAsia="宋体"/>
          <w:lang w:val="en-US" w:eastAsia="zh-CN"/>
        </w:rPr>
      </w:pPr>
    </w:p>
    <w:p>
      <w:pPr>
        <w:rPr>
          <w:rFonts w:hint="default" w:eastAsia="宋体"/>
          <w:color w:val="FF0000"/>
          <w:lang w:val="en-US" w:eastAsia="zh-CN"/>
        </w:rPr>
      </w:pPr>
      <w:r>
        <w:rPr>
          <w:rFonts w:hint="eastAsia" w:eastAsia="宋体"/>
          <w:color w:val="FF0000"/>
          <w:lang w:val="en-US" w:eastAsia="zh-CN"/>
        </w:rPr>
        <w:t>【表】</w:t>
      </w:r>
    </w:p>
    <w:p>
      <w:pPr>
        <w:pStyle w:val="4"/>
        <w:rPr>
          <w:b/>
          <w:bCs/>
          <w:i w:val="0"/>
          <w:iCs/>
        </w:rPr>
      </w:pPr>
      <w:bookmarkStart w:id="20" w:name="_Toc24805"/>
      <w:r>
        <w:rPr>
          <w:rFonts w:hint="eastAsia" w:eastAsia="宋体"/>
          <w:b/>
          <w:bCs/>
          <w:i w:val="0"/>
          <w:iCs/>
          <w:color w:val="auto"/>
          <w:lang w:val="en-US" w:eastAsia="zh-CN"/>
        </w:rPr>
        <w:t>Comparison of Different Game Engines</w:t>
      </w:r>
      <w:bookmarkEnd w:id="20"/>
    </w:p>
    <w:p>
      <w:pPr>
        <w:rPr>
          <w:rFonts w:hint="default" w:eastAsia="宋体"/>
          <w:color w:val="auto"/>
          <w:lang w:val="en-US" w:eastAsia="zh-CN"/>
        </w:rPr>
      </w:pPr>
      <w:r>
        <w:rPr>
          <w:rFonts w:hint="eastAsia" w:eastAsia="宋体"/>
          <w:color w:val="auto"/>
          <w:lang w:val="en-US" w:eastAsia="zh-CN"/>
        </w:rPr>
        <w:t>Also, there are other different engines for game developing. We will do the comparison in the next paragraphs.</w:t>
      </w:r>
    </w:p>
    <w:p>
      <w:pPr>
        <w:rPr>
          <w:rFonts w:hint="eastAsia" w:eastAsia="宋体"/>
          <w:color w:val="auto"/>
          <w:lang w:val="en-US" w:eastAsia="zh-CN"/>
        </w:rPr>
      </w:pPr>
      <w:r>
        <w:rPr>
          <w:rFonts w:hint="eastAsia" w:eastAsia="宋体"/>
          <w:color w:val="auto"/>
          <w:lang w:val="en-US" w:eastAsia="zh-CN"/>
        </w:rPr>
        <w:t>Such as Unreal, which is a famous and handy engine in development, too. But eventually, the Unity engine is chosen. Why? Firstly, Unity was built with mobile apps in mind, so development for these devices is very streamlined. On the other hand, Unreal is developed for AAA titles and those geared toward high-end devices. As an indie game with limited processing requirements and developer, it is clear that using Unreal is too cumbersome. What</w:t>
      </w:r>
      <w:r>
        <w:rPr>
          <w:rFonts w:hint="default" w:eastAsia="宋体"/>
          <w:color w:val="auto"/>
          <w:lang w:val="en-US" w:eastAsia="zh-CN"/>
        </w:rPr>
        <w:t>’</w:t>
      </w:r>
      <w:r>
        <w:rPr>
          <w:rFonts w:hint="eastAsia" w:eastAsia="宋体"/>
          <w:color w:val="auto"/>
          <w:lang w:val="en-US" w:eastAsia="zh-CN"/>
        </w:rPr>
        <w:t>s more, for individual developers and small enterprises, Unity has a special charge plan for them. They are free to use Unity to develop their projects, then publish them on open platforms with no extra fees. However, although the Unreal engine can be used freely, once the developer decides to publish the game as a premium one, then the 5% of earnings for Unreal</w:t>
      </w:r>
      <w:r>
        <w:rPr>
          <w:rFonts w:hint="default" w:eastAsia="宋体"/>
          <w:color w:val="auto"/>
          <w:lang w:val="en-US" w:eastAsia="zh-CN"/>
        </w:rPr>
        <w:t>’</w:t>
      </w:r>
      <w:r>
        <w:rPr>
          <w:rFonts w:hint="eastAsia" w:eastAsia="宋体"/>
          <w:color w:val="auto"/>
          <w:lang w:val="en-US" w:eastAsia="zh-CN"/>
        </w:rPr>
        <w:t>s company is necessary. In the long run, the Unity engine with streamlined functions and lower individual cost seems to be a better choice[7].</w:t>
      </w:r>
    </w:p>
    <w:p>
      <w:pPr>
        <w:rPr>
          <w:rFonts w:hint="eastAsia" w:eastAsia="宋体"/>
          <w:color w:val="auto"/>
          <w:lang w:val="en-US" w:eastAsia="zh-CN"/>
        </w:rPr>
      </w:pPr>
      <w:r>
        <w:rPr>
          <w:rFonts w:hint="eastAsia" w:eastAsia="宋体"/>
          <w:color w:val="auto"/>
          <w:lang w:val="en-US" w:eastAsia="zh-CN"/>
        </w:rPr>
        <w:t>In addition, PyGame is also a relatively common game engine. PyGame is developed using the python language, which is an encapsulation of SDL, a popular game development library many years ago. However, the embarrassing point is compared with Unity, Python does not have an graphics lib or physics engine that can be used for game development. This leads to a problem, using PyGame will consume more time, energy and technical learning costs in the case of making the same style of game which made with Unity. Considering the time and cost of developing the project, Unity is more likely to be chosen.</w:t>
      </w:r>
    </w:p>
    <w:p>
      <w:pPr>
        <w:rPr>
          <w:rFonts w:hint="eastAsia" w:eastAsia="宋体"/>
          <w:color w:val="auto"/>
          <w:lang w:val="en-US" w:eastAsia="zh-CN"/>
        </w:rPr>
      </w:pPr>
      <w:r>
        <w:rPr>
          <w:rFonts w:hint="eastAsia" w:eastAsia="宋体"/>
          <w:color w:val="auto"/>
          <w:lang w:val="en-US" w:eastAsia="zh-CN"/>
        </w:rPr>
        <w:t>What about Godot? Godot is an open-source game engine especially famous among beginners. It was released in 2014, and it is now the 4th most popular game engine[5]. Although Godot now has a growing number of users and good development prospects, as a game engine released in 2014, the content of Godot's access store is not very complete. For the same reason, its community is still under construction, which means that during the development of the project, developers may face some questions that have never been solved in the community. These factors will drag the progress of development. The developers will not meet these problems while using Unity, as its access store and community are under running for ten years longer by now.</w:t>
      </w:r>
    </w:p>
    <w:p/>
    <w:p>
      <w:pPr>
        <w:pStyle w:val="2"/>
      </w:pPr>
      <w:bookmarkStart w:id="21" w:name="_Toc31398"/>
      <w:r>
        <w:t>Completed Work</w:t>
      </w:r>
      <w:bookmarkEnd w:id="21"/>
    </w:p>
    <w:p>
      <w:pPr>
        <w:rPr>
          <w:highlight w:val="green"/>
        </w:rPr>
      </w:pPr>
      <w:r>
        <w:rPr>
          <w:highlight w:val="green"/>
        </w:rPr>
        <w:t>The first paragraph is the introduction paragraph. This paragraph usually gives a brief overview of each section in the chapter. The logic flow behinds the section arrangement should also be described.</w:t>
      </w:r>
    </w:p>
    <w:p>
      <w:pPr>
        <w:rPr>
          <w:highlight w:val="green"/>
        </w:rPr>
      </w:pPr>
      <w:r>
        <w:rPr>
          <w:highlight w:val="green"/>
        </w:rPr>
        <w:t>This chapter describes ‘Completed works’. These works typically include system analysis, data modelling, system architecture, experiment design, etc. However, this chapter should only include original, creative works. Text that mostly describes others’ works should be moved to Chap 1 related works or Chap 2 background.</w:t>
      </w:r>
    </w:p>
    <w:p>
      <w:pPr>
        <w:rPr>
          <w:highlight w:val="green"/>
        </w:rPr>
      </w:pPr>
      <w:r>
        <w:rPr>
          <w:highlight w:val="green"/>
        </w:rPr>
        <w:t>Also highlight difficulties encountered, alternatives evaluated and solutions adopted.</w:t>
      </w:r>
    </w:p>
    <w:p>
      <w:r>
        <w:rPr>
          <w:highlight w:val="green"/>
        </w:rPr>
        <w:t>Content of this chapter will be distributed to Chap 3, 4 and 5 of the Final Report.</w:t>
      </w:r>
    </w:p>
    <w:p>
      <w:pPr>
        <w:pStyle w:val="3"/>
      </w:pPr>
      <w:bookmarkStart w:id="22" w:name="_Toc11132"/>
      <w:r>
        <w:rPr>
          <w:rFonts w:hint="eastAsia" w:eastAsia="宋体"/>
          <w:lang w:val="en-US" w:eastAsia="zh-CN"/>
        </w:rPr>
        <w:t>Project Outcome</w:t>
      </w:r>
      <w:bookmarkEnd w:id="22"/>
    </w:p>
    <w:p>
      <w:pPr>
        <w:rPr>
          <w:rFonts w:hint="default" w:eastAsia="宋体"/>
          <w:color w:val="FF0000"/>
          <w:lang w:val="en-US" w:eastAsia="zh-CN"/>
        </w:rPr>
      </w:pPr>
      <w:r>
        <w:rPr>
          <w:rFonts w:hint="eastAsia" w:eastAsia="宋体"/>
          <w:color w:val="FF0000"/>
          <w:lang w:val="en-US" w:eastAsia="zh-CN"/>
        </w:rPr>
        <w:t>【功能流程图】</w:t>
      </w:r>
    </w:p>
    <w:p>
      <w:pPr>
        <w:pStyle w:val="4"/>
        <w:bidi w:val="0"/>
        <w:rPr>
          <w:rFonts w:hint="default"/>
          <w:b/>
          <w:bCs/>
          <w:i w:val="0"/>
          <w:iCs/>
          <w:lang w:val="en-US" w:eastAsia="zh-CN"/>
        </w:rPr>
      </w:pPr>
      <w:bookmarkStart w:id="23" w:name="_Toc31913"/>
      <w:r>
        <w:rPr>
          <w:rFonts w:hint="eastAsia"/>
          <w:b/>
          <w:bCs/>
          <w:i w:val="0"/>
          <w:iCs/>
          <w:lang w:val="en-US" w:eastAsia="zh-CN"/>
        </w:rPr>
        <w:t>Player Movement</w:t>
      </w:r>
      <w:bookmarkEnd w:id="23"/>
    </w:p>
    <w:p>
      <w:pPr>
        <w:rPr>
          <w:rFonts w:hint="default"/>
          <w:lang w:val="en-US" w:eastAsia="zh-CN"/>
        </w:rPr>
      </w:pPr>
      <w:r>
        <w:rPr>
          <w:rFonts w:hint="default"/>
          <w:lang w:val="en-US" w:eastAsia="zh-CN"/>
        </w:rPr>
        <w:t>In the game interface, when the player presses the arrow keys, or "WASD", the character will move in the direction corresponding to the player's keys.</w:t>
      </w:r>
    </w:p>
    <w:p>
      <w:pPr>
        <w:rPr>
          <w:rFonts w:hint="default"/>
          <w:lang w:val="en-US" w:eastAsia="zh-CN"/>
        </w:rPr>
      </w:pPr>
      <w:r>
        <w:rPr>
          <w:rFonts w:hint="default"/>
          <w:lang w:val="en-US" w:eastAsia="zh-CN"/>
        </w:rPr>
        <w:t>In the code implementation, the method responsible for controlling the player's movement is set to first get the value (-1, 0 or 1) entered by the user in the horizontal or vertical direction by pressing the arrow keys. This is then used to make the character move in the corresponding direction. This method runs continuously within the game as the game refreshes (in this case once every 0.04 seconds), thus ensuring that the character is constantly moving.</w:t>
      </w:r>
      <w:r>
        <w:rPr>
          <w:rFonts w:hint="eastAsia"/>
          <w:lang w:val="en-US" w:eastAsia="zh-CN"/>
        </w:rPr>
        <w:t xml:space="preserve"> </w:t>
      </w:r>
      <w:r>
        <w:rPr>
          <w:rFonts w:hint="default"/>
          <w:lang w:val="en-US" w:eastAsia="zh-CN"/>
        </w:rPr>
        <w:t xml:space="preserve">At the same time, the character has different animations when it is walking and when it is </w:t>
      </w:r>
      <w:r>
        <w:rPr>
          <w:rFonts w:hint="eastAsia"/>
          <w:lang w:val="en-US" w:eastAsia="zh-CN"/>
        </w:rPr>
        <w:t>idling</w:t>
      </w:r>
      <w:r>
        <w:rPr>
          <w:rFonts w:hint="default"/>
          <w:lang w:val="en-US" w:eastAsia="zh-CN"/>
        </w:rPr>
        <w:t>.</w:t>
      </w:r>
    </w:p>
    <w:p/>
    <w:p>
      <w:pPr>
        <w:jc w:val="center"/>
      </w:pPr>
    </w:p>
    <w:p>
      <w:pPr>
        <w:jc w:val="center"/>
      </w:pPr>
      <w:r>
        <w:drawing>
          <wp:inline distT="0" distB="0" distL="114300" distR="114300">
            <wp:extent cx="4995545" cy="4167505"/>
            <wp:effectExtent l="0" t="0" r="3175" b="825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rcRect t="16255" b="3591"/>
                    <a:stretch>
                      <a:fillRect/>
                    </a:stretch>
                  </pic:blipFill>
                  <pic:spPr>
                    <a:xfrm>
                      <a:off x="0" y="0"/>
                      <a:ext cx="4995545" cy="4167505"/>
                    </a:xfrm>
                    <a:prstGeom prst="rect">
                      <a:avLst/>
                    </a:prstGeom>
                    <a:noFill/>
                    <a:ln>
                      <a:noFill/>
                    </a:ln>
                  </pic:spPr>
                </pic:pic>
              </a:graphicData>
            </a:graphic>
          </wp:inline>
        </w:drawing>
      </w:r>
    </w:p>
    <w:p>
      <w:pPr>
        <w:jc w:val="center"/>
        <w:rPr>
          <w:rFonts w:hint="default" w:ascii="Calibri" w:hAnsi="Calibri" w:eastAsia="宋体" w:cs="Calibri"/>
          <w:color w:val="7F7F7F" w:themeColor="background1" w:themeShade="80"/>
          <w:sz w:val="20"/>
          <w:szCs w:val="20"/>
          <w:lang w:val="en-US" w:eastAsia="zh-CN"/>
        </w:rPr>
      </w:pPr>
      <w:r>
        <w:rPr>
          <w:rFonts w:hint="default" w:ascii="Calibri" w:hAnsi="Calibri" w:eastAsia="宋体" w:cs="Calibri"/>
          <w:color w:val="7F7F7F" w:themeColor="background1" w:themeShade="80"/>
          <w:sz w:val="20"/>
          <w:szCs w:val="20"/>
          <w:lang w:val="en-US" w:eastAsia="zh-CN"/>
        </w:rPr>
        <w:t>Part of the script for player movement.</w:t>
      </w:r>
    </w:p>
    <w:p>
      <w:pPr>
        <w:jc w:val="center"/>
        <w:rPr>
          <w:rFonts w:hint="eastAsia" w:eastAsia="宋体"/>
          <w:lang w:val="en-US" w:eastAsia="zh-CN"/>
        </w:rPr>
      </w:pPr>
    </w:p>
    <w:p>
      <w:pPr>
        <w:jc w:val="center"/>
        <w:rPr>
          <w:rFonts w:hint="eastAsia" w:eastAsia="宋体"/>
          <w:lang w:val="en-US" w:eastAsia="zh-CN"/>
        </w:rPr>
      </w:pPr>
      <w:r>
        <w:rPr>
          <w:rFonts w:hint="eastAsia" w:eastAsia="宋体"/>
          <w:lang w:val="en-US" w:eastAsia="zh-CN"/>
        </w:rPr>
        <w:drawing>
          <wp:inline distT="0" distB="0" distL="114300" distR="114300">
            <wp:extent cx="1774190" cy="836930"/>
            <wp:effectExtent l="0" t="0" r="8890" b="1270"/>
            <wp:docPr id="8" name="图片 8" descr="7[@XG$@2JJFPFPB~@@)Z@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XG$@2JJFPFPB~@@)Z@59"/>
                    <pic:cNvPicPr>
                      <a:picLocks noChangeAspect="1"/>
                    </pic:cNvPicPr>
                  </pic:nvPicPr>
                  <pic:blipFill>
                    <a:blip r:embed="rId19"/>
                    <a:srcRect l="16899" t="24459" r="10904" b="17351"/>
                    <a:stretch>
                      <a:fillRect/>
                    </a:stretch>
                  </pic:blipFill>
                  <pic:spPr>
                    <a:xfrm>
                      <a:off x="0" y="0"/>
                      <a:ext cx="1774190" cy="836930"/>
                    </a:xfrm>
                    <a:prstGeom prst="rect">
                      <a:avLst/>
                    </a:prstGeom>
                  </pic:spPr>
                </pic:pic>
              </a:graphicData>
            </a:graphic>
          </wp:inline>
        </w:drawing>
      </w:r>
      <w:r>
        <w:rPr>
          <w:rFonts w:hint="eastAsia" w:eastAsia="宋体"/>
          <w:lang w:val="en-US" w:eastAsia="zh-CN"/>
        </w:rPr>
        <w:drawing>
          <wp:inline distT="0" distB="0" distL="114300" distR="114300">
            <wp:extent cx="1476375" cy="819150"/>
            <wp:effectExtent l="0" t="0" r="1905" b="3810"/>
            <wp:docPr id="9" name="图片 9" descr="`NIHAI@MT81Q[VDAN~}_0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NIHAI@MT81Q[VDAN~}_0G3"/>
                    <pic:cNvPicPr>
                      <a:picLocks noChangeAspect="1"/>
                    </pic:cNvPicPr>
                  </pic:nvPicPr>
                  <pic:blipFill>
                    <a:blip r:embed="rId20"/>
                    <a:stretch>
                      <a:fillRect/>
                    </a:stretch>
                  </pic:blipFill>
                  <pic:spPr>
                    <a:xfrm>
                      <a:off x="0" y="0"/>
                      <a:ext cx="1476375" cy="819150"/>
                    </a:xfrm>
                    <a:prstGeom prst="rect">
                      <a:avLst/>
                    </a:prstGeom>
                  </pic:spPr>
                </pic:pic>
              </a:graphicData>
            </a:graphic>
          </wp:inline>
        </w:drawing>
      </w:r>
    </w:p>
    <w:p>
      <w:pPr>
        <w:jc w:val="center"/>
        <w:rPr>
          <w:rFonts w:hint="default" w:ascii="Calibri" w:hAnsi="Calibri" w:eastAsia="宋体" w:cs="Calibri"/>
          <w:color w:val="7F7F7F" w:themeColor="background1" w:themeShade="80"/>
          <w:sz w:val="20"/>
          <w:szCs w:val="20"/>
          <w:lang w:val="en-US" w:eastAsia="zh-CN"/>
        </w:rPr>
      </w:pPr>
      <w:r>
        <w:rPr>
          <w:rFonts w:hint="default" w:ascii="Calibri" w:hAnsi="Calibri" w:eastAsia="宋体" w:cs="Calibri"/>
          <w:color w:val="7F7F7F" w:themeColor="background1" w:themeShade="80"/>
          <w:sz w:val="20"/>
          <w:szCs w:val="20"/>
          <w:lang w:val="en-US" w:eastAsia="zh-CN"/>
        </w:rPr>
        <w:t>Different animation when the character idling and moving.</w:t>
      </w:r>
    </w:p>
    <w:p>
      <w:pPr>
        <w:jc w:val="both"/>
        <w:rPr>
          <w:rFonts w:hint="default" w:ascii="Calibri" w:hAnsi="Calibri" w:eastAsia="宋体" w:cs="Calibri"/>
          <w:color w:val="7F7F7F" w:themeColor="background1" w:themeShade="80"/>
          <w:sz w:val="20"/>
          <w:szCs w:val="20"/>
          <w:lang w:val="en-US" w:eastAsia="zh-CN"/>
        </w:rPr>
      </w:pPr>
    </w:p>
    <w:p>
      <w:pPr>
        <w:pStyle w:val="4"/>
        <w:bidi w:val="0"/>
        <w:rPr>
          <w:rFonts w:hint="default"/>
          <w:b/>
          <w:bCs/>
          <w:i w:val="0"/>
          <w:iCs/>
          <w:lang w:val="en-US" w:eastAsia="zh-CN"/>
        </w:rPr>
      </w:pPr>
      <w:bookmarkStart w:id="24" w:name="_Toc32449"/>
      <w:r>
        <w:rPr>
          <w:rFonts w:hint="eastAsia"/>
          <w:b/>
          <w:bCs/>
          <w:i w:val="0"/>
          <w:iCs/>
          <w:lang w:val="en-US" w:eastAsia="zh-CN"/>
        </w:rPr>
        <w:t>Weapons</w:t>
      </w:r>
      <w:bookmarkEnd w:id="24"/>
    </w:p>
    <w:p>
      <w:pPr>
        <w:rPr>
          <w:rFonts w:hint="default"/>
          <w:lang w:val="en-US" w:eastAsia="zh-CN"/>
        </w:rPr>
      </w:pPr>
      <w:r>
        <w:rPr>
          <w:rFonts w:hint="default"/>
          <w:lang w:val="en-US" w:eastAsia="zh-CN"/>
        </w:rPr>
        <w:t>Weapons are used to fight and kill the enemy.</w:t>
      </w:r>
      <w:r>
        <w:rPr>
          <w:rFonts w:hint="eastAsia"/>
          <w:lang w:val="en-US" w:eastAsia="zh-CN"/>
        </w:rPr>
        <w:t xml:space="preserve"> </w:t>
      </w:r>
      <w:r>
        <w:rPr>
          <w:rFonts w:hint="default"/>
          <w:lang w:val="en-US" w:eastAsia="zh-CN"/>
        </w:rPr>
        <w:t>In this project, a weapon can be seen as a game object with collision boxes and animation effects. When a weapon's collision box comes into contact with an enemy, it is treated as if an attack has been made on the enemy.</w:t>
      </w:r>
    </w:p>
    <w:p>
      <w:pPr>
        <w:numPr>
          <w:ilvl w:val="0"/>
          <w:numId w:val="5"/>
        </w:numPr>
        <w:bidi w:val="0"/>
        <w:rPr>
          <w:rFonts w:hint="default"/>
          <w:u w:val="single"/>
          <w:lang w:val="en-US" w:eastAsia="zh-CN"/>
        </w:rPr>
      </w:pPr>
      <w:r>
        <w:rPr>
          <w:rFonts w:hint="eastAsia"/>
          <w:u w:val="single"/>
          <w:lang w:val="en-US" w:eastAsia="zh-CN"/>
        </w:rPr>
        <w:t>Weapon Manager</w:t>
      </w:r>
    </w:p>
    <w:p>
      <w:pPr>
        <w:numPr>
          <w:numId w:val="0"/>
        </w:numPr>
        <w:bidi w:val="0"/>
        <w:ind w:leftChars="0"/>
        <w:rPr>
          <w:rFonts w:hint="default"/>
          <w:u w:val="none"/>
          <w:lang w:val="en-US" w:eastAsia="zh-CN"/>
        </w:rPr>
      </w:pPr>
      <w:r>
        <w:rPr>
          <w:rFonts w:hint="default"/>
          <w:u w:val="none"/>
          <w:lang w:val="en-US" w:eastAsia="zh-CN"/>
        </w:rPr>
        <w:t>To facilitate the management of the various weapon types, to better reuse the code and to set different values for the weapons, it is necessary to create a weapon manag</w:t>
      </w:r>
      <w:r>
        <w:rPr>
          <w:rFonts w:hint="eastAsia"/>
          <w:u w:val="none"/>
          <w:lang w:val="en-US" w:eastAsia="zh-CN"/>
        </w:rPr>
        <w:t>er</w:t>
      </w:r>
      <w:r>
        <w:rPr>
          <w:rFonts w:hint="default"/>
          <w:u w:val="none"/>
          <w:lang w:val="en-US" w:eastAsia="zh-CN"/>
        </w:rPr>
        <w:t>.</w:t>
      </w:r>
      <w:r>
        <w:rPr>
          <w:rFonts w:hint="eastAsia"/>
          <w:u w:val="none"/>
          <w:lang w:val="en-US" w:eastAsia="zh-CN"/>
        </w:rPr>
        <w:t xml:space="preserve"> First, we set a uniform standard for the basic data of all weapons. Set the type of parameters in this script file. </w:t>
      </w:r>
    </w:p>
    <w:p>
      <w:pPr>
        <w:numPr>
          <w:numId w:val="0"/>
        </w:numPr>
        <w:bidi w:val="0"/>
        <w:ind w:leftChars="0"/>
        <w:jc w:val="center"/>
      </w:pPr>
      <w:r>
        <w:drawing>
          <wp:inline distT="0" distB="0" distL="114300" distR="114300">
            <wp:extent cx="3042920" cy="3319145"/>
            <wp:effectExtent l="0" t="0" r="5080" b="317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1"/>
                    <a:stretch>
                      <a:fillRect/>
                    </a:stretch>
                  </pic:blipFill>
                  <pic:spPr>
                    <a:xfrm>
                      <a:off x="0" y="0"/>
                      <a:ext cx="3042920" cy="3319145"/>
                    </a:xfrm>
                    <a:prstGeom prst="rect">
                      <a:avLst/>
                    </a:prstGeom>
                    <a:noFill/>
                    <a:ln>
                      <a:noFill/>
                    </a:ln>
                  </pic:spPr>
                </pic:pic>
              </a:graphicData>
            </a:graphic>
          </wp:inline>
        </w:drawing>
      </w:r>
    </w:p>
    <w:p>
      <w:pPr>
        <w:numPr>
          <w:numId w:val="0"/>
        </w:numPr>
        <w:bidi w:val="0"/>
        <w:ind w:leftChars="0"/>
        <w:jc w:val="center"/>
      </w:pPr>
    </w:p>
    <w:p>
      <w:pPr>
        <w:numPr>
          <w:numId w:val="0"/>
        </w:numPr>
        <w:bidi w:val="0"/>
        <w:ind w:leftChars="0"/>
        <w:jc w:val="left"/>
        <w:rPr>
          <w:rFonts w:hint="default" w:eastAsia="宋体"/>
          <w:lang w:val="en-US" w:eastAsia="zh-CN"/>
        </w:rPr>
      </w:pPr>
      <w:r>
        <w:rPr>
          <w:rFonts w:hint="eastAsia" w:eastAsia="宋体"/>
          <w:lang w:val="en-US" w:eastAsia="zh-CN"/>
        </w:rPr>
        <w:t xml:space="preserve">Then, in the Weapon Manager script file, set the starting weapon for the character, which will be set as the first weapon for the character as the game start. The </w:t>
      </w:r>
      <w:r>
        <w:rPr>
          <w:rFonts w:hint="default" w:eastAsia="宋体"/>
          <w:lang w:val="en-US" w:eastAsia="zh-CN"/>
        </w:rPr>
        <w:t>“</w:t>
      </w:r>
      <w:r>
        <w:rPr>
          <w:rFonts w:hint="eastAsia" w:eastAsia="宋体"/>
          <w:lang w:val="en-US" w:eastAsia="zh-CN"/>
        </w:rPr>
        <w:t>AddWeapon</w:t>
      </w:r>
      <w:r>
        <w:rPr>
          <w:rFonts w:hint="default" w:eastAsia="宋体"/>
          <w:lang w:val="en-US" w:eastAsia="zh-CN"/>
        </w:rPr>
        <w:t>”</w:t>
      </w:r>
      <w:r>
        <w:rPr>
          <w:rFonts w:hint="eastAsia" w:eastAsia="宋体"/>
          <w:lang w:val="en-US" w:eastAsia="zh-CN"/>
        </w:rPr>
        <w:t xml:space="preserve"> function is used to instantiate a weapon when it is needed. Then the new weapon will be added to the character. The specific data of each type is set in the Unity front-end interface, which is convenient for modulation.</w:t>
      </w:r>
    </w:p>
    <w:p>
      <w:pPr>
        <w:numPr>
          <w:numId w:val="0"/>
        </w:numPr>
        <w:bidi w:val="0"/>
        <w:ind w:leftChars="0"/>
        <w:jc w:val="center"/>
        <w:rPr>
          <w:rFonts w:hint="default"/>
          <w:u w:val="none"/>
          <w:lang w:val="en-US" w:eastAsia="zh-CN"/>
        </w:rPr>
      </w:pPr>
      <w:r>
        <w:drawing>
          <wp:inline distT="0" distB="0" distL="114300" distR="114300">
            <wp:extent cx="5318760" cy="1656715"/>
            <wp:effectExtent l="0" t="0" r="0"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2"/>
                    <a:stretch>
                      <a:fillRect/>
                    </a:stretch>
                  </pic:blipFill>
                  <pic:spPr>
                    <a:xfrm>
                      <a:off x="0" y="0"/>
                      <a:ext cx="5318760" cy="1656715"/>
                    </a:xfrm>
                    <a:prstGeom prst="rect">
                      <a:avLst/>
                    </a:prstGeom>
                    <a:noFill/>
                    <a:ln>
                      <a:noFill/>
                    </a:ln>
                  </pic:spPr>
                </pic:pic>
              </a:graphicData>
            </a:graphic>
          </wp:inline>
        </w:drawing>
      </w:r>
    </w:p>
    <w:p>
      <w:pPr>
        <w:rPr>
          <w:rFonts w:hint="default"/>
          <w:lang w:val="en-US" w:eastAsia="zh-CN"/>
        </w:rPr>
      </w:pPr>
    </w:p>
    <w:p>
      <w:pPr>
        <w:numPr>
          <w:ilvl w:val="0"/>
          <w:numId w:val="5"/>
        </w:numPr>
        <w:bidi w:val="0"/>
        <w:rPr>
          <w:rFonts w:hint="default"/>
          <w:u w:val="single"/>
          <w:lang w:val="en-US" w:eastAsia="zh-CN"/>
        </w:rPr>
      </w:pPr>
      <w:r>
        <w:rPr>
          <w:rFonts w:hint="eastAsia"/>
          <w:u w:val="single"/>
          <w:lang w:val="en-US" w:eastAsia="zh-CN"/>
        </w:rPr>
        <w:t>Close-range Weapons</w:t>
      </w:r>
    </w:p>
    <w:p>
      <w:pPr>
        <w:rPr>
          <w:rFonts w:hint="default"/>
          <w:lang w:val="en-US"/>
        </w:rPr>
      </w:pPr>
      <w:r>
        <w:rPr>
          <w:rFonts w:hint="eastAsia"/>
          <w:lang w:val="en-US" w:eastAsia="zh-CN"/>
        </w:rPr>
        <w:t>For close-range weapons, a weapon object bound to the player character is first created in the Unity front-end, which is then controlled by a timer to appear or disappear (if the object appears at the moment its collider overlaps with the enemy</w:t>
      </w:r>
      <w:r>
        <w:rPr>
          <w:rFonts w:hint="default"/>
          <w:lang w:val="en-US" w:eastAsia="zh-CN"/>
        </w:rPr>
        <w:t>’</w:t>
      </w:r>
      <w:r>
        <w:rPr>
          <w:rFonts w:hint="eastAsia"/>
          <w:lang w:val="en-US" w:eastAsia="zh-CN"/>
        </w:rPr>
        <w:t xml:space="preserve">s, it is considered to have attacked the enemy). </w:t>
      </w:r>
    </w:p>
    <w:p>
      <w:pPr>
        <w:jc w:val="center"/>
      </w:pPr>
      <w:r>
        <w:drawing>
          <wp:inline distT="0" distB="0" distL="114300" distR="114300">
            <wp:extent cx="4038600" cy="1653540"/>
            <wp:effectExtent l="0" t="0" r="0" b="762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3"/>
                    <a:stretch>
                      <a:fillRect/>
                    </a:stretch>
                  </pic:blipFill>
                  <pic:spPr>
                    <a:xfrm>
                      <a:off x="0" y="0"/>
                      <a:ext cx="4038600" cy="1653540"/>
                    </a:xfrm>
                    <a:prstGeom prst="rect">
                      <a:avLst/>
                    </a:prstGeom>
                    <a:noFill/>
                    <a:ln>
                      <a:noFill/>
                    </a:ln>
                  </pic:spPr>
                </pic:pic>
              </a:graphicData>
            </a:graphic>
          </wp:inline>
        </w:drawing>
      </w:r>
    </w:p>
    <w:p>
      <w:pPr>
        <w:jc w:val="center"/>
      </w:pPr>
      <w:r>
        <w:drawing>
          <wp:inline distT="0" distB="0" distL="114300" distR="114300">
            <wp:extent cx="5727700" cy="4182745"/>
            <wp:effectExtent l="0" t="0" r="2540" b="825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24"/>
                    <a:stretch>
                      <a:fillRect/>
                    </a:stretch>
                  </pic:blipFill>
                  <pic:spPr>
                    <a:xfrm>
                      <a:off x="0" y="0"/>
                      <a:ext cx="5727700" cy="4182745"/>
                    </a:xfrm>
                    <a:prstGeom prst="rect">
                      <a:avLst/>
                    </a:prstGeom>
                    <a:noFill/>
                    <a:ln>
                      <a:noFill/>
                    </a:ln>
                  </pic:spPr>
                </pic:pic>
              </a:graphicData>
            </a:graphic>
          </wp:inline>
        </w:drawing>
      </w:r>
    </w:p>
    <w:p>
      <w:pPr>
        <w:jc w:val="left"/>
      </w:pPr>
      <w:r>
        <w:rPr>
          <w:rFonts w:hint="eastAsia"/>
        </w:rPr>
        <w:t>These two parts of the code set a timer to ensure that the system will activate the weapon object after a certain time. Meanwhile the code in the second image controls the weapon object to deal damage to enemies</w:t>
      </w:r>
      <w:r>
        <w:rPr>
          <w:rFonts w:hint="eastAsia" w:eastAsia="宋体"/>
          <w:lang w:val="en-US" w:eastAsia="zh-CN"/>
        </w:rPr>
        <w:t xml:space="preserve"> if they collide together</w:t>
      </w:r>
      <w:r>
        <w:rPr>
          <w:rFonts w:hint="eastAsia"/>
        </w:rPr>
        <w:t xml:space="preserve">, as well as changing the </w:t>
      </w:r>
      <w:r>
        <w:rPr>
          <w:rFonts w:hint="eastAsia" w:eastAsia="宋体"/>
          <w:lang w:val="en-US" w:eastAsia="zh-CN"/>
        </w:rPr>
        <w:t>scale</w:t>
      </w:r>
      <w:r>
        <w:rPr>
          <w:rFonts w:hint="eastAsia"/>
        </w:rPr>
        <w:t xml:space="preserve"> of the activated weapon object depending on the player's face </w:t>
      </w:r>
      <w:r>
        <w:rPr>
          <w:rFonts w:hint="eastAsia" w:eastAsia="宋体"/>
          <w:lang w:val="en-US" w:eastAsia="zh-CN"/>
        </w:rPr>
        <w:t>scale</w:t>
      </w:r>
      <w:r>
        <w:rPr>
          <w:rFonts w:hint="eastAsia"/>
        </w:rPr>
        <w:t>.</w:t>
      </w:r>
    </w:p>
    <w:p>
      <w:pPr>
        <w:jc w:val="center"/>
      </w:pPr>
      <w:r>
        <w:drawing>
          <wp:inline distT="0" distB="0" distL="114300" distR="114300">
            <wp:extent cx="1562100" cy="816610"/>
            <wp:effectExtent l="0" t="0" r="7620" b="635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1"/>
                    <pic:cNvPicPr>
                      <a:picLocks noChangeAspect="1"/>
                    </pic:cNvPicPr>
                  </pic:nvPicPr>
                  <pic:blipFill>
                    <a:blip r:embed="rId25"/>
                    <a:srcRect b="1682"/>
                    <a:stretch>
                      <a:fillRect/>
                    </a:stretch>
                  </pic:blipFill>
                  <pic:spPr>
                    <a:xfrm>
                      <a:off x="0" y="0"/>
                      <a:ext cx="1562100" cy="816610"/>
                    </a:xfrm>
                    <a:prstGeom prst="rect">
                      <a:avLst/>
                    </a:prstGeom>
                    <a:noFill/>
                    <a:ln>
                      <a:noFill/>
                    </a:ln>
                  </pic:spPr>
                </pic:pic>
              </a:graphicData>
            </a:graphic>
          </wp:inline>
        </w:drawing>
      </w:r>
      <w:r>
        <w:rPr>
          <w:rFonts w:hint="eastAsia" w:eastAsia="宋体"/>
          <w:lang w:val="en-US" w:eastAsia="zh-CN"/>
        </w:rPr>
        <w:t xml:space="preserve">  </w:t>
      </w:r>
      <w:r>
        <w:drawing>
          <wp:inline distT="0" distB="0" distL="114300" distR="114300">
            <wp:extent cx="1722755" cy="827405"/>
            <wp:effectExtent l="0" t="0" r="14605" b="1079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6"/>
                    <a:srcRect l="841" t="14501"/>
                    <a:stretch>
                      <a:fillRect/>
                    </a:stretch>
                  </pic:blipFill>
                  <pic:spPr>
                    <a:xfrm>
                      <a:off x="0" y="0"/>
                      <a:ext cx="1722755" cy="827405"/>
                    </a:xfrm>
                    <a:prstGeom prst="rect">
                      <a:avLst/>
                    </a:prstGeom>
                    <a:noFill/>
                    <a:ln>
                      <a:noFill/>
                    </a:ln>
                  </pic:spPr>
                </pic:pic>
              </a:graphicData>
            </a:graphic>
          </wp:inline>
        </w:drawing>
      </w:r>
    </w:p>
    <w:p>
      <w:pPr>
        <w:jc w:val="center"/>
      </w:pPr>
    </w:p>
    <w:p>
      <w:pPr>
        <w:numPr>
          <w:ilvl w:val="0"/>
          <w:numId w:val="5"/>
        </w:numPr>
        <w:bidi w:val="0"/>
        <w:ind w:left="420" w:leftChars="0" w:hanging="420" w:firstLineChars="0"/>
        <w:rPr>
          <w:rFonts w:hint="default"/>
          <w:u w:val="single"/>
          <w:lang w:val="en-US" w:eastAsia="zh-CN"/>
        </w:rPr>
      </w:pPr>
      <w:bookmarkStart w:id="25" w:name="_Toc30094"/>
      <w:r>
        <w:rPr>
          <w:rFonts w:hint="eastAsia"/>
          <w:u w:val="single"/>
          <w:lang w:val="en-US" w:eastAsia="zh-CN"/>
        </w:rPr>
        <w:t>Projectile Weapons</w:t>
      </w:r>
      <w:bookmarkEnd w:id="25"/>
    </w:p>
    <w:p>
      <w:pPr>
        <w:jc w:val="left"/>
        <w:rPr>
          <w:rFonts w:hint="eastAsia" w:eastAsia="宋体"/>
          <w:b w:val="0"/>
          <w:bCs w:val="0"/>
          <w:lang w:val="en-US" w:eastAsia="zh-CN"/>
        </w:rPr>
      </w:pPr>
      <w:r>
        <w:rPr>
          <w:rFonts w:hint="eastAsia"/>
          <w:b w:val="0"/>
          <w:bCs w:val="0"/>
        </w:rPr>
        <w:t xml:space="preserve">Unlike </w:t>
      </w:r>
      <w:r>
        <w:rPr>
          <w:rFonts w:hint="eastAsia" w:eastAsia="宋体"/>
          <w:b w:val="0"/>
          <w:bCs w:val="0"/>
          <w:lang w:val="en-US" w:eastAsia="zh-CN"/>
        </w:rPr>
        <w:t>close-range</w:t>
      </w:r>
      <w:r>
        <w:rPr>
          <w:rFonts w:hint="eastAsia"/>
          <w:b w:val="0"/>
          <w:bCs w:val="0"/>
        </w:rPr>
        <w:t xml:space="preserve"> weapons, while projectile weapons also need to be generated in a direction and position determined by the player's </w:t>
      </w:r>
      <w:r>
        <w:rPr>
          <w:rFonts w:hint="eastAsia" w:eastAsia="宋体"/>
          <w:b w:val="0"/>
          <w:bCs w:val="0"/>
          <w:lang w:val="en-US" w:eastAsia="zh-CN"/>
        </w:rPr>
        <w:t>direction</w:t>
      </w:r>
      <w:r>
        <w:rPr>
          <w:rFonts w:hint="eastAsia"/>
          <w:b w:val="0"/>
          <w:bCs w:val="0"/>
        </w:rPr>
        <w:t xml:space="preserve"> and position, they have their own trajectory after generation and therefore require different processing logic.</w:t>
      </w:r>
      <w:r>
        <w:rPr>
          <w:rFonts w:hint="eastAsia" w:eastAsia="宋体"/>
          <w:b w:val="0"/>
          <w:bCs w:val="0"/>
          <w:lang w:val="en-US" w:eastAsia="zh-CN"/>
        </w:rPr>
        <w:t xml:space="preserve"> </w:t>
      </w:r>
    </w:p>
    <w:p>
      <w:pPr>
        <w:jc w:val="left"/>
        <w:rPr>
          <w:rFonts w:hint="eastAsia" w:eastAsia="宋体"/>
          <w:b w:val="0"/>
          <w:bCs w:val="0"/>
          <w:lang w:val="en-US" w:eastAsia="zh-CN"/>
        </w:rPr>
      </w:pPr>
      <w:r>
        <w:rPr>
          <w:rFonts w:hint="eastAsia" w:eastAsia="宋体"/>
          <w:b w:val="0"/>
          <w:bCs w:val="0"/>
          <w:lang w:val="en-US" w:eastAsia="zh-CN"/>
        </w:rPr>
        <w:t xml:space="preserve">As the code below, a projectile weapon is generated at fixed intervals. After it has been generated, it will move in a straight line until it hits an enemy, otherwise it will move until it has reached the maximum distance and then disappear (will be introduced in 3.1.10). When it hits an enemy, the projectile weapon deals damage to the enemy it hit and </w:t>
      </w:r>
      <w:r>
        <w:rPr>
          <w:rFonts w:hint="eastAsia" w:eastAsia="宋体"/>
          <w:b w:val="0"/>
          <w:bCs w:val="0"/>
          <w:lang w:val="en-US" w:eastAsia="zh-CN"/>
        </w:rPr>
        <w:t>destroys itself</w:t>
      </w:r>
      <w:r>
        <w:rPr>
          <w:rFonts w:hint="eastAsia" w:eastAsia="宋体"/>
          <w:b w:val="0"/>
          <w:bCs w:val="0"/>
          <w:lang w:val="en-US" w:eastAsia="zh-CN"/>
        </w:rPr>
        <w:t>.</w:t>
      </w:r>
    </w:p>
    <w:p>
      <w:pPr>
        <w:jc w:val="center"/>
      </w:pPr>
      <w:r>
        <w:drawing>
          <wp:inline distT="0" distB="0" distL="114300" distR="114300">
            <wp:extent cx="5036820" cy="3345180"/>
            <wp:effectExtent l="0" t="0" r="7620" b="762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pic:cNvPicPr>
                  </pic:nvPicPr>
                  <pic:blipFill>
                    <a:blip r:embed="rId27"/>
                    <a:stretch>
                      <a:fillRect/>
                    </a:stretch>
                  </pic:blipFill>
                  <pic:spPr>
                    <a:xfrm>
                      <a:off x="0" y="0"/>
                      <a:ext cx="5036820" cy="3345180"/>
                    </a:xfrm>
                    <a:prstGeom prst="rect">
                      <a:avLst/>
                    </a:prstGeom>
                    <a:noFill/>
                    <a:ln>
                      <a:noFill/>
                    </a:ln>
                  </pic:spPr>
                </pic:pic>
              </a:graphicData>
            </a:graphic>
          </wp:inline>
        </w:drawing>
      </w:r>
    </w:p>
    <w:p>
      <w:pPr>
        <w:jc w:val="center"/>
      </w:pPr>
      <w:r>
        <w:drawing>
          <wp:inline distT="0" distB="0" distL="114300" distR="114300">
            <wp:extent cx="2141220" cy="990600"/>
            <wp:effectExtent l="0" t="0" r="7620" b="0"/>
            <wp:docPr id="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6"/>
                    <pic:cNvPicPr>
                      <a:picLocks noChangeAspect="1"/>
                    </pic:cNvPicPr>
                  </pic:nvPicPr>
                  <pic:blipFill>
                    <a:blip r:embed="rId28"/>
                    <a:stretch>
                      <a:fillRect/>
                    </a:stretch>
                  </pic:blipFill>
                  <pic:spPr>
                    <a:xfrm>
                      <a:off x="0" y="0"/>
                      <a:ext cx="2141220" cy="990600"/>
                    </a:xfrm>
                    <a:prstGeom prst="rect">
                      <a:avLst/>
                    </a:prstGeom>
                    <a:noFill/>
                    <a:ln>
                      <a:noFill/>
                    </a:ln>
                  </pic:spPr>
                </pic:pic>
              </a:graphicData>
            </a:graphic>
          </wp:inline>
        </w:drawing>
      </w:r>
      <w:bookmarkStart w:id="41" w:name="_GoBack"/>
      <w:bookmarkEnd w:id="41"/>
    </w:p>
    <w:p>
      <w:pPr>
        <w:jc w:val="center"/>
        <w:rPr>
          <w:rFonts w:hint="default"/>
          <w:lang w:val="en-US" w:eastAsia="zh-CN"/>
        </w:rPr>
      </w:pPr>
    </w:p>
    <w:p>
      <w:pPr>
        <w:pStyle w:val="4"/>
        <w:bidi w:val="0"/>
        <w:rPr>
          <w:rFonts w:hint="default"/>
          <w:b/>
          <w:bCs/>
          <w:i w:val="0"/>
          <w:iCs/>
          <w:lang w:val="en-US" w:eastAsia="zh-CN"/>
        </w:rPr>
      </w:pPr>
      <w:bookmarkStart w:id="26" w:name="_Toc16412"/>
      <w:r>
        <w:rPr>
          <w:rFonts w:hint="eastAsia"/>
          <w:b/>
          <w:bCs/>
          <w:i w:val="0"/>
          <w:iCs/>
          <w:lang w:val="en-US" w:eastAsia="zh-CN"/>
        </w:rPr>
        <w:t>Health Point (HP) System</w:t>
      </w:r>
      <w:bookmarkEnd w:id="26"/>
    </w:p>
    <w:p>
      <w:pPr>
        <w:rPr>
          <w:rFonts w:hint="default"/>
          <w:lang w:val="en-US" w:eastAsia="zh-CN"/>
        </w:rPr>
      </w:pPr>
      <w:r>
        <w:rPr>
          <w:rFonts w:hint="default"/>
          <w:lang w:val="en-US" w:eastAsia="zh-CN"/>
        </w:rPr>
        <w:t>HP is a value used to keep track of the player's life value.</w:t>
      </w:r>
    </w:p>
    <w:p>
      <w:pPr>
        <w:rPr>
          <w:rFonts w:hint="eastAsia"/>
          <w:lang w:val="en-US" w:eastAsia="zh-CN"/>
        </w:rPr>
      </w:pPr>
      <w:r>
        <w:rPr>
          <w:rFonts w:hint="eastAsia"/>
          <w:lang w:val="en-US" w:eastAsia="zh-CN"/>
        </w:rPr>
        <w:t>In this project</w:t>
      </w:r>
      <w:r>
        <w:rPr>
          <w:rFonts w:hint="default"/>
          <w:lang w:val="en-US" w:eastAsia="zh-CN"/>
        </w:rPr>
        <w:t>, the HP bar is a red bar that follows the player's feet. When the player takes damage, the HP is gradually reduced. This behaviour is represented on screen as the red part of the bar gradually being replaced by white. When the player picks up an item that restores life, HP is restored a certain value.</w:t>
      </w:r>
      <w:r>
        <w:rPr>
          <w:rFonts w:hint="eastAsia"/>
          <w:lang w:val="en-US" w:eastAsia="zh-CN"/>
        </w:rPr>
        <w:t xml:space="preserve"> </w:t>
      </w:r>
    </w:p>
    <w:p>
      <w:pPr>
        <w:jc w:val="center"/>
        <w:rPr>
          <w:rFonts w:hint="default"/>
          <w:lang w:val="en-US" w:eastAsia="zh-CN"/>
        </w:rPr>
      </w:pPr>
      <w:r>
        <w:rPr>
          <w:rFonts w:hint="default"/>
          <w:lang w:val="en-US" w:eastAsia="zh-CN"/>
        </w:rPr>
        <w:drawing>
          <wp:inline distT="0" distB="0" distL="114300" distR="114300">
            <wp:extent cx="4193540" cy="1169670"/>
            <wp:effectExtent l="0" t="0" r="12700" b="3810"/>
            <wp:docPr id="15" name="图片 15" descr="K(A9}QG}OSJBQO2MJGG7X5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K(A9}QG}OSJBQO2MJGG7X5M"/>
                    <pic:cNvPicPr>
                      <a:picLocks noChangeAspect="1"/>
                    </pic:cNvPicPr>
                  </pic:nvPicPr>
                  <pic:blipFill>
                    <a:blip r:embed="rId29"/>
                    <a:stretch>
                      <a:fillRect/>
                    </a:stretch>
                  </pic:blipFill>
                  <pic:spPr>
                    <a:xfrm>
                      <a:off x="0" y="0"/>
                      <a:ext cx="4193540" cy="1169670"/>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2849245" cy="1209675"/>
            <wp:effectExtent l="0" t="0" r="635" b="9525"/>
            <wp:docPr id="16" name="图片 16" descr="6C@MV91ZHG4ATL~J`3U0K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C@MV91ZHG4ATL~J`3U0KNG"/>
                    <pic:cNvPicPr>
                      <a:picLocks noChangeAspect="1"/>
                    </pic:cNvPicPr>
                  </pic:nvPicPr>
                  <pic:blipFill>
                    <a:blip r:embed="rId30"/>
                    <a:stretch>
                      <a:fillRect/>
                    </a:stretch>
                  </pic:blipFill>
                  <pic:spPr>
                    <a:xfrm>
                      <a:off x="0" y="0"/>
                      <a:ext cx="2849245" cy="1209675"/>
                    </a:xfrm>
                    <a:prstGeom prst="rect">
                      <a:avLst/>
                    </a:prstGeom>
                  </pic:spPr>
                </pic:pic>
              </a:graphicData>
            </a:graphic>
          </wp:inline>
        </w:drawing>
      </w:r>
    </w:p>
    <w:p>
      <w:pPr>
        <w:jc w:val="center"/>
        <w:rPr>
          <w:rFonts w:hint="default"/>
          <w:lang w:val="en-US" w:eastAsia="zh-CN"/>
        </w:rPr>
      </w:pPr>
      <w:r>
        <w:rPr>
          <w:rFonts w:hint="default"/>
          <w:lang w:val="en-US" w:eastAsia="zh-CN"/>
        </w:rPr>
        <w:drawing>
          <wp:inline distT="0" distB="0" distL="114300" distR="114300">
            <wp:extent cx="1450975" cy="1230630"/>
            <wp:effectExtent l="0" t="0" r="12065" b="3810"/>
            <wp:docPr id="13" name="图片 13" descr="8PE`1K]N45Q$RT3AX{(K5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PE`1K]N45Q$RT3AX{(K57F"/>
                    <pic:cNvPicPr>
                      <a:picLocks noChangeAspect="1"/>
                    </pic:cNvPicPr>
                  </pic:nvPicPr>
                  <pic:blipFill>
                    <a:blip r:embed="rId31"/>
                    <a:srcRect l="5967" t="5693"/>
                    <a:stretch>
                      <a:fillRect/>
                    </a:stretch>
                  </pic:blipFill>
                  <pic:spPr>
                    <a:xfrm>
                      <a:off x="0" y="0"/>
                      <a:ext cx="1450975" cy="1230630"/>
                    </a:xfrm>
                    <a:prstGeom prst="rect">
                      <a:avLst/>
                    </a:prstGeom>
                  </pic:spPr>
                </pic:pic>
              </a:graphicData>
            </a:graphic>
          </wp:inline>
        </w:drawing>
      </w:r>
      <w:r>
        <w:rPr>
          <w:rFonts w:hint="default"/>
          <w:lang w:val="en-US" w:eastAsia="zh-CN"/>
        </w:rPr>
        <w:drawing>
          <wp:inline distT="0" distB="0" distL="114300" distR="114300">
            <wp:extent cx="1590675" cy="1228725"/>
            <wp:effectExtent l="0" t="0" r="9525" b="5715"/>
            <wp:docPr id="14" name="图片 14" descr="31S`KCLWT88_}XXAB0(96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31S`KCLWT88_}XXAB0(96RI"/>
                    <pic:cNvPicPr>
                      <a:picLocks noChangeAspect="1"/>
                    </pic:cNvPicPr>
                  </pic:nvPicPr>
                  <pic:blipFill>
                    <a:blip r:embed="rId32"/>
                    <a:stretch>
                      <a:fillRect/>
                    </a:stretch>
                  </pic:blipFill>
                  <pic:spPr>
                    <a:xfrm>
                      <a:off x="0" y="0"/>
                      <a:ext cx="1590675" cy="1228725"/>
                    </a:xfrm>
                    <a:prstGeom prst="rect">
                      <a:avLst/>
                    </a:prstGeom>
                  </pic:spPr>
                </pic:pic>
              </a:graphicData>
            </a:graphic>
          </wp:inline>
        </w:drawing>
      </w:r>
    </w:p>
    <w:p>
      <w:pPr>
        <w:jc w:val="center"/>
        <w:rPr>
          <w:rFonts w:hint="default"/>
          <w:lang w:val="en-US" w:eastAsia="zh-CN"/>
        </w:rPr>
      </w:pPr>
    </w:p>
    <w:p>
      <w:pPr>
        <w:pStyle w:val="4"/>
        <w:bidi w:val="0"/>
        <w:rPr>
          <w:rFonts w:hint="default"/>
          <w:b/>
          <w:bCs/>
          <w:i w:val="0"/>
          <w:iCs/>
          <w:lang w:val="en-US" w:eastAsia="zh-CN"/>
        </w:rPr>
      </w:pPr>
      <w:bookmarkStart w:id="27" w:name="_Toc8450"/>
      <w:r>
        <w:rPr>
          <w:rFonts w:hint="eastAsia"/>
          <w:b/>
          <w:bCs/>
          <w:i w:val="0"/>
          <w:iCs/>
          <w:lang w:val="en-US" w:eastAsia="zh-CN"/>
        </w:rPr>
        <w:t>Experience and Level Up</w:t>
      </w:r>
      <w:bookmarkEnd w:id="27"/>
    </w:p>
    <w:p>
      <w:pPr>
        <w:rPr>
          <w:rFonts w:hint="default"/>
          <w:lang w:val="en-US" w:eastAsia="zh-CN"/>
        </w:rPr>
      </w:pPr>
      <w:r>
        <w:rPr>
          <w:rFonts w:hint="default"/>
          <w:lang w:val="en-US" w:eastAsia="zh-CN"/>
        </w:rPr>
        <w:t xml:space="preserve">When players defeat enemies, and when they pick up gems (drops from monsters after they die), they increase their experience value. When the experience value reaches a certain value, the player will automatically upgrade. </w:t>
      </w:r>
    </w:p>
    <w:p>
      <w:pPr>
        <w:rPr>
          <w:rFonts w:hint="default"/>
          <w:lang w:val="en-US" w:eastAsia="zh-CN"/>
        </w:rPr>
      </w:pPr>
      <w:r>
        <w:rPr>
          <w:rFonts w:hint="default"/>
          <w:lang w:val="en-US" w:eastAsia="zh-CN"/>
        </w:rPr>
        <w:t xml:space="preserve">The visual progress bar of experience value is displayed at the top of the entire game screen, similar to the principle of the </w:t>
      </w:r>
      <w:r>
        <w:rPr>
          <w:rFonts w:hint="eastAsia"/>
          <w:lang w:val="en-US" w:eastAsia="zh-CN"/>
        </w:rPr>
        <w:t>HP</w:t>
      </w:r>
      <w:r>
        <w:rPr>
          <w:rFonts w:hint="default"/>
          <w:lang w:val="en-US" w:eastAsia="zh-CN"/>
        </w:rPr>
        <w:t xml:space="preserve"> bar.</w:t>
      </w:r>
      <w:r>
        <w:rPr>
          <w:rFonts w:hint="eastAsia"/>
          <w:lang w:val="en-US" w:eastAsia="zh-CN"/>
        </w:rPr>
        <w:t xml:space="preserve"> he experience value for each action increase is set in Unity's front-end interface. The current formula for the amount of experience needed to upgrade is set to current level * 1000.</w:t>
      </w:r>
    </w:p>
    <w:p>
      <w:pPr>
        <w:jc w:val="center"/>
      </w:pPr>
      <w:r>
        <w:drawing>
          <wp:inline distT="0" distB="0" distL="114300" distR="114300">
            <wp:extent cx="2895600" cy="746760"/>
            <wp:effectExtent l="0" t="0" r="0" b="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33"/>
                    <a:stretch>
                      <a:fillRect/>
                    </a:stretch>
                  </pic:blipFill>
                  <pic:spPr>
                    <a:xfrm>
                      <a:off x="0" y="0"/>
                      <a:ext cx="2895600" cy="746760"/>
                    </a:xfrm>
                    <a:prstGeom prst="rect">
                      <a:avLst/>
                    </a:prstGeom>
                    <a:noFill/>
                    <a:ln>
                      <a:noFill/>
                    </a:ln>
                  </pic:spPr>
                </pic:pic>
              </a:graphicData>
            </a:graphic>
          </wp:inline>
        </w:drawing>
      </w:r>
    </w:p>
    <w:p>
      <w:pPr>
        <w:jc w:val="center"/>
        <w:rPr>
          <w:rFonts w:hint="default"/>
          <w:lang w:val="en-US" w:eastAsia="zh-CN"/>
        </w:rPr>
      </w:pPr>
      <w:r>
        <w:drawing>
          <wp:inline distT="0" distB="0" distL="114300" distR="114300">
            <wp:extent cx="3474720" cy="1493520"/>
            <wp:effectExtent l="0" t="0" r="0"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34"/>
                    <a:stretch>
                      <a:fillRect/>
                    </a:stretch>
                  </pic:blipFill>
                  <pic:spPr>
                    <a:xfrm>
                      <a:off x="0" y="0"/>
                      <a:ext cx="3474720" cy="1493520"/>
                    </a:xfrm>
                    <a:prstGeom prst="rect">
                      <a:avLst/>
                    </a:prstGeom>
                    <a:noFill/>
                    <a:ln>
                      <a:noFill/>
                    </a:ln>
                  </pic:spPr>
                </pic:pic>
              </a:graphicData>
            </a:graphic>
          </wp:inline>
        </w:drawing>
      </w:r>
    </w:p>
    <w:p>
      <w:pPr>
        <w:rPr>
          <w:rFonts w:hint="default"/>
          <w:lang w:val="en-US" w:eastAsia="zh-CN"/>
        </w:rPr>
      </w:pPr>
    </w:p>
    <w:p>
      <w:pPr>
        <w:jc w:val="center"/>
        <w:rPr>
          <w:rFonts w:hint="default"/>
          <w:lang w:val="en-US" w:eastAsia="zh-CN"/>
        </w:rPr>
      </w:pPr>
      <w:r>
        <w:rPr>
          <w:rFonts w:hint="default"/>
          <w:lang w:val="en-US" w:eastAsia="zh-CN"/>
        </w:rPr>
        <w:drawing>
          <wp:inline distT="0" distB="0" distL="114300" distR="114300">
            <wp:extent cx="5727700" cy="408305"/>
            <wp:effectExtent l="0" t="0" r="2540" b="3175"/>
            <wp:docPr id="19" name="图片 19" descr="JCC]U(M$@CJG$TCH9O1%5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JCC]U(M$@CJG$TCH9O1%5YB"/>
                    <pic:cNvPicPr>
                      <a:picLocks noChangeAspect="1"/>
                    </pic:cNvPicPr>
                  </pic:nvPicPr>
                  <pic:blipFill>
                    <a:blip r:embed="rId35"/>
                    <a:stretch>
                      <a:fillRect/>
                    </a:stretch>
                  </pic:blipFill>
                  <pic:spPr>
                    <a:xfrm>
                      <a:off x="0" y="0"/>
                      <a:ext cx="5727700" cy="408305"/>
                    </a:xfrm>
                    <a:prstGeom prst="rect">
                      <a:avLst/>
                    </a:prstGeom>
                  </pic:spPr>
                </pic:pic>
              </a:graphicData>
            </a:graphic>
          </wp:inline>
        </w:drawing>
      </w:r>
    </w:p>
    <w:p>
      <w:pPr>
        <w:jc w:val="center"/>
        <w:rPr>
          <w:rFonts w:hint="eastAsia" w:eastAsia="宋体"/>
          <w:lang w:val="en-US" w:eastAsia="zh-CN"/>
        </w:rPr>
      </w:pPr>
      <w:r>
        <w:rPr>
          <w:rFonts w:hint="eastAsia" w:eastAsia="宋体"/>
          <w:lang w:val="en-US" w:eastAsia="zh-CN"/>
        </w:rPr>
        <w:drawing>
          <wp:inline distT="0" distB="0" distL="114300" distR="114300">
            <wp:extent cx="5727700" cy="440690"/>
            <wp:effectExtent l="0" t="0" r="2540" b="1270"/>
            <wp:docPr id="20" name="图片 20" descr="OB[X%I@THMWRQ2~4]J%~A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OB[X%I@THMWRQ2~4]J%~A1M"/>
                    <pic:cNvPicPr>
                      <a:picLocks noChangeAspect="1"/>
                    </pic:cNvPicPr>
                  </pic:nvPicPr>
                  <pic:blipFill>
                    <a:blip r:embed="rId36"/>
                    <a:stretch>
                      <a:fillRect/>
                    </a:stretch>
                  </pic:blipFill>
                  <pic:spPr>
                    <a:xfrm>
                      <a:off x="0" y="0"/>
                      <a:ext cx="5727700" cy="440690"/>
                    </a:xfrm>
                    <a:prstGeom prst="rect">
                      <a:avLst/>
                    </a:prstGeom>
                  </pic:spPr>
                </pic:pic>
              </a:graphicData>
            </a:graphic>
          </wp:inline>
        </w:drawing>
      </w:r>
    </w:p>
    <w:p>
      <w:pPr>
        <w:pStyle w:val="4"/>
        <w:bidi w:val="0"/>
        <w:rPr>
          <w:rFonts w:hint="default"/>
          <w:b/>
          <w:bCs/>
          <w:i w:val="0"/>
          <w:iCs/>
          <w:lang w:val="en-US" w:eastAsia="zh-CN"/>
        </w:rPr>
      </w:pPr>
      <w:bookmarkStart w:id="28" w:name="_Toc5194"/>
      <w:r>
        <w:rPr>
          <w:rFonts w:hint="eastAsia"/>
          <w:b/>
          <w:bCs/>
          <w:i w:val="0"/>
          <w:iCs/>
          <w:lang w:val="en-US" w:eastAsia="zh-CN"/>
        </w:rPr>
        <w:t>Upgrading</w:t>
      </w:r>
      <w:bookmarkEnd w:id="28"/>
    </w:p>
    <w:p>
      <w:pPr>
        <w:jc w:val="both"/>
        <w:rPr>
          <w:rFonts w:hint="eastAsia" w:eastAsia="宋体"/>
          <w:lang w:val="en-US" w:eastAsia="zh-CN"/>
        </w:rPr>
      </w:pPr>
    </w:p>
    <w:p>
      <w:pPr>
        <w:pStyle w:val="4"/>
        <w:bidi w:val="0"/>
        <w:rPr>
          <w:rFonts w:hint="default"/>
          <w:b/>
          <w:bCs/>
          <w:i w:val="0"/>
          <w:iCs/>
          <w:lang w:val="en-US" w:eastAsia="zh-CN"/>
        </w:rPr>
      </w:pPr>
      <w:bookmarkStart w:id="29" w:name="_Toc12662"/>
      <w:r>
        <w:rPr>
          <w:rFonts w:hint="eastAsia"/>
          <w:b/>
          <w:bCs/>
          <w:i w:val="0"/>
          <w:iCs/>
          <w:lang w:val="en-US" w:eastAsia="zh-CN"/>
        </w:rPr>
        <w:t>Passive Items</w:t>
      </w:r>
      <w:bookmarkEnd w:id="29"/>
    </w:p>
    <w:p>
      <w:pPr>
        <w:pStyle w:val="4"/>
        <w:bidi w:val="0"/>
        <w:rPr>
          <w:rFonts w:hint="default"/>
          <w:b/>
          <w:bCs/>
          <w:i w:val="0"/>
          <w:iCs/>
          <w:lang w:val="en-US" w:eastAsia="zh-CN"/>
        </w:rPr>
      </w:pPr>
      <w:bookmarkStart w:id="30" w:name="_Toc2584"/>
      <w:r>
        <w:rPr>
          <w:rFonts w:hint="eastAsia"/>
          <w:b/>
          <w:bCs/>
          <w:i w:val="0"/>
          <w:iCs/>
          <w:lang w:val="en-US" w:eastAsia="zh-CN"/>
        </w:rPr>
        <w:t>Enemy</w:t>
      </w:r>
      <w:bookmarkEnd w:id="30"/>
    </w:p>
    <w:p>
      <w:pPr>
        <w:pStyle w:val="4"/>
        <w:bidi w:val="0"/>
        <w:rPr>
          <w:rFonts w:hint="default"/>
          <w:b/>
          <w:bCs/>
          <w:i w:val="0"/>
          <w:iCs/>
          <w:lang w:val="en-US" w:eastAsia="zh-CN"/>
        </w:rPr>
      </w:pPr>
      <w:bookmarkStart w:id="31" w:name="_Toc28721"/>
      <w:r>
        <w:rPr>
          <w:rFonts w:hint="eastAsia"/>
          <w:b/>
          <w:bCs/>
          <w:i w:val="0"/>
          <w:iCs/>
          <w:lang w:val="en-US" w:eastAsia="zh-CN"/>
        </w:rPr>
        <w:t>Spawn System</w:t>
      </w:r>
      <w:bookmarkEnd w:id="31"/>
    </w:p>
    <w:p>
      <w:pPr>
        <w:pStyle w:val="4"/>
        <w:bidi w:val="0"/>
        <w:rPr>
          <w:rFonts w:hint="default"/>
          <w:b/>
          <w:bCs/>
          <w:i w:val="0"/>
          <w:iCs/>
          <w:lang w:val="en-US" w:eastAsia="zh-CN"/>
        </w:rPr>
      </w:pPr>
      <w:bookmarkStart w:id="32" w:name="_Toc11414"/>
      <w:r>
        <w:rPr>
          <w:rFonts w:hint="eastAsia"/>
          <w:b/>
          <w:bCs/>
          <w:i w:val="0"/>
          <w:iCs/>
          <w:lang w:val="en-US" w:eastAsia="zh-CN"/>
        </w:rPr>
        <w:t>Damage Popups</w:t>
      </w:r>
      <w:bookmarkEnd w:id="32"/>
    </w:p>
    <w:p>
      <w:pPr>
        <w:pStyle w:val="4"/>
        <w:bidi w:val="0"/>
        <w:rPr>
          <w:rFonts w:hint="default"/>
          <w:b/>
          <w:bCs/>
          <w:i w:val="0"/>
          <w:iCs/>
          <w:lang w:val="en-US" w:eastAsia="zh-CN"/>
        </w:rPr>
      </w:pPr>
      <w:r>
        <w:rPr>
          <w:rFonts w:hint="eastAsia"/>
          <w:b/>
          <w:bCs/>
          <w:i w:val="0"/>
          <w:iCs/>
          <w:lang w:val="en-US" w:eastAsia="zh-CN"/>
        </w:rPr>
        <w:t>Destroy Objects</w:t>
      </w:r>
    </w:p>
    <w:p>
      <w:pPr>
        <w:rPr>
          <w:rFonts w:hint="default"/>
          <w:lang w:val="en-US" w:eastAsia="zh-CN"/>
        </w:rPr>
      </w:pPr>
    </w:p>
    <w:p>
      <w:pPr>
        <w:pStyle w:val="4"/>
        <w:bidi w:val="0"/>
        <w:rPr>
          <w:rFonts w:hint="default"/>
          <w:b/>
          <w:bCs/>
          <w:i w:val="0"/>
          <w:iCs/>
          <w:lang w:val="en-US" w:eastAsia="zh-CN"/>
        </w:rPr>
      </w:pPr>
      <w:bookmarkStart w:id="33" w:name="_Toc12103"/>
      <w:r>
        <w:rPr>
          <w:rFonts w:hint="eastAsia"/>
          <w:b/>
          <w:bCs/>
          <w:i w:val="0"/>
          <w:iCs/>
          <w:lang w:val="en-US" w:eastAsia="zh-CN"/>
        </w:rPr>
        <w:t>Music</w:t>
      </w:r>
      <w:bookmarkEnd w:id="33"/>
    </w:p>
    <w:p>
      <w:pPr>
        <w:pStyle w:val="4"/>
        <w:bidi w:val="0"/>
        <w:rPr>
          <w:rFonts w:hint="default"/>
          <w:b/>
          <w:bCs/>
          <w:i w:val="0"/>
          <w:iCs/>
          <w:lang w:val="en-US" w:eastAsia="zh-CN"/>
        </w:rPr>
      </w:pPr>
      <w:bookmarkStart w:id="34" w:name="_Toc13256"/>
      <w:r>
        <w:rPr>
          <w:rFonts w:hint="eastAsia"/>
          <w:b/>
          <w:bCs/>
          <w:i w:val="0"/>
          <w:iCs/>
          <w:lang w:val="en-US" w:eastAsia="zh-CN"/>
        </w:rPr>
        <w:t>Main Menu, Pause and Losing Game</w:t>
      </w:r>
      <w:bookmarkEnd w:id="34"/>
    </w:p>
    <w:p>
      <w:pPr>
        <w:rPr>
          <w:rFonts w:hint="default"/>
          <w:lang w:val="en-US" w:eastAsia="zh-CN"/>
        </w:rPr>
      </w:pPr>
    </w:p>
    <w:p>
      <w:pPr>
        <w:rPr>
          <w:rFonts w:hint="default"/>
          <w:lang w:val="en-US" w:eastAsia="zh-CN"/>
        </w:rPr>
      </w:pPr>
    </w:p>
    <w:p>
      <w:pPr>
        <w:rPr>
          <w:rFonts w:hint="default"/>
          <w:lang w:val="en-US" w:eastAsia="zh-CN"/>
        </w:rPr>
      </w:pPr>
    </w:p>
    <w:p>
      <w:pPr>
        <w:jc w:val="center"/>
        <w:rPr>
          <w:rFonts w:hint="eastAsia" w:eastAsia="宋体"/>
          <w:lang w:val="en-US" w:eastAsia="zh-CN"/>
        </w:rPr>
      </w:pPr>
    </w:p>
    <w:p>
      <w:pPr>
        <w:pStyle w:val="3"/>
      </w:pPr>
      <w:bookmarkStart w:id="35" w:name="_Toc9214"/>
      <w:r>
        <w:t>Second Topic</w:t>
      </w:r>
      <w:bookmarkEnd w:id="35"/>
    </w:p>
    <w:p>
      <w:r>
        <w:rPr>
          <w:highlight w:val="lightGray"/>
        </w:rPr>
        <w:t>Sample text sample text Sample text sample text Sample text sample text Sample text sample text. Sample text sample text Sample text sample text, Sample text sample text Sample text sample text.</w:t>
      </w:r>
    </w:p>
    <w:p>
      <w:pPr>
        <w:pStyle w:val="2"/>
      </w:pPr>
      <w:bookmarkStart w:id="36" w:name="_Toc12253"/>
      <w:r>
        <w:t>On-going and Future Work</w:t>
      </w:r>
      <w:bookmarkEnd w:id="36"/>
    </w:p>
    <w:p>
      <w:pPr>
        <w:rPr>
          <w:highlight w:val="green"/>
        </w:rPr>
      </w:pPr>
      <w:r>
        <w:rPr>
          <w:highlight w:val="green"/>
        </w:rPr>
        <w:t>Write an introduction paragraph to delineate the content and logic flow of this chapter.</w:t>
      </w:r>
    </w:p>
    <w:p>
      <w:pPr>
        <w:pStyle w:val="42"/>
        <w:numPr>
          <w:ilvl w:val="0"/>
          <w:numId w:val="6"/>
        </w:numPr>
        <w:rPr>
          <w:highlight w:val="green"/>
        </w:rPr>
      </w:pPr>
      <w:r>
        <w:rPr>
          <w:highlight w:val="green"/>
        </w:rPr>
        <w:t>Describe partially done works</w:t>
      </w:r>
    </w:p>
    <w:p>
      <w:pPr>
        <w:pStyle w:val="42"/>
        <w:numPr>
          <w:ilvl w:val="0"/>
          <w:numId w:val="6"/>
        </w:numPr>
        <w:rPr>
          <w:highlight w:val="green"/>
        </w:rPr>
      </w:pPr>
      <w:r>
        <w:rPr>
          <w:highlight w:val="green"/>
        </w:rPr>
        <w:t>Include a Gantt chart as evidence of effective project planning for the 2</w:t>
      </w:r>
      <w:r>
        <w:rPr>
          <w:highlight w:val="green"/>
          <w:vertAlign w:val="superscript"/>
        </w:rPr>
        <w:t>nd</w:t>
      </w:r>
      <w:r>
        <w:rPr>
          <w:highlight w:val="green"/>
        </w:rPr>
        <w:t xml:space="preserve"> semester</w:t>
      </w:r>
    </w:p>
    <w:p>
      <w:pPr>
        <w:pStyle w:val="42"/>
        <w:numPr>
          <w:ilvl w:val="0"/>
          <w:numId w:val="6"/>
        </w:numPr>
        <w:rPr>
          <w:highlight w:val="green"/>
        </w:rPr>
      </w:pPr>
      <w:r>
        <w:rPr>
          <w:highlight w:val="green"/>
        </w:rPr>
        <w:t>Show Clear idea of what to do to complete the project</w:t>
      </w:r>
    </w:p>
    <w:p>
      <w:pPr>
        <w:pStyle w:val="3"/>
      </w:pPr>
      <w:bookmarkStart w:id="37" w:name="_Toc13737"/>
      <w:r>
        <w:t>First Topic</w:t>
      </w:r>
      <w:bookmarkEnd w:id="37"/>
    </w:p>
    <w:p>
      <w:r>
        <w:rPr>
          <w:highlight w:val="lightGray"/>
        </w:rPr>
        <w:t>Sample text sample text Sample text sample text Sample text sample text Sample text sample text. Sample text sample text Sample text sample text, Sample text sample text Sample text sample text.</w:t>
      </w:r>
    </w:p>
    <w:p>
      <w:pPr>
        <w:pStyle w:val="3"/>
      </w:pPr>
      <w:bookmarkStart w:id="38" w:name="_Toc11071"/>
      <w:r>
        <w:t>Second Topic</w:t>
      </w:r>
      <w:bookmarkEnd w:id="38"/>
    </w:p>
    <w:p>
      <w:r>
        <w:rPr>
          <w:highlight w:val="lightGray"/>
        </w:rPr>
        <w:t>Sample text sample text Sample text sample text Sample text sample text Sample text sample text. Sample text sample text Sample text sample text, Sample text sample text Sample text sample text.</w:t>
      </w:r>
    </w:p>
    <w:p/>
    <w:p>
      <w:pPr>
        <w:pStyle w:val="2"/>
      </w:pPr>
      <w:bookmarkStart w:id="39" w:name="_Toc27645"/>
      <w:r>
        <w:t>Conclusion</w:t>
      </w:r>
      <w:bookmarkEnd w:id="39"/>
      <w:r>
        <w:t xml:space="preserve"> </w:t>
      </w:r>
    </w:p>
    <w:p>
      <w:pPr>
        <w:rPr>
          <w:highlight w:val="green"/>
        </w:rPr>
      </w:pPr>
      <w:r>
        <w:rPr>
          <w:highlight w:val="green"/>
        </w:rPr>
        <w:t xml:space="preserve">Reflect on the progress of the project. Can use first person pronoun to write. </w:t>
      </w:r>
    </w:p>
    <w:p>
      <w:r>
        <w:rPr>
          <w:highlight w:val="green"/>
        </w:rPr>
        <w:t>Content may be moved to the Reflection appendix in the Final Report.</w:t>
      </w:r>
    </w:p>
    <w:p>
      <w:r>
        <w:rPr>
          <w:highlight w:val="lightGray"/>
        </w:rPr>
        <w:t>Sample text sample text Sample text sample text Sample text sample text Sample text sample text. Sample text sample text Sample text sample text, Sample text sample text Sample text sample text.</w:t>
      </w:r>
    </w:p>
    <w:p/>
    <w:p>
      <w:pPr>
        <w:pStyle w:val="55"/>
      </w:pPr>
      <w:bookmarkStart w:id="40" w:name="_Toc25075"/>
      <w:r>
        <w:t>References</w:t>
      </w:r>
      <w:bookmarkEnd w:id="40"/>
    </w:p>
    <w:p>
      <w:pPr>
        <w:pStyle w:val="54"/>
        <w:numPr>
          <w:ilvl w:val="0"/>
          <w:numId w:val="7"/>
        </w:numPr>
        <w:rPr>
          <w:rFonts w:hint="eastAsia"/>
          <w:highlight w:val="none"/>
          <w:shd w:val="clear" w:color="auto" w:fill="auto"/>
        </w:rPr>
      </w:pPr>
      <w:r>
        <w:rPr>
          <w:rFonts w:hint="eastAsia"/>
          <w:highlight w:val="none"/>
          <w:shd w:val="clear" w:color="auto" w:fill="auto"/>
        </w:rPr>
        <w:t>Kovanto, A. (2013). The Improvements for Indie Game Development.</w:t>
      </w:r>
    </w:p>
    <w:p>
      <w:pPr>
        <w:pStyle w:val="54"/>
        <w:numPr>
          <w:ilvl w:val="0"/>
          <w:numId w:val="7"/>
        </w:numPr>
        <w:rPr>
          <w:rFonts w:hint="eastAsia"/>
          <w:highlight w:val="none"/>
          <w:shd w:val="clear" w:color="auto" w:fill="auto"/>
        </w:rPr>
      </w:pPr>
      <w:r>
        <w:rPr>
          <w:rFonts w:hint="eastAsia"/>
          <w:highlight w:val="none"/>
          <w:shd w:val="clear" w:color="auto" w:fill="auto"/>
        </w:rPr>
        <w:t>“A world at play: The current State of the video game industry,” Liquid Web. [Online]. Available: https://www.liquidweb.com/insights/video-game-statistics/.</w:t>
      </w:r>
    </w:p>
    <w:p>
      <w:pPr>
        <w:pStyle w:val="54"/>
        <w:numPr>
          <w:ilvl w:val="0"/>
          <w:numId w:val="7"/>
        </w:numPr>
        <w:rPr>
          <w:rFonts w:hint="eastAsia"/>
          <w:highlight w:val="none"/>
          <w:shd w:val="clear" w:color="auto" w:fill="auto"/>
        </w:rPr>
      </w:pPr>
      <w:r>
        <w:rPr>
          <w:rFonts w:hint="eastAsia"/>
          <w:highlight w:val="none"/>
          <w:shd w:val="clear" w:color="auto" w:fill="auto"/>
        </w:rPr>
        <w:t>“Vampire Survivors on steam,” Steampowered.com. [Online]. Available: https://store.steampowered.com/app/1794680/Vampire_Survivors/. .</w:t>
      </w:r>
    </w:p>
    <w:p>
      <w:pPr>
        <w:pStyle w:val="54"/>
        <w:numPr>
          <w:ilvl w:val="0"/>
          <w:numId w:val="7"/>
        </w:numPr>
        <w:rPr>
          <w:rFonts w:hint="eastAsia"/>
          <w:highlight w:val="none"/>
          <w:shd w:val="clear" w:color="auto" w:fill="auto"/>
        </w:rPr>
      </w:pPr>
      <w:r>
        <w:rPr>
          <w:rFonts w:hint="eastAsia"/>
          <w:highlight w:val="none"/>
          <w:shd w:val="clear" w:color="auto" w:fill="auto"/>
        </w:rPr>
        <w:t xml:space="preserve">Unity - Introduction. (n.d.). Tutorialspoint.com. Retrieved September 3, 2022, from </w:t>
      </w:r>
      <w:r>
        <w:rPr>
          <w:rFonts w:hint="eastAsia"/>
          <w:color w:val="auto"/>
          <w:highlight w:val="none"/>
          <w:u w:val="none"/>
          <w:shd w:val="clear" w:color="auto" w:fill="auto"/>
        </w:rPr>
        <w:t>https://www.tutorialspoint.com/unity/unity_introduction.htm</w:t>
      </w:r>
      <w:r>
        <w:rPr>
          <w:rFonts w:hint="eastAsia" w:eastAsia="宋体"/>
          <w:color w:val="auto"/>
          <w:highlight w:val="none"/>
          <w:u w:val="none"/>
          <w:shd w:val="clear" w:color="auto" w:fill="auto"/>
          <w:lang w:val="en-US" w:eastAsia="zh-CN"/>
        </w:rPr>
        <w:t>l</w:t>
      </w:r>
    </w:p>
    <w:p>
      <w:pPr>
        <w:pStyle w:val="54"/>
        <w:numPr>
          <w:ilvl w:val="0"/>
          <w:numId w:val="7"/>
        </w:numPr>
        <w:rPr>
          <w:rFonts w:hint="eastAsia"/>
          <w:highlight w:val="none"/>
          <w:shd w:val="clear" w:color="auto" w:fill="auto"/>
        </w:rPr>
      </w:pPr>
      <w:r>
        <w:rPr>
          <w:rFonts w:hint="eastAsia"/>
          <w:highlight w:val="none"/>
        </w:rPr>
        <w:t xml:space="preserve">Godot vs Unity: Detailed comparison in 2022. (2022, July 15). Whimsy Games. </w:t>
      </w:r>
      <w:r>
        <w:rPr>
          <w:rFonts w:hint="eastAsia"/>
          <w:color w:val="auto"/>
          <w:highlight w:val="none"/>
          <w:u w:val="none"/>
        </w:rPr>
        <w:t>https://whimsygames.co/blog/godot-vs-unity-all-you-need-to-know/</w:t>
      </w:r>
    </w:p>
    <w:p>
      <w:pPr>
        <w:pStyle w:val="54"/>
        <w:numPr>
          <w:ilvl w:val="0"/>
          <w:numId w:val="7"/>
        </w:numPr>
        <w:rPr>
          <w:rFonts w:hint="eastAsia"/>
          <w:highlight w:val="none"/>
          <w:shd w:val="clear" w:color="auto" w:fill="auto"/>
        </w:rPr>
      </w:pPr>
      <w:r>
        <w:rPr>
          <w:rFonts w:hint="eastAsia"/>
          <w:highlight w:val="none"/>
        </w:rPr>
        <w:t xml:space="preserve">Payne, J. (2021, May 5). Benefits of C#. CodeGuru. </w:t>
      </w:r>
      <w:r>
        <w:rPr>
          <w:rFonts w:hint="eastAsia"/>
          <w:color w:val="auto"/>
          <w:highlight w:val="none"/>
          <w:u w:val="none"/>
        </w:rPr>
        <w:t>https://www.codeguru.com/csharp/benefits-of-c/</w:t>
      </w:r>
    </w:p>
    <w:p>
      <w:pPr>
        <w:pStyle w:val="54"/>
        <w:numPr>
          <w:ilvl w:val="0"/>
          <w:numId w:val="7"/>
        </w:numPr>
        <w:rPr>
          <w:rFonts w:hint="eastAsia"/>
          <w:highlight w:val="none"/>
          <w:shd w:val="clear" w:color="auto" w:fill="auto"/>
        </w:rPr>
      </w:pPr>
      <w:r>
        <w:rPr>
          <w:rFonts w:hint="eastAsia"/>
          <w:highlight w:val="none"/>
        </w:rPr>
        <w:t>Omelchenko, S. (2021, April 13). Unity vs. Unreal: Choosing the best engine for 2022. Program-Ace. https://program-ace.com/blog/unity-vs-unreal/</w:t>
      </w:r>
    </w:p>
    <w:p>
      <w:pPr>
        <w:pStyle w:val="54"/>
        <w:rPr>
          <w:highlight w:val="lightGray"/>
        </w:rPr>
      </w:pPr>
      <w:r>
        <w:rPr>
          <w:highlight w:val="lightGray"/>
        </w:rPr>
        <w:t>[6] Hector J. Levesque. Foundations of a functional approach to knowledge representation. Artificial Intelligence, 23(2):155–212, July 1984.</w:t>
      </w:r>
    </w:p>
    <w:p>
      <w:pPr>
        <w:pStyle w:val="54"/>
        <w:rPr>
          <w:highlight w:val="lightGray"/>
        </w:rPr>
      </w:pPr>
      <w:r>
        <w:rPr>
          <w:highlight w:val="lightGray"/>
        </w:rPr>
        <w:t>[7] Hector J. Levesque. A logic of implicit and explicit belief. In Proceedings of the Fourth National Conference on Artificial Intelligence, pages 198–202, Austin, Texas, August 1984. American Association for Artificial Intelligence.</w:t>
      </w:r>
    </w:p>
    <w:p>
      <w:pPr>
        <w:pStyle w:val="54"/>
        <w:rPr>
          <w:highlight w:val="lightGray"/>
        </w:rPr>
      </w:pPr>
      <w:r>
        <w:rPr>
          <w:highlight w:val="lightGray"/>
        </w:rPr>
        <w:t>[8] Bernhard Nebel. On the compilability and expressive power of propositional planning formalisms. Journal of Artificial Intelligence Research, 12:271–315, 2000.</w:t>
      </w:r>
    </w:p>
    <w:p>
      <w:pPr>
        <w:pStyle w:val="54"/>
        <w:rPr>
          <w:highlight w:val="lightGray"/>
        </w:rPr>
      </w:pPr>
      <w:r>
        <w:rPr>
          <w:highlight w:val="lightGray"/>
        </w:rPr>
        <w:t>[9] Ivan Marsic. A short guide for writing a thesis. http://www.ece.rutgers.edu/~marsic/thesis-guide.html, 2004 [Mar. 6, 2014].</w:t>
      </w:r>
    </w:p>
    <w:p>
      <w:pPr>
        <w:pStyle w:val="54"/>
        <w:rPr>
          <w:highlight w:val="lightGray"/>
          <w:lang w:val="pt-PT"/>
        </w:rPr>
      </w:pPr>
      <w:r>
        <w:rPr>
          <w:highlight w:val="lightGray"/>
          <w:lang w:val="pt-PT"/>
        </w:rPr>
        <w:t xml:space="preserve">[10] Matlab documentation. </w:t>
      </w:r>
      <w:r>
        <w:rPr>
          <w:szCs w:val="20"/>
          <w:highlight w:val="lightGray"/>
          <w:lang w:val="pt-PT"/>
        </w:rPr>
        <w:t xml:space="preserve">http://www.mathworks.com/help/?s_tid=hp_ff_s_doc </w:t>
      </w:r>
      <w:r>
        <w:rPr>
          <w:highlight w:val="lightGray"/>
          <w:lang w:val="pt-PT"/>
        </w:rPr>
        <w:t xml:space="preserve"> [Mar. 6, 2014].</w:t>
      </w:r>
    </w:p>
    <w:p>
      <w:pPr>
        <w:pStyle w:val="54"/>
      </w:pPr>
    </w:p>
    <w:sectPr>
      <w:pgSz w:w="11907" w:h="16839"/>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MingLiU">
    <w:panose1 w:val="02020500000000000000"/>
    <w:charset w:val="88"/>
    <w:family w:val="roman"/>
    <w:pitch w:val="default"/>
    <w:sig w:usb0="A00002FF" w:usb1="28CFFCFA" w:usb2="00000016" w:usb3="00000000" w:csb0="001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NewRomanPS-ItalicMT">
    <w:altName w:val="MitsuFont"/>
    <w:panose1 w:val="00000000000000000000"/>
    <w:charset w:val="00"/>
    <w:family w:val="auto"/>
    <w:pitch w:val="default"/>
    <w:sig w:usb0="00000000" w:usb1="00000000" w:usb2="00000000" w:usb3="00000000" w:csb0="00000000" w:csb1="00000000"/>
  </w:font>
  <w:font w:name="MitsuFont">
    <w:panose1 w:val="02000600000000000000"/>
    <w:charset w:val="80"/>
    <w:family w:val="auto"/>
    <w:pitch w:val="default"/>
    <w:sig w:usb0="A00002BF" w:usb1="68C7FCFB" w:usb2="00000010" w:usb3="00000000" w:csb0="4002009F" w:csb1="DFD7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000"/>
        <w:tab w:val="clear" w:pos="9360"/>
      </w:tabs>
    </w:pPr>
    <w:r>
      <w:tab/>
    </w:r>
    <w:r>
      <w:tab/>
    </w:r>
    <w:r>
      <w:t xml:space="preserve"> </w:t>
    </w:r>
    <w:sdt>
      <w:sdtPr>
        <w:id w:val="1110679808"/>
        <w:docPartObj>
          <w:docPartGallery w:val="autotext"/>
        </w:docPartObj>
      </w:sdtPr>
      <w:sdtContent>
        <w:r>
          <w:fldChar w:fldCharType="begin"/>
        </w:r>
        <w:r>
          <w:instrText xml:space="preserve"> PAGE   \* MERGEFORMAT </w:instrText>
        </w:r>
        <w:r>
          <w:fldChar w:fldCharType="separate"/>
        </w:r>
        <w:r>
          <w:t>1</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1AC71B"/>
    <w:multiLevelType w:val="singleLevel"/>
    <w:tmpl w:val="AD1AC71B"/>
    <w:lvl w:ilvl="0" w:tentative="0">
      <w:start w:val="1"/>
      <w:numFmt w:val="bullet"/>
      <w:lvlText w:val=""/>
      <w:lvlJc w:val="left"/>
      <w:pPr>
        <w:ind w:left="420" w:hanging="420"/>
      </w:pPr>
      <w:rPr>
        <w:rFonts w:hint="default" w:ascii="Wingdings" w:hAnsi="Wingdings"/>
      </w:rPr>
    </w:lvl>
  </w:abstractNum>
  <w:abstractNum w:abstractNumId="1">
    <w:nsid w:val="B0293BAE"/>
    <w:multiLevelType w:val="singleLevel"/>
    <w:tmpl w:val="B0293BAE"/>
    <w:lvl w:ilvl="0" w:tentative="0">
      <w:start w:val="1"/>
      <w:numFmt w:val="decimal"/>
      <w:suff w:val="space"/>
      <w:lvlText w:val="[%1]"/>
      <w:lvlJc w:val="left"/>
    </w:lvl>
  </w:abstractNum>
  <w:abstractNum w:abstractNumId="2">
    <w:nsid w:val="BB8D4FA8"/>
    <w:multiLevelType w:val="singleLevel"/>
    <w:tmpl w:val="BB8D4FA8"/>
    <w:lvl w:ilvl="0" w:tentative="0">
      <w:start w:val="1"/>
      <w:numFmt w:val="bullet"/>
      <w:lvlText w:val=""/>
      <w:lvlJc w:val="left"/>
      <w:pPr>
        <w:ind w:left="420" w:hanging="420"/>
      </w:pPr>
      <w:rPr>
        <w:rFonts w:hint="default" w:ascii="Wingdings" w:hAnsi="Wingdings"/>
      </w:rPr>
    </w:lvl>
  </w:abstractNum>
  <w:abstractNum w:abstractNumId="3">
    <w:nsid w:val="2FB312E5"/>
    <w:multiLevelType w:val="multilevel"/>
    <w:tmpl w:val="2FB312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70195B"/>
    <w:multiLevelType w:val="multilevel"/>
    <w:tmpl w:val="3370195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53DC1621"/>
    <w:multiLevelType w:val="singleLevel"/>
    <w:tmpl w:val="53DC1621"/>
    <w:lvl w:ilvl="0" w:tentative="0">
      <w:start w:val="1"/>
      <w:numFmt w:val="bullet"/>
      <w:lvlText w:val=""/>
      <w:lvlJc w:val="left"/>
      <w:pPr>
        <w:ind w:left="420" w:hanging="420"/>
      </w:pPr>
      <w:rPr>
        <w:rFonts w:hint="default" w:ascii="Wingdings" w:hAnsi="Wingdings"/>
      </w:rPr>
    </w:lvl>
  </w:abstractNum>
  <w:abstractNum w:abstractNumId="6">
    <w:nsid w:val="55822EC7"/>
    <w:multiLevelType w:val="multilevel"/>
    <w:tmpl w:val="55822EC7"/>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6"/>
  </w:num>
  <w:num w:numId="2">
    <w:abstractNumId w:val="3"/>
  </w:num>
  <w:num w:numId="3">
    <w:abstractNumId w:val="5"/>
  </w:num>
  <w:num w:numId="4">
    <w:abstractNumId w:val="2"/>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2"/>
  </w:compat>
  <w:docVars>
    <w:docVar w:name="commondata" w:val="eyJoZGlkIjoiZDI4NjEzMjE4MjAwODY0OGUxNDQ2YzE5MTVjMWNiOTIifQ=="/>
  </w:docVars>
  <w:rsids>
    <w:rsidRoot w:val="002B6849"/>
    <w:rsid w:val="00014056"/>
    <w:rsid w:val="00017690"/>
    <w:rsid w:val="00031F17"/>
    <w:rsid w:val="000339FD"/>
    <w:rsid w:val="00034BA6"/>
    <w:rsid w:val="000409E9"/>
    <w:rsid w:val="000410F4"/>
    <w:rsid w:val="0004407B"/>
    <w:rsid w:val="000533BC"/>
    <w:rsid w:val="000536CD"/>
    <w:rsid w:val="00053A12"/>
    <w:rsid w:val="00084F33"/>
    <w:rsid w:val="000A0323"/>
    <w:rsid w:val="000A22DA"/>
    <w:rsid w:val="000E1326"/>
    <w:rsid w:val="000E5F42"/>
    <w:rsid w:val="000F00BE"/>
    <w:rsid w:val="00104968"/>
    <w:rsid w:val="001146C7"/>
    <w:rsid w:val="00131DF7"/>
    <w:rsid w:val="00150D3C"/>
    <w:rsid w:val="001514BA"/>
    <w:rsid w:val="00174057"/>
    <w:rsid w:val="00180C85"/>
    <w:rsid w:val="00182150"/>
    <w:rsid w:val="001844D1"/>
    <w:rsid w:val="00192826"/>
    <w:rsid w:val="001A6E4D"/>
    <w:rsid w:val="001B007B"/>
    <w:rsid w:val="001B3019"/>
    <w:rsid w:val="001C12A6"/>
    <w:rsid w:val="001C5130"/>
    <w:rsid w:val="001C5164"/>
    <w:rsid w:val="001E1B2C"/>
    <w:rsid w:val="001E5733"/>
    <w:rsid w:val="00202F39"/>
    <w:rsid w:val="002038B9"/>
    <w:rsid w:val="00224F19"/>
    <w:rsid w:val="002317D3"/>
    <w:rsid w:val="00237048"/>
    <w:rsid w:val="00271F7B"/>
    <w:rsid w:val="002871A2"/>
    <w:rsid w:val="002934B1"/>
    <w:rsid w:val="00297BA5"/>
    <w:rsid w:val="002A6E68"/>
    <w:rsid w:val="002B6849"/>
    <w:rsid w:val="002B6ED0"/>
    <w:rsid w:val="002B7D26"/>
    <w:rsid w:val="002D4878"/>
    <w:rsid w:val="002D6925"/>
    <w:rsid w:val="002E262C"/>
    <w:rsid w:val="002E5A3A"/>
    <w:rsid w:val="002F0055"/>
    <w:rsid w:val="00301ED1"/>
    <w:rsid w:val="00313E74"/>
    <w:rsid w:val="003271A6"/>
    <w:rsid w:val="003430B3"/>
    <w:rsid w:val="0039287F"/>
    <w:rsid w:val="00393529"/>
    <w:rsid w:val="003A299C"/>
    <w:rsid w:val="003A4727"/>
    <w:rsid w:val="003B61FF"/>
    <w:rsid w:val="003C0420"/>
    <w:rsid w:val="003E7BFE"/>
    <w:rsid w:val="003F3792"/>
    <w:rsid w:val="00424D88"/>
    <w:rsid w:val="00454859"/>
    <w:rsid w:val="00460CAF"/>
    <w:rsid w:val="00463D88"/>
    <w:rsid w:val="00471380"/>
    <w:rsid w:val="00495301"/>
    <w:rsid w:val="004A6CE2"/>
    <w:rsid w:val="004C38D0"/>
    <w:rsid w:val="004C3B98"/>
    <w:rsid w:val="004D57A1"/>
    <w:rsid w:val="004D5ABA"/>
    <w:rsid w:val="004D7892"/>
    <w:rsid w:val="00505863"/>
    <w:rsid w:val="00516ECB"/>
    <w:rsid w:val="005204A5"/>
    <w:rsid w:val="00522855"/>
    <w:rsid w:val="0052460B"/>
    <w:rsid w:val="00545FBE"/>
    <w:rsid w:val="00550D60"/>
    <w:rsid w:val="005512DE"/>
    <w:rsid w:val="00565E6C"/>
    <w:rsid w:val="00572D61"/>
    <w:rsid w:val="00582E3B"/>
    <w:rsid w:val="005A3267"/>
    <w:rsid w:val="005A5C9B"/>
    <w:rsid w:val="005B51DE"/>
    <w:rsid w:val="005C313D"/>
    <w:rsid w:val="005D43A9"/>
    <w:rsid w:val="005E201A"/>
    <w:rsid w:val="005E251D"/>
    <w:rsid w:val="005F0AB7"/>
    <w:rsid w:val="005F1767"/>
    <w:rsid w:val="006018F0"/>
    <w:rsid w:val="006324EA"/>
    <w:rsid w:val="00652C56"/>
    <w:rsid w:val="006532CA"/>
    <w:rsid w:val="006606E1"/>
    <w:rsid w:val="0067607E"/>
    <w:rsid w:val="00680E09"/>
    <w:rsid w:val="00682425"/>
    <w:rsid w:val="00685DAE"/>
    <w:rsid w:val="006C1257"/>
    <w:rsid w:val="006E1190"/>
    <w:rsid w:val="006E5852"/>
    <w:rsid w:val="006F0490"/>
    <w:rsid w:val="006F5314"/>
    <w:rsid w:val="006F70F7"/>
    <w:rsid w:val="0070109D"/>
    <w:rsid w:val="00710EDF"/>
    <w:rsid w:val="00717157"/>
    <w:rsid w:val="007218C4"/>
    <w:rsid w:val="00727645"/>
    <w:rsid w:val="00727908"/>
    <w:rsid w:val="00747518"/>
    <w:rsid w:val="00753EF6"/>
    <w:rsid w:val="007625BD"/>
    <w:rsid w:val="007A51FF"/>
    <w:rsid w:val="007C7E50"/>
    <w:rsid w:val="007F6A9A"/>
    <w:rsid w:val="00825366"/>
    <w:rsid w:val="00832B7F"/>
    <w:rsid w:val="00842DAF"/>
    <w:rsid w:val="00850318"/>
    <w:rsid w:val="00853A69"/>
    <w:rsid w:val="00865AE7"/>
    <w:rsid w:val="00885704"/>
    <w:rsid w:val="008869A2"/>
    <w:rsid w:val="00887D1A"/>
    <w:rsid w:val="008B5332"/>
    <w:rsid w:val="008F344C"/>
    <w:rsid w:val="008F5A70"/>
    <w:rsid w:val="009109AF"/>
    <w:rsid w:val="00951A37"/>
    <w:rsid w:val="00953005"/>
    <w:rsid w:val="00973D12"/>
    <w:rsid w:val="00983F78"/>
    <w:rsid w:val="0099091C"/>
    <w:rsid w:val="00995CDA"/>
    <w:rsid w:val="009E656D"/>
    <w:rsid w:val="00A1402C"/>
    <w:rsid w:val="00A14251"/>
    <w:rsid w:val="00A27D7A"/>
    <w:rsid w:val="00A316B9"/>
    <w:rsid w:val="00A50F92"/>
    <w:rsid w:val="00A511F0"/>
    <w:rsid w:val="00A54F4C"/>
    <w:rsid w:val="00A62834"/>
    <w:rsid w:val="00A73BEA"/>
    <w:rsid w:val="00A7402B"/>
    <w:rsid w:val="00A77FD7"/>
    <w:rsid w:val="00A825ED"/>
    <w:rsid w:val="00AA30A8"/>
    <w:rsid w:val="00AA5ECF"/>
    <w:rsid w:val="00AD3922"/>
    <w:rsid w:val="00B109DF"/>
    <w:rsid w:val="00B10F72"/>
    <w:rsid w:val="00B211FF"/>
    <w:rsid w:val="00B2195A"/>
    <w:rsid w:val="00B54F9D"/>
    <w:rsid w:val="00B73377"/>
    <w:rsid w:val="00B83F6B"/>
    <w:rsid w:val="00B84163"/>
    <w:rsid w:val="00BD4A19"/>
    <w:rsid w:val="00C07A2A"/>
    <w:rsid w:val="00C156B5"/>
    <w:rsid w:val="00C41226"/>
    <w:rsid w:val="00C517AB"/>
    <w:rsid w:val="00C64702"/>
    <w:rsid w:val="00C75831"/>
    <w:rsid w:val="00C7777A"/>
    <w:rsid w:val="00C85E96"/>
    <w:rsid w:val="00CA2807"/>
    <w:rsid w:val="00CA65C2"/>
    <w:rsid w:val="00CB2964"/>
    <w:rsid w:val="00CC0A07"/>
    <w:rsid w:val="00CE6499"/>
    <w:rsid w:val="00CF499A"/>
    <w:rsid w:val="00CF5D63"/>
    <w:rsid w:val="00D27247"/>
    <w:rsid w:val="00D27B6D"/>
    <w:rsid w:val="00D30071"/>
    <w:rsid w:val="00D547F9"/>
    <w:rsid w:val="00D6653C"/>
    <w:rsid w:val="00D85B1D"/>
    <w:rsid w:val="00D95E7D"/>
    <w:rsid w:val="00DB7430"/>
    <w:rsid w:val="00DC49C0"/>
    <w:rsid w:val="00DE473F"/>
    <w:rsid w:val="00DE5382"/>
    <w:rsid w:val="00DF1D43"/>
    <w:rsid w:val="00E20644"/>
    <w:rsid w:val="00E4190F"/>
    <w:rsid w:val="00E421B7"/>
    <w:rsid w:val="00E46937"/>
    <w:rsid w:val="00E9621D"/>
    <w:rsid w:val="00ED4088"/>
    <w:rsid w:val="00F0625A"/>
    <w:rsid w:val="00F53F35"/>
    <w:rsid w:val="00F60E0F"/>
    <w:rsid w:val="00F76621"/>
    <w:rsid w:val="00F8123F"/>
    <w:rsid w:val="00FB1732"/>
    <w:rsid w:val="00FC79E7"/>
    <w:rsid w:val="00FD4EBF"/>
    <w:rsid w:val="00FE3B86"/>
    <w:rsid w:val="00FE7046"/>
    <w:rsid w:val="00FF24DD"/>
    <w:rsid w:val="01A661BC"/>
    <w:rsid w:val="06FF6413"/>
    <w:rsid w:val="071D0390"/>
    <w:rsid w:val="0D756DFA"/>
    <w:rsid w:val="0EC22FD7"/>
    <w:rsid w:val="11BA00DC"/>
    <w:rsid w:val="12AA4FC2"/>
    <w:rsid w:val="16A42B33"/>
    <w:rsid w:val="1875553A"/>
    <w:rsid w:val="19D12623"/>
    <w:rsid w:val="1ADF2AD5"/>
    <w:rsid w:val="1CC36E2B"/>
    <w:rsid w:val="1F6F7C8B"/>
    <w:rsid w:val="2BF93581"/>
    <w:rsid w:val="311A151C"/>
    <w:rsid w:val="34245A82"/>
    <w:rsid w:val="34750E92"/>
    <w:rsid w:val="355466FF"/>
    <w:rsid w:val="37D02597"/>
    <w:rsid w:val="3B4E327A"/>
    <w:rsid w:val="3BC13A98"/>
    <w:rsid w:val="3E3F4D6C"/>
    <w:rsid w:val="3EEF3DE0"/>
    <w:rsid w:val="4A5D178B"/>
    <w:rsid w:val="4A6618F5"/>
    <w:rsid w:val="4B252A57"/>
    <w:rsid w:val="5036697D"/>
    <w:rsid w:val="52720798"/>
    <w:rsid w:val="528D0220"/>
    <w:rsid w:val="55853555"/>
    <w:rsid w:val="5C5444B0"/>
    <w:rsid w:val="5FC804EB"/>
    <w:rsid w:val="6B576405"/>
    <w:rsid w:val="6C3F6724"/>
    <w:rsid w:val="6C91028B"/>
    <w:rsid w:val="733345EA"/>
    <w:rsid w:val="739642C7"/>
    <w:rsid w:val="783D1B61"/>
    <w:rsid w:val="7886504D"/>
    <w:rsid w:val="7BCB3C31"/>
    <w:rsid w:val="7D306F27"/>
    <w:rsid w:val="7E781E6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2"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after="240" w:line="360" w:lineRule="auto"/>
      <w:jc w:val="both"/>
    </w:pPr>
    <w:rPr>
      <w:rFonts w:ascii="Times New Roman" w:hAnsi="Times New Roman" w:eastAsia="PMingLiU" w:cs="Times New Roman"/>
      <w:sz w:val="24"/>
      <w:szCs w:val="24"/>
      <w:lang w:val="en-GB" w:eastAsia="en-US" w:bidi="ar-SA"/>
    </w:rPr>
  </w:style>
  <w:style w:type="paragraph" w:styleId="2">
    <w:name w:val="heading 1"/>
    <w:basedOn w:val="1"/>
    <w:next w:val="1"/>
    <w:link w:val="28"/>
    <w:qFormat/>
    <w:uiPriority w:val="2"/>
    <w:pPr>
      <w:keepNext/>
      <w:keepLines/>
      <w:pageBreakBefore/>
      <w:numPr>
        <w:ilvl w:val="0"/>
        <w:numId w:val="1"/>
      </w:numPr>
      <w:outlineLvl w:val="0"/>
    </w:pPr>
    <w:rPr>
      <w:rFonts w:eastAsiaTheme="majorEastAsia"/>
      <w:b/>
      <w:bCs/>
      <w:sz w:val="32"/>
      <w:szCs w:val="28"/>
    </w:rPr>
  </w:style>
  <w:style w:type="paragraph" w:styleId="3">
    <w:name w:val="heading 2"/>
    <w:basedOn w:val="1"/>
    <w:next w:val="1"/>
    <w:link w:val="29"/>
    <w:unhideWhenUsed/>
    <w:qFormat/>
    <w:uiPriority w:val="9"/>
    <w:pPr>
      <w:keepNext/>
      <w:numPr>
        <w:ilvl w:val="1"/>
        <w:numId w:val="1"/>
      </w:numPr>
      <w:spacing w:before="480" w:after="80"/>
      <w:ind w:left="578" w:hanging="578"/>
      <w:outlineLvl w:val="1"/>
    </w:pPr>
    <w:rPr>
      <w:b/>
      <w:spacing w:val="5"/>
      <w:sz w:val="28"/>
      <w:szCs w:val="28"/>
    </w:rPr>
  </w:style>
  <w:style w:type="paragraph" w:styleId="4">
    <w:name w:val="heading 3"/>
    <w:basedOn w:val="1"/>
    <w:next w:val="1"/>
    <w:link w:val="30"/>
    <w:unhideWhenUsed/>
    <w:qFormat/>
    <w:uiPriority w:val="9"/>
    <w:pPr>
      <w:keepNext/>
      <w:numPr>
        <w:ilvl w:val="2"/>
        <w:numId w:val="1"/>
      </w:numPr>
      <w:outlineLvl w:val="2"/>
    </w:pPr>
    <w:rPr>
      <w:i/>
      <w:spacing w:val="5"/>
    </w:rPr>
  </w:style>
  <w:style w:type="paragraph" w:styleId="5">
    <w:name w:val="heading 4"/>
    <w:basedOn w:val="1"/>
    <w:next w:val="1"/>
    <w:link w:val="33"/>
    <w:unhideWhenUsed/>
    <w:qFormat/>
    <w:uiPriority w:val="9"/>
    <w:pPr>
      <w:keepNext/>
      <w:keepLines/>
      <w:numPr>
        <w:ilvl w:val="3"/>
        <w:numId w:val="1"/>
      </w:numPr>
      <w:spacing w:before="200"/>
      <w:outlineLvl w:val="3"/>
    </w:pPr>
    <w:rPr>
      <w:rFonts w:asciiTheme="majorHAnsi" w:hAnsiTheme="majorHAnsi" w:eastAsiaTheme="majorEastAsia" w:cstheme="majorBidi"/>
      <w:b/>
      <w:bCs/>
      <w:i/>
      <w:iCs/>
      <w:color w:val="4F81BD" w:themeColor="accent1"/>
    </w:rPr>
  </w:style>
  <w:style w:type="paragraph" w:styleId="6">
    <w:name w:val="heading 5"/>
    <w:basedOn w:val="1"/>
    <w:next w:val="1"/>
    <w:link w:val="34"/>
    <w:semiHidden/>
    <w:unhideWhenUsed/>
    <w:qFormat/>
    <w:uiPriority w:val="9"/>
    <w:pPr>
      <w:keepNext/>
      <w:keepLines/>
      <w:numPr>
        <w:ilvl w:val="4"/>
        <w:numId w:val="1"/>
      </w:numPr>
      <w:spacing w:before="200"/>
      <w:outlineLvl w:val="4"/>
    </w:pPr>
    <w:rPr>
      <w:rFonts w:asciiTheme="majorHAnsi" w:hAnsiTheme="majorHAnsi" w:eastAsiaTheme="majorEastAsia" w:cstheme="majorBidi"/>
      <w:color w:val="243F61" w:themeColor="accent1" w:themeShade="7F"/>
    </w:rPr>
  </w:style>
  <w:style w:type="paragraph" w:styleId="7">
    <w:name w:val="heading 6"/>
    <w:basedOn w:val="1"/>
    <w:next w:val="1"/>
    <w:link w:val="35"/>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43F61" w:themeColor="accent1" w:themeShade="7F"/>
    </w:rPr>
  </w:style>
  <w:style w:type="paragraph" w:styleId="8">
    <w:name w:val="heading 7"/>
    <w:basedOn w:val="1"/>
    <w:next w:val="1"/>
    <w:link w:val="36"/>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37"/>
    <w:semiHidden/>
    <w:unhideWhenUsed/>
    <w:qFormat/>
    <w:uiPriority w:val="9"/>
    <w:pPr>
      <w:keepNext/>
      <w:keepLines/>
      <w:numPr>
        <w:ilvl w:val="7"/>
        <w:numId w:val="1"/>
      </w:numPr>
      <w:spacing w:before="20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38"/>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3F3F3F" w:themeColor="text1" w:themeTint="BF"/>
      <w:sz w:val="20"/>
      <w:szCs w:val="20"/>
    </w:rPr>
  </w:style>
  <w:style w:type="character" w:default="1" w:styleId="25">
    <w:name w:val="Default Paragraph Font"/>
    <w:semiHidden/>
    <w:unhideWhenUsed/>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caption"/>
    <w:basedOn w:val="1"/>
    <w:next w:val="1"/>
    <w:unhideWhenUsed/>
    <w:qFormat/>
    <w:uiPriority w:val="35"/>
    <w:pPr>
      <w:keepNext/>
      <w:spacing w:line="240" w:lineRule="auto"/>
      <w:jc w:val="center"/>
    </w:pPr>
    <w:rPr>
      <w:b/>
      <w:bCs/>
      <w:sz w:val="20"/>
      <w:szCs w:val="18"/>
    </w:rPr>
  </w:style>
  <w:style w:type="paragraph" w:styleId="12">
    <w:name w:val="toc 3"/>
    <w:basedOn w:val="1"/>
    <w:next w:val="1"/>
    <w:unhideWhenUsed/>
    <w:qFormat/>
    <w:uiPriority w:val="39"/>
    <w:pPr>
      <w:tabs>
        <w:tab w:val="left" w:pos="1620"/>
        <w:tab w:val="right" w:leader="dot" w:pos="9000"/>
      </w:tabs>
      <w:spacing w:after="100"/>
      <w:ind w:left="900"/>
    </w:pPr>
  </w:style>
  <w:style w:type="paragraph" w:styleId="13">
    <w:name w:val="Balloon Text"/>
    <w:basedOn w:val="1"/>
    <w:link w:val="31"/>
    <w:semiHidden/>
    <w:unhideWhenUsed/>
    <w:qFormat/>
    <w:uiPriority w:val="99"/>
    <w:rPr>
      <w:rFonts w:ascii="Tahoma" w:hAnsi="Tahoma" w:cs="Tahoma"/>
      <w:sz w:val="16"/>
      <w:szCs w:val="16"/>
    </w:rPr>
  </w:style>
  <w:style w:type="paragraph" w:styleId="14">
    <w:name w:val="footer"/>
    <w:basedOn w:val="1"/>
    <w:link w:val="41"/>
    <w:unhideWhenUsed/>
    <w:qFormat/>
    <w:uiPriority w:val="99"/>
    <w:pPr>
      <w:tabs>
        <w:tab w:val="center" w:pos="4680"/>
        <w:tab w:val="right" w:pos="9360"/>
      </w:tabs>
      <w:spacing w:before="0" w:after="0"/>
    </w:pPr>
  </w:style>
  <w:style w:type="paragraph" w:styleId="15">
    <w:name w:val="header"/>
    <w:basedOn w:val="1"/>
    <w:link w:val="40"/>
    <w:unhideWhenUsed/>
    <w:qFormat/>
    <w:uiPriority w:val="99"/>
    <w:pPr>
      <w:tabs>
        <w:tab w:val="center" w:pos="4680"/>
        <w:tab w:val="right" w:pos="9360"/>
      </w:tabs>
      <w:spacing w:before="0" w:after="0"/>
    </w:pPr>
  </w:style>
  <w:style w:type="paragraph" w:styleId="16">
    <w:name w:val="toc 1"/>
    <w:basedOn w:val="1"/>
    <w:next w:val="1"/>
    <w:unhideWhenUsed/>
    <w:qFormat/>
    <w:uiPriority w:val="39"/>
    <w:pPr>
      <w:tabs>
        <w:tab w:val="left" w:pos="360"/>
        <w:tab w:val="right" w:leader="dot" w:pos="9000"/>
      </w:tabs>
      <w:spacing w:after="100" w:line="288" w:lineRule="auto"/>
    </w:pPr>
  </w:style>
  <w:style w:type="paragraph" w:styleId="17">
    <w:name w:val="Subtitle"/>
    <w:basedOn w:val="1"/>
    <w:next w:val="1"/>
    <w:link w:val="44"/>
    <w:semiHidden/>
    <w:unhideWhenUsed/>
    <w:qFormat/>
    <w:uiPriority w:val="11"/>
    <w:rPr>
      <w:rFonts w:asciiTheme="majorHAnsi" w:hAnsiTheme="majorHAnsi" w:eastAsiaTheme="majorEastAsia" w:cstheme="majorBidi"/>
      <w:i/>
      <w:iCs/>
      <w:color w:val="4F81BD" w:themeColor="accent1"/>
      <w:spacing w:val="15"/>
    </w:rPr>
  </w:style>
  <w:style w:type="paragraph" w:styleId="18">
    <w:name w:val="table of figures"/>
    <w:basedOn w:val="1"/>
    <w:next w:val="1"/>
    <w:unhideWhenUsed/>
    <w:qFormat/>
    <w:uiPriority w:val="99"/>
    <w:pPr>
      <w:tabs>
        <w:tab w:val="right" w:leader="dot" w:pos="9000"/>
      </w:tabs>
      <w:spacing w:after="0"/>
    </w:pPr>
  </w:style>
  <w:style w:type="paragraph" w:styleId="19">
    <w:name w:val="toc 2"/>
    <w:basedOn w:val="1"/>
    <w:next w:val="1"/>
    <w:unhideWhenUsed/>
    <w:qFormat/>
    <w:uiPriority w:val="39"/>
    <w:pPr>
      <w:keepNext/>
      <w:tabs>
        <w:tab w:val="left" w:pos="900"/>
        <w:tab w:val="right" w:leader="dot" w:pos="9000"/>
      </w:tabs>
      <w:spacing w:after="100" w:line="288" w:lineRule="auto"/>
      <w:ind w:left="357"/>
    </w:pPr>
  </w:style>
  <w:style w:type="paragraph" w:styleId="20">
    <w:name w:val="Normal (Web)"/>
    <w:basedOn w:val="1"/>
    <w:semiHidden/>
    <w:unhideWhenUsed/>
    <w:uiPriority w:val="99"/>
    <w:pPr>
      <w:spacing w:before="100" w:beforeAutospacing="1" w:after="100" w:afterAutospacing="1"/>
    </w:pPr>
    <w:rPr>
      <w:rFonts w:eastAsia="Times New Roman"/>
      <w:lang w:eastAsia="zh-CN"/>
    </w:rPr>
  </w:style>
  <w:style w:type="paragraph" w:styleId="21">
    <w:name w:val="Title"/>
    <w:basedOn w:val="1"/>
    <w:next w:val="1"/>
    <w:link w:val="45"/>
    <w:semiHidden/>
    <w:unhideWhenUsed/>
    <w:qFormat/>
    <w:uiPriority w:val="10"/>
    <w:pPr>
      <w:pBdr>
        <w:bottom w:val="single" w:color="4F81BD" w:themeColor="accent1" w:sz="8" w:space="4"/>
      </w:pBdr>
      <w:spacing w:before="0"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table" w:styleId="23">
    <w:name w:val="Table Grid"/>
    <w:basedOn w:val="2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4">
    <w:name w:val="Light Shading Accent 5"/>
    <w:basedOn w:val="22"/>
    <w:qFormat/>
    <w:uiPriority w:val="60"/>
    <w:pPr>
      <w:spacing w:after="0" w:line="240" w:lineRule="auto"/>
    </w:pPr>
    <w:rPr>
      <w:color w:val="31849B"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character" w:styleId="26">
    <w:name w:val="page number"/>
    <w:basedOn w:val="25"/>
    <w:uiPriority w:val="0"/>
  </w:style>
  <w:style w:type="character" w:styleId="27">
    <w:name w:val="Hyperlink"/>
    <w:basedOn w:val="25"/>
    <w:unhideWhenUsed/>
    <w:qFormat/>
    <w:uiPriority w:val="99"/>
    <w:rPr>
      <w:color w:val="0000FF" w:themeColor="hyperlink"/>
      <w:u w:val="single"/>
    </w:rPr>
  </w:style>
  <w:style w:type="character" w:customStyle="1" w:styleId="28">
    <w:name w:val="Heading 1 Char"/>
    <w:basedOn w:val="25"/>
    <w:link w:val="2"/>
    <w:uiPriority w:val="2"/>
    <w:rPr>
      <w:rFonts w:ascii="Times New Roman" w:hAnsi="Times New Roman" w:cs="Times New Roman" w:eastAsiaTheme="majorEastAsia"/>
      <w:b/>
      <w:bCs/>
      <w:sz w:val="32"/>
      <w:szCs w:val="28"/>
      <w:lang w:val="en-GB" w:eastAsia="en-US"/>
    </w:rPr>
  </w:style>
  <w:style w:type="character" w:customStyle="1" w:styleId="29">
    <w:name w:val="Heading 2 Char"/>
    <w:basedOn w:val="25"/>
    <w:link w:val="3"/>
    <w:uiPriority w:val="9"/>
    <w:rPr>
      <w:rFonts w:ascii="Times New Roman" w:hAnsi="Times New Roman" w:eastAsia="PMingLiU" w:cs="Times New Roman"/>
      <w:b/>
      <w:spacing w:val="5"/>
      <w:sz w:val="28"/>
      <w:szCs w:val="28"/>
      <w:lang w:val="en-GB" w:eastAsia="en-US"/>
    </w:rPr>
  </w:style>
  <w:style w:type="character" w:customStyle="1" w:styleId="30">
    <w:name w:val="Heading 3 Char"/>
    <w:basedOn w:val="25"/>
    <w:link w:val="4"/>
    <w:qFormat/>
    <w:uiPriority w:val="9"/>
    <w:rPr>
      <w:rFonts w:ascii="Times New Roman" w:hAnsi="Times New Roman" w:eastAsia="PMingLiU" w:cs="Times New Roman"/>
      <w:i/>
      <w:spacing w:val="5"/>
      <w:sz w:val="24"/>
      <w:szCs w:val="24"/>
      <w:lang w:val="en-GB" w:eastAsia="en-US"/>
    </w:rPr>
  </w:style>
  <w:style w:type="character" w:customStyle="1" w:styleId="31">
    <w:name w:val="Balloon Text Char"/>
    <w:basedOn w:val="25"/>
    <w:link w:val="13"/>
    <w:semiHidden/>
    <w:uiPriority w:val="99"/>
    <w:rPr>
      <w:rFonts w:ascii="Tahoma" w:hAnsi="Tahoma" w:eastAsia="PMingLiU" w:cs="Tahoma"/>
      <w:sz w:val="16"/>
      <w:szCs w:val="16"/>
      <w:lang w:eastAsia="en-US"/>
    </w:rPr>
  </w:style>
  <w:style w:type="paragraph" w:customStyle="1" w:styleId="32">
    <w:name w:val="TOC Heading"/>
    <w:basedOn w:val="2"/>
    <w:next w:val="1"/>
    <w:semiHidden/>
    <w:unhideWhenUsed/>
    <w:qFormat/>
    <w:uiPriority w:val="39"/>
    <w:pPr>
      <w:spacing w:line="276" w:lineRule="auto"/>
      <w:outlineLvl w:val="9"/>
    </w:pPr>
  </w:style>
  <w:style w:type="character" w:customStyle="1" w:styleId="33">
    <w:name w:val="Heading 4 Char"/>
    <w:basedOn w:val="25"/>
    <w:link w:val="5"/>
    <w:semiHidden/>
    <w:qFormat/>
    <w:uiPriority w:val="9"/>
    <w:rPr>
      <w:rFonts w:asciiTheme="majorHAnsi" w:hAnsiTheme="majorHAnsi" w:eastAsiaTheme="majorEastAsia" w:cstheme="majorBidi"/>
      <w:b/>
      <w:bCs/>
      <w:i/>
      <w:iCs/>
      <w:color w:val="4F81BD" w:themeColor="accent1"/>
      <w:sz w:val="24"/>
      <w:szCs w:val="24"/>
      <w:lang w:val="en-GB" w:eastAsia="en-US"/>
    </w:rPr>
  </w:style>
  <w:style w:type="character" w:customStyle="1" w:styleId="34">
    <w:name w:val="Heading 5 Char"/>
    <w:basedOn w:val="25"/>
    <w:link w:val="6"/>
    <w:semiHidden/>
    <w:uiPriority w:val="9"/>
    <w:rPr>
      <w:rFonts w:asciiTheme="majorHAnsi" w:hAnsiTheme="majorHAnsi" w:eastAsiaTheme="majorEastAsia" w:cstheme="majorBidi"/>
      <w:color w:val="243F61" w:themeColor="accent1" w:themeShade="7F"/>
      <w:sz w:val="24"/>
      <w:szCs w:val="24"/>
      <w:lang w:val="en-GB" w:eastAsia="en-US"/>
    </w:rPr>
  </w:style>
  <w:style w:type="character" w:customStyle="1" w:styleId="35">
    <w:name w:val="Heading 6 Char"/>
    <w:basedOn w:val="25"/>
    <w:link w:val="7"/>
    <w:semiHidden/>
    <w:qFormat/>
    <w:uiPriority w:val="9"/>
    <w:rPr>
      <w:rFonts w:asciiTheme="majorHAnsi" w:hAnsiTheme="majorHAnsi" w:eastAsiaTheme="majorEastAsia" w:cstheme="majorBidi"/>
      <w:i/>
      <w:iCs/>
      <w:color w:val="243F61" w:themeColor="accent1" w:themeShade="7F"/>
      <w:sz w:val="24"/>
      <w:szCs w:val="24"/>
      <w:lang w:val="en-GB" w:eastAsia="en-US"/>
    </w:rPr>
  </w:style>
  <w:style w:type="character" w:customStyle="1" w:styleId="36">
    <w:name w:val="Heading 7 Char"/>
    <w:basedOn w:val="25"/>
    <w:link w:val="8"/>
    <w:semiHidden/>
    <w:qFormat/>
    <w:uiPriority w:val="9"/>
    <w:rPr>
      <w:rFonts w:asciiTheme="majorHAnsi" w:hAnsiTheme="majorHAnsi" w:eastAsiaTheme="majorEastAsia" w:cstheme="majorBidi"/>
      <w:i/>
      <w:iCs/>
      <w:color w:val="3F3F3F" w:themeColor="text1" w:themeTint="BF"/>
      <w:sz w:val="24"/>
      <w:szCs w:val="24"/>
      <w:lang w:val="en-GB" w:eastAsia="en-US"/>
    </w:rPr>
  </w:style>
  <w:style w:type="character" w:customStyle="1" w:styleId="37">
    <w:name w:val="Heading 8 Char"/>
    <w:basedOn w:val="25"/>
    <w:link w:val="9"/>
    <w:semiHidden/>
    <w:qFormat/>
    <w:uiPriority w:val="9"/>
    <w:rPr>
      <w:rFonts w:asciiTheme="majorHAnsi" w:hAnsiTheme="majorHAnsi" w:eastAsiaTheme="majorEastAsia" w:cstheme="majorBidi"/>
      <w:color w:val="3F3F3F" w:themeColor="text1" w:themeTint="BF"/>
      <w:sz w:val="20"/>
      <w:szCs w:val="20"/>
      <w:lang w:val="en-GB" w:eastAsia="en-US"/>
    </w:rPr>
  </w:style>
  <w:style w:type="character" w:customStyle="1" w:styleId="38">
    <w:name w:val="Heading 9 Char"/>
    <w:basedOn w:val="25"/>
    <w:link w:val="10"/>
    <w:semiHidden/>
    <w:qFormat/>
    <w:uiPriority w:val="9"/>
    <w:rPr>
      <w:rFonts w:asciiTheme="majorHAnsi" w:hAnsiTheme="majorHAnsi" w:eastAsiaTheme="majorEastAsia" w:cstheme="majorBidi"/>
      <w:i/>
      <w:iCs/>
      <w:color w:val="3F3F3F" w:themeColor="text1" w:themeTint="BF"/>
      <w:sz w:val="20"/>
      <w:szCs w:val="20"/>
      <w:lang w:val="en-GB" w:eastAsia="en-US"/>
    </w:rPr>
  </w:style>
  <w:style w:type="paragraph" w:styleId="39">
    <w:name w:val="No Spacing"/>
    <w:qFormat/>
    <w:uiPriority w:val="1"/>
    <w:pPr>
      <w:spacing w:after="0" w:line="240" w:lineRule="auto"/>
    </w:pPr>
    <w:rPr>
      <w:rFonts w:ascii="Times New Roman" w:hAnsi="Times New Roman" w:eastAsia="PMingLiU" w:cs="Times New Roman"/>
      <w:sz w:val="24"/>
      <w:szCs w:val="24"/>
      <w:lang w:val="en-US" w:eastAsia="en-US" w:bidi="ar-SA"/>
    </w:rPr>
  </w:style>
  <w:style w:type="character" w:customStyle="1" w:styleId="40">
    <w:name w:val="Header Char"/>
    <w:basedOn w:val="25"/>
    <w:link w:val="15"/>
    <w:qFormat/>
    <w:uiPriority w:val="99"/>
    <w:rPr>
      <w:rFonts w:ascii="Times New Roman" w:hAnsi="Times New Roman" w:eastAsia="PMingLiU" w:cs="Times New Roman"/>
      <w:sz w:val="24"/>
      <w:szCs w:val="24"/>
      <w:lang w:eastAsia="en-US"/>
    </w:rPr>
  </w:style>
  <w:style w:type="character" w:customStyle="1" w:styleId="41">
    <w:name w:val="Footer Char"/>
    <w:basedOn w:val="25"/>
    <w:link w:val="14"/>
    <w:qFormat/>
    <w:uiPriority w:val="99"/>
    <w:rPr>
      <w:rFonts w:ascii="Times New Roman" w:hAnsi="Times New Roman" w:eastAsia="PMingLiU" w:cs="Times New Roman"/>
      <w:sz w:val="24"/>
      <w:szCs w:val="24"/>
      <w:lang w:eastAsia="en-US"/>
    </w:rPr>
  </w:style>
  <w:style w:type="paragraph" w:styleId="42">
    <w:name w:val="List Paragraph"/>
    <w:basedOn w:val="1"/>
    <w:qFormat/>
    <w:uiPriority w:val="34"/>
    <w:pPr>
      <w:spacing w:before="0" w:after="0"/>
      <w:ind w:left="720"/>
      <w:contextualSpacing/>
    </w:pPr>
  </w:style>
  <w:style w:type="paragraph" w:customStyle="1" w:styleId="43">
    <w:name w:val="Section Heading"/>
    <w:basedOn w:val="1"/>
    <w:qFormat/>
    <w:uiPriority w:val="0"/>
    <w:pPr>
      <w:pageBreakBefore/>
    </w:pPr>
    <w:rPr>
      <w:b/>
      <w:sz w:val="32"/>
      <w:szCs w:val="32"/>
    </w:rPr>
  </w:style>
  <w:style w:type="character" w:customStyle="1" w:styleId="44">
    <w:name w:val="Subtitle Char"/>
    <w:basedOn w:val="25"/>
    <w:link w:val="17"/>
    <w:semiHidden/>
    <w:qFormat/>
    <w:uiPriority w:val="11"/>
    <w:rPr>
      <w:rFonts w:asciiTheme="majorHAnsi" w:hAnsiTheme="majorHAnsi" w:eastAsiaTheme="majorEastAsia" w:cstheme="majorBidi"/>
      <w:i/>
      <w:iCs/>
      <w:color w:val="4F81BD" w:themeColor="accent1"/>
      <w:spacing w:val="15"/>
      <w:sz w:val="24"/>
      <w:szCs w:val="24"/>
      <w:lang w:val="en-GB" w:eastAsia="en-US"/>
    </w:rPr>
  </w:style>
  <w:style w:type="character" w:customStyle="1" w:styleId="45">
    <w:name w:val="Title Char"/>
    <w:basedOn w:val="25"/>
    <w:link w:val="21"/>
    <w:semiHidden/>
    <w:uiPriority w:val="10"/>
    <w:rPr>
      <w:rFonts w:asciiTheme="majorHAnsi" w:hAnsiTheme="majorHAnsi" w:eastAsiaTheme="majorEastAsia" w:cstheme="majorBidi"/>
      <w:color w:val="17365D" w:themeColor="text2" w:themeShade="BF"/>
      <w:spacing w:val="5"/>
      <w:kern w:val="28"/>
      <w:sz w:val="52"/>
      <w:szCs w:val="52"/>
      <w:lang w:val="en-GB" w:eastAsia="en-US"/>
    </w:rPr>
  </w:style>
  <w:style w:type="character" w:customStyle="1" w:styleId="46">
    <w:name w:val="Book Title"/>
    <w:basedOn w:val="25"/>
    <w:semiHidden/>
    <w:unhideWhenUsed/>
    <w:qFormat/>
    <w:uiPriority w:val="33"/>
    <w:rPr>
      <w:b/>
      <w:bCs/>
      <w:smallCaps/>
      <w:spacing w:val="5"/>
    </w:rPr>
  </w:style>
  <w:style w:type="paragraph" w:styleId="47">
    <w:name w:val="Quote"/>
    <w:basedOn w:val="1"/>
    <w:next w:val="1"/>
    <w:link w:val="48"/>
    <w:qFormat/>
    <w:uiPriority w:val="29"/>
    <w:rPr>
      <w:i/>
      <w:iCs/>
      <w:color w:val="000000" w:themeColor="text1"/>
    </w:rPr>
  </w:style>
  <w:style w:type="character" w:customStyle="1" w:styleId="48">
    <w:name w:val="Quote Char"/>
    <w:basedOn w:val="25"/>
    <w:link w:val="47"/>
    <w:qFormat/>
    <w:uiPriority w:val="29"/>
    <w:rPr>
      <w:rFonts w:ascii="Times New Roman" w:hAnsi="Times New Roman" w:eastAsia="PMingLiU" w:cs="Times New Roman"/>
      <w:i/>
      <w:iCs/>
      <w:color w:val="000000" w:themeColor="text1"/>
      <w:sz w:val="24"/>
      <w:szCs w:val="24"/>
      <w:lang w:val="en-GB" w:eastAsia="en-US"/>
    </w:rPr>
  </w:style>
  <w:style w:type="table" w:customStyle="1" w:styleId="49">
    <w:name w:val="Light Shading1"/>
    <w:basedOn w:val="2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BFBFBF" w:themeFill="text1" w:themeFillTint="3F"/>
      </w:tcPr>
    </w:tblStylePr>
    <w:tblStylePr w:type="band1Horz">
      <w:tcPr>
        <w:tcBorders>
          <w:left w:val="nil"/>
          <w:right w:val="nil"/>
          <w:insideH w:val="nil"/>
          <w:insideV w:val="nil"/>
        </w:tcBorders>
        <w:shd w:val="clear" w:color="auto" w:fill="BFBFBF" w:themeFill="text1" w:themeFillTint="3F"/>
      </w:tcPr>
    </w:tblStylePr>
  </w:style>
  <w:style w:type="table" w:customStyle="1" w:styleId="50">
    <w:name w:val="Light Shading - Accent 11"/>
    <w:basedOn w:val="22"/>
    <w:qFormat/>
    <w:uiPriority w:val="60"/>
    <w:pPr>
      <w:spacing w:after="0" w:line="240" w:lineRule="auto"/>
    </w:pPr>
    <w:rPr>
      <w:color w:val="366091"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cPr>
        <w:tcBorders>
          <w:left w:val="nil"/>
          <w:right w:val="nil"/>
          <w:insideH w:val="nil"/>
          <w:insideV w:val="nil"/>
        </w:tcBorders>
        <w:shd w:val="clear" w:color="auto" w:fill="D3DFEE" w:themeFill="accent1" w:themeFillTint="3F"/>
      </w:tcPr>
    </w:tblStylePr>
    <w:tblStylePr w:type="band1Horz">
      <w:tcPr>
        <w:tcBorders>
          <w:left w:val="nil"/>
          <w:right w:val="nil"/>
          <w:insideH w:val="nil"/>
          <w:insideV w:val="nil"/>
        </w:tcBorders>
        <w:shd w:val="clear" w:color="auto" w:fill="D3DFEE" w:themeFill="accent1" w:themeFillTint="3F"/>
      </w:tcPr>
    </w:tblStylePr>
  </w:style>
  <w:style w:type="table" w:customStyle="1" w:styleId="51">
    <w:name w:val="Light List - Accent 11"/>
    <w:basedOn w:val="2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cPr>
        <w:shd w:val="clear" w:color="auto" w:fill="4F81BD" w:themeFill="accent1"/>
      </w:tcPr>
    </w:tblStylePr>
    <w:tblStylePr w:type="lastRow">
      <w:pPr>
        <w:spacing w:before="0" w:after="0" w:line="240" w:lineRule="auto"/>
      </w:pPr>
      <w:rPr>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paragraph" w:customStyle="1" w:styleId="52">
    <w:name w:val="Figure"/>
    <w:basedOn w:val="39"/>
    <w:qFormat/>
    <w:uiPriority w:val="35"/>
    <w:pPr>
      <w:keepNext/>
      <w:jc w:val="center"/>
    </w:pPr>
    <w:rPr>
      <w:lang w:eastAsia="zh-CN"/>
    </w:rPr>
  </w:style>
  <w:style w:type="paragraph" w:customStyle="1" w:styleId="53">
    <w:name w:val="Code"/>
    <w:basedOn w:val="39"/>
    <w:qFormat/>
    <w:uiPriority w:val="10"/>
    <w:rPr>
      <w:rFonts w:ascii="Courier New" w:hAnsi="Courier New" w:cs="Courier New"/>
      <w:color w:val="000000"/>
      <w:sz w:val="20"/>
      <w:szCs w:val="20"/>
      <w:shd w:val="clear" w:color="auto" w:fill="F9F9F9"/>
    </w:rPr>
  </w:style>
  <w:style w:type="paragraph" w:customStyle="1" w:styleId="54">
    <w:name w:val="BibItems"/>
    <w:basedOn w:val="1"/>
    <w:unhideWhenUsed/>
    <w:qFormat/>
    <w:uiPriority w:val="38"/>
    <w:pPr>
      <w:jc w:val="left"/>
    </w:pPr>
    <w:rPr>
      <w:sz w:val="20"/>
    </w:rPr>
  </w:style>
  <w:style w:type="paragraph" w:customStyle="1" w:styleId="55">
    <w:name w:val="Heading 1 without numbering"/>
    <w:basedOn w:val="2"/>
    <w:next w:val="1"/>
    <w:unhideWhenUsed/>
    <w:qFormat/>
    <w:uiPriority w:val="39"/>
    <w:pPr>
      <w:numPr>
        <w:numId w:val="0"/>
      </w:numPr>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customXml" Target="../customXml/item1.xml"/><Relationship Id="rId37" Type="http://schemas.openxmlformats.org/officeDocument/2006/relationships/numbering" Target="numbering.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3B896C9-0D02-4B73-A50F-CE7BC82FFFC0}">
  <ds:schemaRefs/>
</ds:datastoreItem>
</file>

<file path=docProps/app.xml><?xml version="1.0" encoding="utf-8"?>
<Properties xmlns="http://schemas.openxmlformats.org/officeDocument/2006/extended-properties" xmlns:vt="http://schemas.openxmlformats.org/officeDocument/2006/docPropsVTypes">
  <Template>Normal.dotm</Template>
  <Pages>27</Pages>
  <Words>3446</Words>
  <Characters>17724</Characters>
  <Lines>71</Lines>
  <Paragraphs>20</Paragraphs>
  <TotalTime>3</TotalTime>
  <ScaleCrop>false</ScaleCrop>
  <LinksUpToDate>false</LinksUpToDate>
  <CharactersWithSpaces>22087</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2014-01-22T06:13:00Z</dcterms:created>
  <dc:creator>Your name</dc:creator>
  <cp:lastModifiedBy>20556</cp:lastModifiedBy>
  <cp:lastPrinted>2014-05-11T01:17:00Z</cp:lastPrinted>
  <dcterms:modified xsi:type="dcterms:W3CDTF">2022-11-11T08:46:10Z</dcterms:modified>
  <dc:subject>COMP491/492 FYP Final Report</dc:subject>
  <dc:title>Your project title</dc:title>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3C35980EA0C24CA8A931DD70A9017692</vt:lpwstr>
  </property>
</Properties>
</file>