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9F" w:rsidRPr="00E363C1" w:rsidRDefault="0082799F" w:rsidP="0082799F">
      <w:pPr>
        <w:pStyle w:val="1"/>
      </w:pPr>
      <w:bookmarkStart w:id="0" w:name="_Toc435110896"/>
      <w:r w:rsidRPr="00E363C1">
        <w:rPr>
          <w:rFonts w:hint="eastAsia"/>
        </w:rPr>
        <w:t>进</w:t>
      </w:r>
      <w:bookmarkEnd w:id="0"/>
    </w:p>
    <w:p w:rsidR="0082799F" w:rsidRPr="005F674D" w:rsidRDefault="0082799F" w:rsidP="0082799F">
      <w:pPr>
        <w:pStyle w:val="2"/>
      </w:pPr>
      <w:bookmarkStart w:id="1" w:name="_Toc435110897"/>
      <w:r w:rsidRPr="005F674D">
        <w:rPr>
          <w:rFonts w:hint="eastAsia"/>
        </w:rPr>
        <w:t>供商维度：</w:t>
      </w:r>
      <w:bookmarkEnd w:id="1"/>
    </w:p>
    <w:p w:rsidR="0082799F" w:rsidRDefault="0082799F" w:rsidP="0082799F">
      <w:pPr>
        <w:pStyle w:val="3"/>
      </w:pPr>
      <w:bookmarkStart w:id="2" w:name="_Toc435110898"/>
      <w:r>
        <w:rPr>
          <w:rFonts w:hint="eastAsia"/>
        </w:rPr>
        <w:t>供商进货码洋排行</w:t>
      </w:r>
      <w:r>
        <w:t>(</w:t>
      </w:r>
      <w:r>
        <w:rPr>
          <w:rFonts w:hint="eastAsia"/>
        </w:rPr>
        <w:t>按月、季、年统计</w:t>
      </w:r>
      <w:r>
        <w:t>)</w:t>
      </w:r>
      <w:bookmarkEnd w:id="2"/>
    </w:p>
    <w:p w:rsidR="0082799F" w:rsidRDefault="0082799F" w:rsidP="0082799F">
      <w:pPr>
        <w:pStyle w:val="a3"/>
        <w:ind w:left="360"/>
      </w:pPr>
      <w:r>
        <w:rPr>
          <w:rFonts w:hint="eastAsia"/>
        </w:rPr>
        <w:t>主表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32"/>
        <w:gridCol w:w="689"/>
        <w:gridCol w:w="1160"/>
        <w:gridCol w:w="845"/>
        <w:gridCol w:w="845"/>
        <w:gridCol w:w="845"/>
        <w:gridCol w:w="845"/>
        <w:gridCol w:w="845"/>
        <w:gridCol w:w="845"/>
        <w:gridCol w:w="845"/>
      </w:tblGrid>
      <w:tr w:rsidR="0082799F" w:rsidRPr="003A63B3" w:rsidTr="0082799F">
        <w:trPr>
          <w:trHeight w:val="27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排名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管理供商个数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平均折扣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码洋同比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码洋环比</w:t>
            </w:r>
          </w:p>
        </w:tc>
      </w:tr>
      <w:tr w:rsidR="0082799F" w:rsidRPr="003A63B3" w:rsidTr="0082799F">
        <w:trPr>
          <w:trHeight w:val="27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82799F" w:rsidRPr="004026FD" w:rsidRDefault="0082799F" w:rsidP="0082799F">
      <w:pPr>
        <w:pStyle w:val="a3"/>
        <w:numPr>
          <w:ilvl w:val="0"/>
          <w:numId w:val="2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文字描述：报表分两层，一层是主表是汇总性更大内容，另一层是明细表，是比较明细的内容，两表的数据源一致。按采购收货单的制单日期进行统计。映射供商：</w:t>
      </w:r>
      <w:r w:rsidRPr="004026FD">
        <w:rPr>
          <w:sz w:val="24"/>
          <w:szCs w:val="24"/>
        </w:rPr>
        <w:t>ERP</w:t>
      </w:r>
      <w:r w:rsidRPr="004026FD">
        <w:rPr>
          <w:rFonts w:hint="eastAsia"/>
          <w:sz w:val="24"/>
          <w:szCs w:val="24"/>
        </w:rPr>
        <w:t>系统内，同一供商可能存在多个</w:t>
      </w:r>
      <w:r w:rsidRPr="004026FD">
        <w:rPr>
          <w:sz w:val="24"/>
          <w:szCs w:val="24"/>
        </w:rPr>
        <w:t>id</w:t>
      </w:r>
      <w:r w:rsidRPr="004026FD">
        <w:rPr>
          <w:rFonts w:hint="eastAsia"/>
          <w:sz w:val="24"/>
          <w:szCs w:val="24"/>
        </w:rPr>
        <w:t>，但是系统内做了映射，其目标供商为同一供商的，是同一供商。码洋占比指该供商的到货占当期到货的百分比，同比，指的是与去年同期百分比，环比，指的是与上一期数据百分比。</w:t>
      </w:r>
    </w:p>
    <w:p w:rsidR="0082799F" w:rsidRPr="004026FD" w:rsidRDefault="0082799F" w:rsidP="0082799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统计目的：看各供商在采购到货中的权重。</w:t>
      </w:r>
    </w:p>
    <w:p w:rsidR="0082799F" w:rsidRPr="004026FD" w:rsidRDefault="0082799F" w:rsidP="0082799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表现形式：表格、饼图。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ind w:firstLineChars="0"/>
        <w:rPr>
          <w:color w:val="FF0000"/>
          <w:kern w:val="0"/>
        </w:rPr>
      </w:pPr>
      <w:r w:rsidRPr="0082799F">
        <w:rPr>
          <w:color w:val="FF0000"/>
        </w:rPr>
        <w:t>1.</w:t>
      </w:r>
      <w:r w:rsidRPr="0082799F">
        <w:rPr>
          <w:rFonts w:hint="eastAsia"/>
          <w:color w:val="FF0000"/>
        </w:rPr>
        <w:t>主统计表：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Shmx.Sssy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Shmx.Sssl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Shmx.Ssmy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    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Dhrq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 w:rsidRPr="0082799F"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Shmx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Shmx.Cgshid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Gx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Gx.Gysid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Base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Base.Operatorid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Sh.Dhrq 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82799F" w:rsidRPr="0082799F" w:rsidRDefault="0082799F" w:rsidP="0082799F">
      <w:pPr>
        <w:pStyle w:val="a3"/>
        <w:numPr>
          <w:ilvl w:val="0"/>
          <w:numId w:val="2"/>
        </w:numPr>
        <w:ind w:firstLineChars="0"/>
        <w:rPr>
          <w:rFonts w:ascii="宋体" w:hAnsi="Times New Roman" w:cs="宋体"/>
          <w:color w:val="000080"/>
          <w:kern w:val="0"/>
          <w:sz w:val="18"/>
          <w:szCs w:val="18"/>
        </w:rPr>
      </w:pP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82799F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Base.Operatorname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 w:rsidRPr="0082799F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Gx.Ywyid</w:t>
      </w:r>
      <w:r w:rsidRPr="0082799F"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82799F" w:rsidRPr="005F674D" w:rsidRDefault="0082799F" w:rsidP="0082799F">
      <w:pPr>
        <w:pStyle w:val="2"/>
      </w:pPr>
      <w:bookmarkStart w:id="3" w:name="_Toc435110907"/>
      <w:r w:rsidRPr="005F674D">
        <w:rPr>
          <w:rFonts w:hint="eastAsia"/>
        </w:rPr>
        <w:t>品类维度（取二级分类为标准）</w:t>
      </w:r>
      <w:bookmarkEnd w:id="3"/>
    </w:p>
    <w:p w:rsidR="0082799F" w:rsidRDefault="0082799F" w:rsidP="0082799F">
      <w:pPr>
        <w:pStyle w:val="3"/>
      </w:pPr>
      <w:bookmarkStart w:id="4" w:name="_Toc435110908"/>
      <w:r>
        <w:rPr>
          <w:rFonts w:hint="eastAsia"/>
        </w:rPr>
        <w:t>品类采购（到货）排行与占比</w:t>
      </w:r>
      <w:bookmarkEnd w:id="4"/>
    </w:p>
    <w:p w:rsidR="0082799F" w:rsidRDefault="0082799F" w:rsidP="0082799F">
      <w:pPr>
        <w:pStyle w:val="a3"/>
        <w:ind w:left="780"/>
      </w:pPr>
    </w:p>
    <w:p w:rsidR="0082799F" w:rsidRDefault="0082799F" w:rsidP="0082799F">
      <w:pPr>
        <w:pStyle w:val="a3"/>
        <w:ind w:left="360"/>
      </w:pPr>
      <w:r>
        <w:rPr>
          <w:rFonts w:hint="eastAsia"/>
        </w:rPr>
        <w:t>主表一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746"/>
        <w:gridCol w:w="939"/>
        <w:gridCol w:w="1134"/>
        <w:gridCol w:w="1096"/>
        <w:gridCol w:w="1134"/>
        <w:gridCol w:w="1756"/>
        <w:gridCol w:w="745"/>
        <w:gridCol w:w="741"/>
      </w:tblGrid>
      <w:tr w:rsidR="0082799F" w:rsidRPr="003A63B3" w:rsidTr="0082799F">
        <w:trPr>
          <w:trHeight w:val="285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5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采购码洋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采购实洋</w:t>
            </w:r>
          </w:p>
        </w:tc>
        <w:tc>
          <w:tcPr>
            <w:tcW w:w="6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采购册数</w:t>
            </w:r>
          </w:p>
        </w:tc>
        <w:tc>
          <w:tcPr>
            <w:tcW w:w="10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占总码洋百分比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同比</w:t>
            </w:r>
          </w:p>
        </w:tc>
        <w:tc>
          <w:tcPr>
            <w:tcW w:w="4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环比</w:t>
            </w:r>
          </w:p>
        </w:tc>
      </w:tr>
      <w:tr w:rsidR="0082799F" w:rsidRPr="003A63B3" w:rsidTr="0082799F">
        <w:trPr>
          <w:trHeight w:val="28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85"/>
        </w:trPr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85"/>
        </w:trPr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85"/>
        </w:trPr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合计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82799F" w:rsidRPr="004026FD" w:rsidRDefault="0082799F" w:rsidP="0082799F">
      <w:pPr>
        <w:pStyle w:val="a3"/>
        <w:numPr>
          <w:ilvl w:val="0"/>
          <w:numId w:val="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文字描述：按二级发行分类进行采购统计</w:t>
      </w:r>
    </w:p>
    <w:p w:rsidR="0082799F" w:rsidRPr="004026FD" w:rsidRDefault="0082799F" w:rsidP="0082799F">
      <w:pPr>
        <w:pStyle w:val="a3"/>
        <w:numPr>
          <w:ilvl w:val="0"/>
          <w:numId w:val="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统计目的：看不同品类的采购到货情况。</w:t>
      </w:r>
    </w:p>
    <w:p w:rsidR="0082799F" w:rsidRDefault="0082799F" w:rsidP="0082799F">
      <w:pPr>
        <w:pStyle w:val="a3"/>
        <w:numPr>
          <w:ilvl w:val="0"/>
          <w:numId w:val="6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表现形式：表格、饼图、柱状图</w:t>
      </w:r>
    </w:p>
    <w:p w:rsidR="0082799F" w:rsidRDefault="0082799F" w:rsidP="0082799F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视图：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 view jt_j_fxfl_rjfl as 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dj.fxflid,dj.fxflmc,bj.fxflid rjfxid,bj.fxflmc rjflmc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jt_j_fxfl dj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jt_j_fxfl cj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dj.fxflfid = cj.fxflid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jt_j_fxfl bj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cj.fxflfid = bj.fxflid</w:t>
      </w:r>
    </w:p>
    <w:p w:rsidR="0082799F" w:rsidRPr="00DC6B6D" w:rsidRDefault="0082799F" w:rsidP="0082799F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dj.fxfljs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</w:p>
    <w:p w:rsidR="0082799F" w:rsidRDefault="0082799F" w:rsidP="0082799F">
      <w:pPr>
        <w:pStyle w:val="a3"/>
        <w:ind w:firstLineChars="0" w:firstLine="0"/>
      </w:pPr>
      <w:r>
        <w:rPr>
          <w:rFonts w:hint="eastAsia"/>
        </w:rPr>
        <w:t>表一：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Sszmy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Sh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Cs.Cgshid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82799F" w:rsidRDefault="0082799F" w:rsidP="0082799F">
      <w:pPr>
        <w:pStyle w:val="a3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82799F" w:rsidRPr="005F674D" w:rsidRDefault="0082799F" w:rsidP="0082799F">
      <w:pPr>
        <w:pStyle w:val="2"/>
      </w:pPr>
      <w:bookmarkStart w:id="5" w:name="_Toc435110914"/>
      <w:r w:rsidRPr="005F674D">
        <w:rPr>
          <w:rFonts w:hint="eastAsia"/>
        </w:rPr>
        <w:t>调配（门店）维度：</w:t>
      </w:r>
      <w:bookmarkEnd w:id="5"/>
    </w:p>
    <w:p w:rsidR="0082799F" w:rsidRDefault="0082799F" w:rsidP="0082799F">
      <w:pPr>
        <w:pStyle w:val="3"/>
      </w:pPr>
      <w:bookmarkStart w:id="6" w:name="_Toc435110915"/>
      <w:r>
        <w:rPr>
          <w:rFonts w:hint="eastAsia"/>
        </w:rPr>
        <w:t>各门店进货数据统计：</w:t>
      </w:r>
      <w:bookmarkEnd w:id="6"/>
    </w:p>
    <w:p w:rsidR="0082799F" w:rsidRDefault="0082799F" w:rsidP="0082799F">
      <w:pPr>
        <w:pStyle w:val="a3"/>
        <w:ind w:left="360"/>
      </w:pPr>
      <w:r>
        <w:rPr>
          <w:rFonts w:hint="eastAsia"/>
        </w:rPr>
        <w:t>主表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49"/>
        <w:gridCol w:w="717"/>
        <w:gridCol w:w="1050"/>
        <w:gridCol w:w="884"/>
        <w:gridCol w:w="884"/>
        <w:gridCol w:w="1050"/>
        <w:gridCol w:w="884"/>
        <w:gridCol w:w="884"/>
        <w:gridCol w:w="1384"/>
      </w:tblGrid>
      <w:tr w:rsidR="0082799F" w:rsidRPr="003A63B3" w:rsidTr="0082799F">
        <w:trPr>
          <w:trHeight w:val="285"/>
        </w:trPr>
        <w:tc>
          <w:tcPr>
            <w:tcW w:w="3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地区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6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报订品种数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报订数量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报订码洋</w:t>
            </w:r>
          </w:p>
        </w:tc>
        <w:tc>
          <w:tcPr>
            <w:tcW w:w="6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实到品种数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实到数量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实到码洋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码洋实到百分比</w:t>
            </w:r>
          </w:p>
        </w:tc>
      </w:tr>
      <w:tr w:rsidR="0082799F" w:rsidRPr="003A63B3" w:rsidTr="0082799F">
        <w:trPr>
          <w:trHeight w:val="285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2799F" w:rsidRPr="003A63B3" w:rsidTr="0082799F">
        <w:trPr>
          <w:trHeight w:val="285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2799F" w:rsidRPr="003A63B3" w:rsidTr="0082799F">
        <w:trPr>
          <w:trHeight w:val="285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82799F" w:rsidRDefault="0082799F" w:rsidP="0082799F">
      <w:pPr>
        <w:pStyle w:val="a3"/>
        <w:ind w:firstLineChars="0" w:firstLine="0"/>
      </w:pPr>
      <w:r>
        <w:rPr>
          <w:rFonts w:hint="eastAsia"/>
        </w:rPr>
        <w:t>主表：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Xsd.Sdmy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Khdd.Dhmy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Jt_x_Khddmx Khdd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Xsd.Khddmxid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Khdd.Khddmxid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Khdd.Shdwid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Jt_j_Dqbm Dq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82799F" w:rsidRDefault="0082799F" w:rsidP="0082799F">
      <w:pPr>
        <w:pStyle w:val="a3"/>
        <w:ind w:firstLineChars="0" w:firstLine="0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Dq.Dqmc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Dwxx.Dqid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82799F" w:rsidRPr="005F674D" w:rsidRDefault="0082799F" w:rsidP="0082799F">
      <w:pPr>
        <w:pStyle w:val="1"/>
      </w:pPr>
      <w:bookmarkStart w:id="7" w:name="_Toc435110925"/>
      <w:r w:rsidRPr="005F674D">
        <w:rPr>
          <w:rFonts w:hint="eastAsia"/>
        </w:rPr>
        <w:lastRenderedPageBreak/>
        <w:t>销（门店销售数据分析）</w:t>
      </w:r>
      <w:bookmarkEnd w:id="7"/>
    </w:p>
    <w:p w:rsidR="0082799F" w:rsidRPr="005F674D" w:rsidRDefault="0082799F" w:rsidP="0082799F">
      <w:pPr>
        <w:pStyle w:val="2"/>
      </w:pPr>
      <w:bookmarkStart w:id="8" w:name="_Toc435110926"/>
      <w:r w:rsidRPr="005F674D">
        <w:rPr>
          <w:rFonts w:hint="eastAsia"/>
        </w:rPr>
        <w:t>供商维度：</w:t>
      </w:r>
      <w:bookmarkEnd w:id="8"/>
    </w:p>
    <w:p w:rsidR="0082799F" w:rsidRDefault="0082799F" w:rsidP="0082799F">
      <w:pPr>
        <w:pStyle w:val="3"/>
      </w:pPr>
      <w:bookmarkStart w:id="9" w:name="_Toc435110927"/>
      <w:r w:rsidRPr="00B47840">
        <w:rPr>
          <w:rFonts w:hint="eastAsia"/>
        </w:rPr>
        <w:t>供商销售</w:t>
      </w:r>
      <w:r>
        <w:rPr>
          <w:rFonts w:hint="eastAsia"/>
        </w:rPr>
        <w:t>码洋</w:t>
      </w:r>
      <w:r w:rsidRPr="00B47840">
        <w:rPr>
          <w:rFonts w:hint="eastAsia"/>
        </w:rPr>
        <w:t>排行</w:t>
      </w:r>
      <w:bookmarkEnd w:id="9"/>
    </w:p>
    <w:p w:rsidR="0082799F" w:rsidRDefault="0082799F" w:rsidP="0082799F">
      <w:pPr>
        <w:ind w:left="360"/>
        <w:rPr>
          <w:szCs w:val="21"/>
        </w:rPr>
      </w:pPr>
      <w:r>
        <w:rPr>
          <w:rFonts w:hint="eastAsia"/>
          <w:szCs w:val="21"/>
        </w:rPr>
        <w:t>主表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49"/>
        <w:gridCol w:w="717"/>
        <w:gridCol w:w="885"/>
        <w:gridCol w:w="885"/>
        <w:gridCol w:w="885"/>
        <w:gridCol w:w="1052"/>
        <w:gridCol w:w="885"/>
        <w:gridCol w:w="1219"/>
        <w:gridCol w:w="1219"/>
      </w:tblGrid>
      <w:tr w:rsidR="0082799F" w:rsidRPr="003A63B3" w:rsidTr="0082799F">
        <w:trPr>
          <w:trHeight w:val="270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码洋占比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82799F" w:rsidRPr="003A63B3" w:rsidTr="0082799F">
        <w:trPr>
          <w:trHeight w:val="270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……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82799F">
        <w:trPr>
          <w:trHeight w:val="270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82799F" w:rsidRDefault="0082799F" w:rsidP="0082799F">
      <w:pPr>
        <w:numPr>
          <w:ilvl w:val="0"/>
          <w:numId w:val="7"/>
        </w:numPr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</w:t>
      </w:r>
    </w:p>
    <w:p w:rsidR="0082799F" w:rsidRDefault="0082799F" w:rsidP="008279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主表：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Ywy.Gysid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82799F" w:rsidRDefault="0082799F" w:rsidP="0082799F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82799F" w:rsidRPr="005F674D" w:rsidRDefault="0082799F" w:rsidP="0082799F">
      <w:pPr>
        <w:pStyle w:val="2"/>
      </w:pPr>
      <w:bookmarkStart w:id="10" w:name="_Toc435110931"/>
      <w:r w:rsidRPr="005F674D">
        <w:rPr>
          <w:rFonts w:hint="eastAsia"/>
        </w:rPr>
        <w:t>品类维度：</w:t>
      </w:r>
      <w:bookmarkEnd w:id="10"/>
    </w:p>
    <w:p w:rsidR="0082799F" w:rsidRDefault="0082799F" w:rsidP="0082799F">
      <w:pPr>
        <w:pStyle w:val="3"/>
      </w:pPr>
      <w:bookmarkStart w:id="11" w:name="_Toc435110932"/>
      <w:r>
        <w:rPr>
          <w:rFonts w:hint="eastAsia"/>
        </w:rPr>
        <w:t>品类销售码洋排行与占比（分销售和零售，时间参数由业务定义）</w:t>
      </w:r>
      <w:bookmarkEnd w:id="11"/>
    </w:p>
    <w:p w:rsidR="0082799F" w:rsidRDefault="0082799F" w:rsidP="0082799F">
      <w:pPr>
        <w:pStyle w:val="a3"/>
        <w:ind w:left="780"/>
      </w:pPr>
    </w:p>
    <w:p w:rsidR="0082799F" w:rsidRDefault="0082799F" w:rsidP="0082799F">
      <w:pPr>
        <w:pStyle w:val="a3"/>
        <w:ind w:left="360"/>
      </w:pPr>
      <w:r>
        <w:rPr>
          <w:rFonts w:hint="eastAsia"/>
        </w:rPr>
        <w:t>主表一：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400"/>
        <w:gridCol w:w="492"/>
        <w:gridCol w:w="584"/>
        <w:gridCol w:w="676"/>
        <w:gridCol w:w="584"/>
        <w:gridCol w:w="584"/>
        <w:gridCol w:w="676"/>
        <w:gridCol w:w="584"/>
        <w:gridCol w:w="952"/>
        <w:gridCol w:w="1228"/>
        <w:gridCol w:w="768"/>
        <w:gridCol w:w="768"/>
      </w:tblGrid>
      <w:tr w:rsidR="0082799F" w:rsidRPr="003A63B3" w:rsidTr="00040871">
        <w:trPr>
          <w:trHeight w:val="270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排行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销售数量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零售码洋销售占比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销售码洋总销售码洋占比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</w:tr>
      <w:tr w:rsidR="0082799F" w:rsidRPr="003A63B3" w:rsidTr="0004087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2799F" w:rsidRPr="003A63B3" w:rsidTr="0004087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2799F" w:rsidRPr="003A63B3" w:rsidTr="0004087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/>
                <w:color w:val="000000"/>
                <w:sz w:val="22"/>
              </w:rPr>
              <w:t>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2799F" w:rsidRPr="003A63B3" w:rsidTr="00040871">
        <w:trPr>
          <w:trHeight w:val="270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汇总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82799F" w:rsidRDefault="0082799F" w:rsidP="0082799F">
      <w:pPr>
        <w:pStyle w:val="a3"/>
        <w:ind w:left="360"/>
      </w:pPr>
    </w:p>
    <w:p w:rsidR="0082799F" w:rsidRPr="004026FD" w:rsidRDefault="0082799F" w:rsidP="0082799F">
      <w:pPr>
        <w:pStyle w:val="a3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文字描述：统计各发行分类（以二级分类为准）的销售码洋与总销售码洋占比</w:t>
      </w:r>
    </w:p>
    <w:p w:rsidR="0082799F" w:rsidRPr="004026FD" w:rsidRDefault="0082799F" w:rsidP="0082799F">
      <w:pPr>
        <w:pStyle w:val="a3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统计目的：考查各发行分类销售贡献</w:t>
      </w:r>
    </w:p>
    <w:p w:rsidR="0082799F" w:rsidRPr="004026FD" w:rsidRDefault="0082799F" w:rsidP="0082799F">
      <w:pPr>
        <w:pStyle w:val="a3"/>
        <w:numPr>
          <w:ilvl w:val="0"/>
          <w:numId w:val="8"/>
        </w:numPr>
        <w:spacing w:line="360" w:lineRule="auto"/>
        <w:ind w:left="777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表现形式：表格、柱状图、饼图</w:t>
      </w:r>
    </w:p>
    <w:p w:rsidR="0082799F" w:rsidRDefault="0082799F" w:rsidP="0082799F">
      <w:pPr>
        <w:pStyle w:val="a3"/>
        <w:ind w:firstLineChars="0" w:firstLine="0"/>
      </w:pPr>
      <w:r>
        <w:rPr>
          <w:rFonts w:hint="eastAsia"/>
        </w:rPr>
        <w:t>主一：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Ls.Lssl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Ls.Lsmy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Zxs.Xsbl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Xsbl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Lssl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pStyle w:val="a3"/>
        <w:ind w:firstLine="36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82799F" w:rsidRPr="005F674D" w:rsidRDefault="0082799F" w:rsidP="0082799F">
      <w:pPr>
        <w:pStyle w:val="2"/>
      </w:pPr>
      <w:r w:rsidRPr="005F674D">
        <w:rPr>
          <w:rFonts w:hint="eastAsia"/>
        </w:rPr>
        <w:lastRenderedPageBreak/>
        <w:t>门店维度</w:t>
      </w:r>
    </w:p>
    <w:p w:rsidR="0082799F" w:rsidRDefault="0082799F" w:rsidP="0082799F">
      <w:pPr>
        <w:pStyle w:val="3"/>
      </w:pPr>
      <w:bookmarkStart w:id="12" w:name="_Toc435110939"/>
      <w:r>
        <w:rPr>
          <w:rFonts w:hint="eastAsia"/>
        </w:rPr>
        <w:t>门店销售数据统计码洋排行</w:t>
      </w:r>
      <w:bookmarkEnd w:id="12"/>
    </w:p>
    <w:tbl>
      <w:tblPr>
        <w:tblW w:w="5000" w:type="pct"/>
        <w:tblLook w:val="00A0" w:firstRow="1" w:lastRow="0" w:firstColumn="1" w:lastColumn="0" w:noHBand="0" w:noVBand="0"/>
      </w:tblPr>
      <w:tblGrid>
        <w:gridCol w:w="535"/>
        <w:gridCol w:w="322"/>
        <w:gridCol w:w="375"/>
        <w:gridCol w:w="428"/>
        <w:gridCol w:w="428"/>
        <w:gridCol w:w="428"/>
        <w:gridCol w:w="482"/>
        <w:gridCol w:w="375"/>
        <w:gridCol w:w="428"/>
        <w:gridCol w:w="428"/>
        <w:gridCol w:w="428"/>
        <w:gridCol w:w="482"/>
        <w:gridCol w:w="482"/>
        <w:gridCol w:w="535"/>
        <w:gridCol w:w="535"/>
        <w:gridCol w:w="535"/>
        <w:gridCol w:w="535"/>
        <w:gridCol w:w="535"/>
      </w:tblGrid>
      <w:tr w:rsidR="0082799F" w:rsidRPr="003A63B3" w:rsidTr="00040871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销售码洋排行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门店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业务员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销售实洋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销售册数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销售品种数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毛利率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零售实洋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零售数量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零售品种数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零售毛利率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零售码洋占比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销售码洋同比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销售码洋环比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零售码洋同比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3A63B3">
              <w:rPr>
                <w:rFonts w:ascii="宋体" w:hAnsi="宋体" w:cs="宋体" w:hint="eastAsia"/>
                <w:color w:val="000000"/>
                <w:sz w:val="22"/>
              </w:rPr>
              <w:t>零售码洋环比</w:t>
            </w:r>
          </w:p>
        </w:tc>
      </w:tr>
      <w:tr w:rsidR="0082799F" w:rsidRPr="003A63B3" w:rsidTr="0004087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04087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04087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04087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82799F" w:rsidRPr="003A63B3" w:rsidTr="00040871">
        <w:trPr>
          <w:trHeight w:val="270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799F" w:rsidRPr="003A63B3" w:rsidRDefault="0082799F" w:rsidP="00040871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82799F" w:rsidRPr="004026FD" w:rsidRDefault="0082799F" w:rsidP="0082799F">
      <w:pPr>
        <w:pStyle w:val="a3"/>
        <w:numPr>
          <w:ilvl w:val="0"/>
          <w:numId w:val="9"/>
        </w:numPr>
        <w:spacing w:line="360" w:lineRule="auto"/>
        <w:ind w:left="721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文字描述：各门店销售码洋、销售实洋、销售数量、销售品种、零售码洋、零售实洋、零售数量、零售品种数据统计，按销售码洋进行排行。</w:t>
      </w:r>
    </w:p>
    <w:p w:rsidR="0082799F" w:rsidRPr="004026FD" w:rsidRDefault="0082799F" w:rsidP="0082799F">
      <w:pPr>
        <w:pStyle w:val="a3"/>
        <w:numPr>
          <w:ilvl w:val="0"/>
          <w:numId w:val="9"/>
        </w:numPr>
        <w:spacing w:line="360" w:lineRule="auto"/>
        <w:ind w:left="721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统计目的：总表</w:t>
      </w:r>
    </w:p>
    <w:p w:rsidR="0082799F" w:rsidRPr="004026FD" w:rsidRDefault="0082799F" w:rsidP="0082799F">
      <w:pPr>
        <w:pStyle w:val="a3"/>
        <w:numPr>
          <w:ilvl w:val="0"/>
          <w:numId w:val="9"/>
        </w:numPr>
        <w:spacing w:line="360" w:lineRule="auto"/>
        <w:ind w:left="721" w:firstLineChars="0"/>
        <w:rPr>
          <w:sz w:val="24"/>
          <w:szCs w:val="24"/>
        </w:rPr>
      </w:pPr>
      <w:r w:rsidRPr="004026FD">
        <w:rPr>
          <w:rFonts w:hint="eastAsia"/>
          <w:sz w:val="24"/>
          <w:szCs w:val="24"/>
        </w:rPr>
        <w:t>表现形式：表格，柱状图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Zxs.Xssl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Zxs.Xsmlv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Ls.Xsmlv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Ls.Xsmy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Xsmlv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Xs.Xsmy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Xs.Jz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100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Xsmlv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x.Xsdid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Jt_x_Ztkhywy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Ywy.Khid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x.Xslx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零售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Ls.Ywyid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Ls.Ztid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Dwxx</w:t>
      </w:r>
    </w:p>
    <w:p w:rsidR="0082799F" w:rsidRDefault="0082799F" w:rsidP="0082799F">
      <w:pPr>
        <w:pStyle w:val="a3"/>
        <w:ind w:firstLineChars="0" w:firstLine="0"/>
        <w:rPr>
          <w:szCs w:val="21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Dwxx.Dwid</w:t>
      </w:r>
    </w:p>
    <w:p w:rsidR="0082799F" w:rsidRDefault="0082799F" w:rsidP="0082799F">
      <w:pPr>
        <w:pStyle w:val="1"/>
      </w:pPr>
      <w:bookmarkStart w:id="13" w:name="_Toc435110944"/>
      <w:r w:rsidRPr="00263D04">
        <w:rPr>
          <w:rFonts w:hint="eastAsia"/>
        </w:rPr>
        <w:t>存</w:t>
      </w:r>
      <w:bookmarkEnd w:id="13"/>
    </w:p>
    <w:p w:rsidR="0082799F" w:rsidRPr="00263D04" w:rsidRDefault="0082799F" w:rsidP="0082799F">
      <w:pPr>
        <w:pStyle w:val="2"/>
      </w:pPr>
      <w:bookmarkStart w:id="14" w:name="_Toc435110945"/>
      <w:r w:rsidRPr="00263D04">
        <w:rPr>
          <w:rFonts w:hint="eastAsia"/>
        </w:rPr>
        <w:t>供货商维度</w:t>
      </w:r>
      <w:bookmarkEnd w:id="14"/>
    </w:p>
    <w:p w:rsidR="0082799F" w:rsidRPr="00E819D1" w:rsidRDefault="0082799F" w:rsidP="0082799F">
      <w:pPr>
        <w:pStyle w:val="3"/>
      </w:pPr>
      <w:bookmarkStart w:id="15" w:name="_Toc435110946"/>
      <w:r w:rsidRPr="00E819D1">
        <w:rPr>
          <w:rFonts w:hint="eastAsia"/>
        </w:rPr>
        <w:t>供商库存统计</w:t>
      </w:r>
      <w:bookmarkEnd w:id="15"/>
    </w:p>
    <w:p w:rsidR="0082799F" w:rsidRPr="00374184" w:rsidRDefault="0082799F" w:rsidP="0082799F">
      <w:pPr>
        <w:pStyle w:val="a3"/>
        <w:ind w:left="720" w:firstLineChars="0" w:firstLine="0"/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7"/>
        <w:gridCol w:w="706"/>
        <w:gridCol w:w="850"/>
        <w:gridCol w:w="707"/>
        <w:gridCol w:w="780"/>
        <w:gridCol w:w="780"/>
        <w:gridCol w:w="707"/>
        <w:gridCol w:w="780"/>
        <w:gridCol w:w="780"/>
        <w:gridCol w:w="707"/>
        <w:gridCol w:w="702"/>
      </w:tblGrid>
      <w:tr w:rsidR="0082799F" w:rsidRPr="003A63B3" w:rsidTr="00040871">
        <w:trPr>
          <w:trHeight w:val="951"/>
        </w:trPr>
        <w:tc>
          <w:tcPr>
            <w:tcW w:w="481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统计日期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512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业务员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  <w:r w:rsidRPr="003A63B3">
              <w:rPr>
                <w:rFonts w:hint="eastAsia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kern w:val="0"/>
                <w:sz w:val="20"/>
                <w:szCs w:val="20"/>
              </w:rPr>
            </w:pPr>
          </w:p>
        </w:tc>
      </w:tr>
      <w:tr w:rsidR="0082799F" w:rsidRPr="003A63B3" w:rsidTr="00040871">
        <w:trPr>
          <w:trHeight w:val="951"/>
        </w:trPr>
        <w:tc>
          <w:tcPr>
            <w:tcW w:w="481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供应商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业务员</w:t>
            </w:r>
          </w:p>
        </w:tc>
        <w:tc>
          <w:tcPr>
            <w:tcW w:w="512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统计日期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采品种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采数量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采码洋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物品种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物数量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物码洋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总数量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总码洋</w:t>
            </w:r>
          </w:p>
        </w:tc>
      </w:tr>
      <w:tr w:rsidR="0082799F" w:rsidRPr="003A63B3" w:rsidTr="00040871">
        <w:tc>
          <w:tcPr>
            <w:tcW w:w="481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481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481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481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汇总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512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70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  <w:r w:rsidRPr="003A63B3">
              <w:rPr>
                <w:rFonts w:ascii="宋体" w:hAnsi="宋体" w:hint="eastAsia"/>
                <w:kern w:val="0"/>
                <w:sz w:val="22"/>
              </w:rPr>
              <w:t>。。</w:t>
            </w: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  <w:tc>
          <w:tcPr>
            <w:tcW w:w="426" w:type="pct"/>
          </w:tcPr>
          <w:p w:rsidR="0082799F" w:rsidRPr="003A63B3" w:rsidRDefault="0082799F" w:rsidP="00040871">
            <w:pPr>
              <w:pStyle w:val="a3"/>
              <w:ind w:firstLineChars="0" w:firstLine="0"/>
              <w:jc w:val="distribute"/>
              <w:rPr>
                <w:rFonts w:ascii="宋体"/>
                <w:kern w:val="0"/>
                <w:sz w:val="22"/>
              </w:rPr>
            </w:pPr>
          </w:p>
        </w:tc>
      </w:tr>
    </w:tbl>
    <w:p w:rsidR="0082799F" w:rsidRPr="00E819D1" w:rsidRDefault="0082799F" w:rsidP="0082799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文字描述：按供应商统计总库存、码洋、品种数（区分采配中心、华瑞物流）</w:t>
      </w:r>
    </w:p>
    <w:p w:rsidR="0082799F" w:rsidRPr="00E819D1" w:rsidRDefault="0082799F" w:rsidP="0082799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统计目标：统计商流和物流数据是否一致</w:t>
      </w:r>
    </w:p>
    <w:p w:rsidR="0082799F" w:rsidRPr="00E819D1" w:rsidRDefault="0082799F" w:rsidP="0082799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819D1">
        <w:rPr>
          <w:rFonts w:hint="eastAsia"/>
          <w:sz w:val="24"/>
          <w:szCs w:val="24"/>
        </w:rPr>
        <w:t>表现形式：表格</w:t>
      </w:r>
      <w:r>
        <w:rPr>
          <w:sz w:val="24"/>
          <w:szCs w:val="24"/>
        </w:rPr>
        <w:t xml:space="preserve">  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Zb.Jhsl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Zb.Jhmy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Zb.Qmmy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Md.Qmmy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Md.Bmspkfmxid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Jt_g_Bmhyrygx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Gys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Gys.Ygysid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Gs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&lt;=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Zb.Jzrq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&gt;=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''</w:t>
      </w:r>
    </w:p>
    <w:p w:rsidR="0082799F" w:rsidRDefault="0082799F" w:rsidP="0082799F">
      <w:pPr>
        <w:pStyle w:val="a3"/>
        <w:ind w:firstLineChars="0" w:firstLine="0"/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</w:p>
    <w:p w:rsidR="0082799F" w:rsidRPr="00263D04" w:rsidRDefault="0082799F" w:rsidP="0082799F">
      <w:pPr>
        <w:pStyle w:val="2"/>
      </w:pPr>
      <w:bookmarkStart w:id="16" w:name="_Toc435110954"/>
      <w:r w:rsidRPr="00263D04">
        <w:rPr>
          <w:rFonts w:hint="eastAsia"/>
        </w:rPr>
        <w:t>品类维度</w:t>
      </w:r>
      <w:bookmarkEnd w:id="16"/>
    </w:p>
    <w:p w:rsidR="0082799F" w:rsidRPr="00E819D1" w:rsidRDefault="0082799F" w:rsidP="0082799F">
      <w:pPr>
        <w:pStyle w:val="3"/>
      </w:pPr>
      <w:bookmarkStart w:id="17" w:name="_Toc435110955"/>
      <w:r>
        <w:rPr>
          <w:rFonts w:hint="eastAsia"/>
        </w:rPr>
        <w:t>品类</w:t>
      </w:r>
      <w:r w:rsidRPr="00E819D1">
        <w:rPr>
          <w:rFonts w:hint="eastAsia"/>
        </w:rPr>
        <w:t>库存统计</w:t>
      </w:r>
      <w:bookmarkEnd w:id="17"/>
    </w:p>
    <w:p w:rsidR="0082799F" w:rsidRPr="00374184" w:rsidRDefault="0082799F" w:rsidP="0082799F">
      <w:pPr>
        <w:pStyle w:val="a3"/>
        <w:ind w:left="720" w:firstLineChars="0" w:firstLine="0"/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8"/>
        <w:gridCol w:w="587"/>
        <w:gridCol w:w="587"/>
        <w:gridCol w:w="587"/>
        <w:gridCol w:w="587"/>
        <w:gridCol w:w="627"/>
        <w:gridCol w:w="644"/>
        <w:gridCol w:w="586"/>
        <w:gridCol w:w="586"/>
        <w:gridCol w:w="586"/>
        <w:gridCol w:w="586"/>
        <w:gridCol w:w="582"/>
        <w:gridCol w:w="582"/>
        <w:gridCol w:w="581"/>
      </w:tblGrid>
      <w:tr w:rsidR="0082799F" w:rsidRPr="003A63B3" w:rsidTr="00040871"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38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品类</w:t>
            </w: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业务员</w:t>
            </w: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采品种</w:t>
            </w:r>
          </w:p>
          <w:p w:rsidR="0082799F" w:rsidRPr="003A63B3" w:rsidRDefault="0082799F" w:rsidP="00040871">
            <w:pPr>
              <w:rPr>
                <w:kern w:val="0"/>
                <w:sz w:val="20"/>
                <w:szCs w:val="20"/>
              </w:rPr>
            </w:pPr>
          </w:p>
          <w:p w:rsidR="0082799F" w:rsidRPr="003A63B3" w:rsidRDefault="0082799F" w:rsidP="0004087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采数量</w:t>
            </w: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采码洋</w:t>
            </w:r>
          </w:p>
        </w:tc>
        <w:tc>
          <w:tcPr>
            <w:tcW w:w="37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物品种</w:t>
            </w:r>
          </w:p>
        </w:tc>
        <w:tc>
          <w:tcPr>
            <w:tcW w:w="38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物数量</w:t>
            </w: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物码洋</w:t>
            </w: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门店总品种</w:t>
            </w: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门店总数量</w:t>
            </w: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门店总码洋</w:t>
            </w: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码洋占比</w:t>
            </w: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总数量</w:t>
            </w:r>
          </w:p>
        </w:tc>
        <w:tc>
          <w:tcPr>
            <w:tcW w:w="350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总码洋</w:t>
            </w:r>
          </w:p>
        </w:tc>
      </w:tr>
      <w:tr w:rsidR="0082799F" w:rsidRPr="003A63B3" w:rsidTr="00040871"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</w:tr>
      <w:tr w:rsidR="0082799F" w:rsidRPr="003A63B3" w:rsidTr="00040871"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  <w:r w:rsidRPr="003A63B3">
              <w:rPr>
                <w:rFonts w:hint="eastAsia"/>
                <w:kern w:val="0"/>
                <w:sz w:val="22"/>
              </w:rPr>
              <w:t>汇总</w:t>
            </w: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4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7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88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3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1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  <w:tc>
          <w:tcPr>
            <w:tcW w:w="350" w:type="pct"/>
          </w:tcPr>
          <w:p w:rsidR="0082799F" w:rsidRPr="003A63B3" w:rsidRDefault="0082799F" w:rsidP="00040871">
            <w:pPr>
              <w:pStyle w:val="a3"/>
              <w:ind w:firstLineChars="0" w:firstLine="0"/>
              <w:rPr>
                <w:kern w:val="0"/>
                <w:sz w:val="22"/>
              </w:rPr>
            </w:pPr>
          </w:p>
        </w:tc>
      </w:tr>
    </w:tbl>
    <w:p w:rsidR="0082799F" w:rsidRPr="00E819D1" w:rsidRDefault="0082799F" w:rsidP="0082799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文字描述：按品类（二级分类）</w:t>
      </w:r>
      <w:r w:rsidRPr="00E819D1"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品、册、码</w:t>
      </w:r>
      <w:r w:rsidRPr="00E819D1">
        <w:rPr>
          <w:rFonts w:hint="eastAsia"/>
          <w:sz w:val="24"/>
          <w:szCs w:val="24"/>
        </w:rPr>
        <w:t>（区分采配中心、华瑞物流</w:t>
      </w:r>
      <w:r>
        <w:rPr>
          <w:rFonts w:hint="eastAsia"/>
          <w:sz w:val="24"/>
          <w:szCs w:val="24"/>
        </w:rPr>
        <w:t>、门店汇总</w:t>
      </w:r>
      <w:r w:rsidRPr="00E819D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；码洋占比为总库存比</w:t>
      </w:r>
    </w:p>
    <w:p w:rsidR="0082799F" w:rsidRPr="00E819D1" w:rsidRDefault="0082799F" w:rsidP="0082799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统计目标：考核</w:t>
      </w:r>
      <w:r w:rsidRPr="00E819D1">
        <w:rPr>
          <w:rFonts w:hint="eastAsia"/>
          <w:sz w:val="24"/>
          <w:szCs w:val="24"/>
        </w:rPr>
        <w:t>商流和物流数据是否一致</w:t>
      </w:r>
      <w:r>
        <w:rPr>
          <w:rFonts w:hint="eastAsia"/>
          <w:sz w:val="24"/>
          <w:szCs w:val="24"/>
        </w:rPr>
        <w:t>；统计集团库存量；考核库存结构；分析库存安全值；</w:t>
      </w:r>
    </w:p>
    <w:p w:rsidR="0082799F" w:rsidRPr="00E819D1" w:rsidRDefault="0082799F" w:rsidP="0082799F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表现形式：表格</w:t>
      </w:r>
    </w:p>
    <w:p w:rsidR="0082799F" w:rsidRDefault="0082799F" w:rsidP="0082799F">
      <w:pPr>
        <w:pStyle w:val="a3"/>
        <w:ind w:left="1129" w:firstLineChars="0" w:firstLine="0"/>
      </w:pP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Op.Operatorname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k.Pzs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k.Mdkc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k.Mdmy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k.Zqmkc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k.Zqmmy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Cg.Cgmy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Cgmy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Jt_g_Cgdmx Cg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Cg.Spxxid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Jt_g_Fxflywydz Ywy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Ywy.Ywyid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Mdpzs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Kf.Qmkc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Zqmkc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Kf.Qmmy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Zqmmy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Kh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c.Rjflid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k.Rjflid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Base_Operator Op</w:t>
      </w:r>
    </w:p>
    <w:p w:rsidR="0082799F" w:rsidRDefault="0082799F" w:rsidP="0082799F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c.Ywyid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Op.Operatorid</w:t>
      </w:r>
    </w:p>
    <w:p w:rsidR="00592140" w:rsidRPr="0082799F" w:rsidRDefault="00592140">
      <w:bookmarkStart w:id="18" w:name="_GoBack"/>
      <w:bookmarkEnd w:id="18"/>
    </w:p>
    <w:sectPr w:rsidR="00592140" w:rsidRPr="0082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30ED1"/>
    <w:multiLevelType w:val="hybridMultilevel"/>
    <w:tmpl w:val="19703108"/>
    <w:lvl w:ilvl="0" w:tplc="66565A68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C7209846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34F8679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A582F96C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662CFE52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4C5AB0BA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4D042148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4656DAF6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C3C8747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3463269"/>
    <w:multiLevelType w:val="hybridMultilevel"/>
    <w:tmpl w:val="57CC9E24"/>
    <w:lvl w:ilvl="0" w:tplc="C054C9E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166EE37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6090056C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4DCE31A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E6D2A40C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B261586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34E7E54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EC0BC9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12256F2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5C44EC0"/>
    <w:multiLevelType w:val="hybridMultilevel"/>
    <w:tmpl w:val="31503B40"/>
    <w:lvl w:ilvl="0" w:tplc="E9F2ADDE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A208AE98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90E0607E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1896969A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824A298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5156D444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23466D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7D58379A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A2368D5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D4B2DC2"/>
    <w:multiLevelType w:val="hybridMultilevel"/>
    <w:tmpl w:val="E5E8AFE4"/>
    <w:lvl w:ilvl="0" w:tplc="584E36E8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EB6C5040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15D4C1E6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1AA6D708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0E80E6E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FBD813AA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9D4E45E0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2310716E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03403A8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4" w15:restartNumberingAfterBreak="0">
    <w:nsid w:val="50A7650F"/>
    <w:multiLevelType w:val="hybridMultilevel"/>
    <w:tmpl w:val="90AC8F46"/>
    <w:lvl w:ilvl="0" w:tplc="E55468C2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1100D7D"/>
    <w:multiLevelType w:val="multilevel"/>
    <w:tmpl w:val="948AF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6" w15:restartNumberingAfterBreak="0">
    <w:nsid w:val="68E8600E"/>
    <w:multiLevelType w:val="hybridMultilevel"/>
    <w:tmpl w:val="9EC46A6C"/>
    <w:lvl w:ilvl="0" w:tplc="EA08F53E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87C0F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 w15:restartNumberingAfterBreak="0">
    <w:nsid w:val="7A3878E1"/>
    <w:multiLevelType w:val="hybridMultilevel"/>
    <w:tmpl w:val="39109EBC"/>
    <w:lvl w:ilvl="0" w:tplc="F4DC29AA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B3F7693"/>
    <w:multiLevelType w:val="hybridMultilevel"/>
    <w:tmpl w:val="4EA6B6B2"/>
    <w:lvl w:ilvl="0" w:tplc="0D2499AC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DFFC6F6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BCC7E6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654F97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722C0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368A5F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7BAA5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F6A7C4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9D2FA2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9F"/>
    <w:rsid w:val="00346C80"/>
    <w:rsid w:val="00592140"/>
    <w:rsid w:val="0082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7E46D-80B8-4F59-A548-52397A9C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9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A,zq"/>
    <w:basedOn w:val="a"/>
    <w:next w:val="a"/>
    <w:link w:val="1Char"/>
    <w:uiPriority w:val="99"/>
    <w:qFormat/>
    <w:rsid w:val="0082799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B"/>
    <w:basedOn w:val="a"/>
    <w:next w:val="a"/>
    <w:link w:val="2Char"/>
    <w:uiPriority w:val="99"/>
    <w:qFormat/>
    <w:rsid w:val="0082799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C"/>
    <w:basedOn w:val="a"/>
    <w:next w:val="a"/>
    <w:link w:val="3Char"/>
    <w:uiPriority w:val="99"/>
    <w:qFormat/>
    <w:rsid w:val="0082799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82799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82799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82799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82799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82799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82799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A Char,zq Char"/>
    <w:basedOn w:val="a0"/>
    <w:link w:val="1"/>
    <w:uiPriority w:val="99"/>
    <w:rsid w:val="0082799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B Char"/>
    <w:basedOn w:val="a0"/>
    <w:link w:val="2"/>
    <w:uiPriority w:val="99"/>
    <w:rsid w:val="0082799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C Char"/>
    <w:basedOn w:val="a0"/>
    <w:link w:val="3"/>
    <w:uiPriority w:val="99"/>
    <w:rsid w:val="0082799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82799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82799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82799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82799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82799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82799F"/>
    <w:rPr>
      <w:rFonts w:ascii="Cambria" w:eastAsia="宋体" w:hAnsi="Cambria" w:cs="Times New Roman"/>
      <w:szCs w:val="21"/>
    </w:rPr>
  </w:style>
  <w:style w:type="paragraph" w:styleId="a3">
    <w:name w:val="List Paragraph"/>
    <w:basedOn w:val="a"/>
    <w:uiPriority w:val="99"/>
    <w:qFormat/>
    <w:rsid w:val="00827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 Ni</dc:creator>
  <cp:keywords/>
  <dc:description/>
  <cp:lastModifiedBy>Natt Ni</cp:lastModifiedBy>
  <cp:revision>1</cp:revision>
  <dcterms:created xsi:type="dcterms:W3CDTF">2015-12-03T05:27:00Z</dcterms:created>
  <dcterms:modified xsi:type="dcterms:W3CDTF">2015-12-03T05:32:00Z</dcterms:modified>
</cp:coreProperties>
</file>