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sz w:val="80"/>
          <w:szCs w:val="80"/>
        </w:rPr>
        <w:t xml:space="preserve"> </w:t>
      </w:r>
    </w:p>
    <w:p>
      <w:pPr>
        <w:shd w:fill="1A1A2E" w:val="clear"/>
        <w:spacing w:before="0" w:after="0"/>
        <w:jc w:val="center"/>
      </w:pPr>
      <w:r>
        <w:rPr>
          <w:rFonts w:ascii="Arial" w:cs="Arial" w:eastAsia="Arial" w:hAnsi="Arial"/>
          <w:b/>
          <w:bCs/>
          <w:color w:val="FFFFFF"/>
          <w:sz w:val="52"/>
          <w:szCs w:val="52"/>
        </w:rPr>
        <w:br/>
        <w:t xml:space="preserve">QUANTUM DEFENSE CELL</w:t>
      </w:r>
      <w:r>
        <w:rPr>
          <w:rFonts w:ascii="Arial" w:cs="Arial" w:eastAsia="Arial" w:hAnsi="Arial"/>
          <w:color w:val="A5B4FC"/>
          <w:sz w:val="24"/>
          <w:szCs w:val="24"/>
        </w:rPr>
        <w:br/>
        <w:t xml:space="preserve">Technical Specification  v1.0</w:t>
      </w:r>
    </w:p>
    <w:p>
      <w:pPr>
        <w:shd w:fill="1A1A2E" w:val="clear"/>
        <w:spacing w:before="0" w:after="0"/>
        <w:jc w:val="center"/>
      </w:pPr>
      <w:r>
        <w:rPr>
          <w:rFonts w:ascii="Arial" w:cs="Arial" w:eastAsia="Arial" w:hAnsi="Arial"/>
          <w:color w:val="818CF8"/>
          <w:sz w:val="20"/>
          <w:szCs w:val="20"/>
        </w:rPr>
        <w:br/>
        <w:t xml:space="preserve">NATT-OS  ·  Kernel Layer  ·  Hệ Miễn Dịch</w:t>
      </w:r>
      <w:r>
        <w:rPr>
          <w:rFonts w:ascii="Arial" w:cs="Arial" w:eastAsia="Arial" w:hAnsi="Arial"/>
          <w:color w:val="6366F1"/>
          <w:sz w:val="18"/>
          <w:szCs w:val="18"/>
        </w:rPr>
        <w:br/>
        <w:t xml:space="preserve">Gatekeeper: Natt (Phan Thanh Thương)  ·  Author: Băng  ·  2026-03-09</w:t>
      </w:r>
    </w:p>
    <w:p>
      <w:pPr>
        <w:shd w:fill="1A1A2E" w:val="clear"/>
        <w:spacing w:before="0" w:after="240"/>
      </w:pPr>
      <w:r>
        <w:rPr>
          <w:sz w:val="60"/>
          <w:szCs w:val="60"/>
        </w:rPr>
        <w:t xml:space="preserve"> </w:t>
      </w:r>
    </w:p>
    <w:p>
      <w:pPr>
        <w:pStyle w:val="Heading1"/>
        <w:spacing w:before="360" w:after="160"/>
      </w:pPr>
      <w:r>
        <w:rPr>
          <w:rFonts w:ascii="Arial" w:cs="Arial" w:eastAsia="Arial" w:hAnsi="Arial"/>
          <w:b/>
          <w:bCs/>
          <w:color w:val="1A1A2E"/>
          <w:sz w:val="32"/>
          <w:szCs w:val="32"/>
        </w:rPr>
        <w:t xml:space="preserve">1. IDENTITY — Định danh Cell</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Thuộc tính</w:t>
            </w:r>
          </w:p>
        </w:tc>
        <w:tc>
          <w:tcPr>
            <w:tcW w:type="dxa" w:w="6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Giá trị</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 ID</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Layer</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src/cells/kernel/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Type</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KernelCell — Immune System</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Tương đương sinh học</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miễn dịch (Immune System)</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 với</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security-cell (RBAC/threat), UEI (não bộ)</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Dependency</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EventBus v1.0 ✅  SmartLink Core ✅</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Status</w:t>
            </w:r>
          </w:p>
        </w:tc>
        <w:tc>
          <w:tcPr>
            <w:tcW w:type="dxa" w:w="6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[PENDING BUILD] — spec confirmed 2026-03-09</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 approval</w:t>
            </w:r>
          </w:p>
        </w:tc>
        <w:tc>
          <w:tcPr>
            <w:tcW w:type="dxa" w:w="6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Bắt buộc trước khi merge vào main</w:t>
            </w:r>
          </w:p>
        </w:tc>
      </w:tr>
    </w:tbl>
    <w:p>
      <w:pPr>
        <w:spacing w:before="120" w:after="0"/>
      </w:pPr>
      <w:r>
        <w:t xml:space="preserve"/>
      </w:r>
    </w:p>
    <w:p>
      <w:pPr>
        <w:spacing w:before="60" w:after="60"/>
      </w:pPr>
      <w:r>
        <w:rPr>
          <w:rFonts w:ascii="Arial" w:cs="Arial" w:eastAsia="Arial" w:hAnsi="Arial"/>
          <w:b w:val="false"/>
          <w:bCs w:val="false"/>
          <w:i/>
          <w:iCs/>
          <w:color w:val="1A1A1A"/>
          <w:sz w:val="20"/>
          <w:szCs w:val="20"/>
        </w:rPr>
        <w:t xml:space="preserve">Quantum Defense Cell là cơ quan miễn dịch của NATT-OS. Nó không phải não bộ (UEI) và không phải security-cell (RBAC). Vai trò duy nhất: observe toàn bộ event stream → phát hiện bất thường → publish hormone events → để các tế bào và UEI tự phản xạ.</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2. VAI TRÒ SINH HỌC trong NATT-OS</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Hệ sinh học</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NATT-OS</w:t>
            </w:r>
          </w:p>
        </w:tc>
        <w:tc>
          <w:tcPr>
            <w:tcW w:type="dxa" w:w="3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ADN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Hiến Pháp + Contracts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Não bộ (TW)</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 Event Bus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Emerging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Hệ thần kinh</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SmartLink (core + ports)</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Tế bào / Cơ quan</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Business + Kernel Cells</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17/17 manifest</w:t>
            </w:r>
          </w:p>
        </w:tc>
      </w:tr>
      <w:tr>
        <w:tc>
          <w:tcPr>
            <w:tcW w:type="dxa" w:w="28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HỆ MIỄN DỊCH</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quantum-defense-cell</w:t>
            </w:r>
          </w:p>
        </w:tc>
        <w:tc>
          <w:tcPr>
            <w:tcW w:type="dxa" w:w="3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B71C1C"/>
                <w:sz w:val="18"/>
                <w:szCs w:val="18"/>
              </w:rPr>
              <w:t xml:space="preserve">❌ MISSING — cần build</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Hệ chuyển hóa</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w:t>
            </w:r>
          </w:p>
        </w:tc>
        <w:tc>
          <w:tcPr>
            <w:tcW w:type="dxa" w:w="328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MISSING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Chọn lọc tự nhiên</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QNEU v1.1</w:t>
            </w:r>
          </w:p>
        </w:tc>
        <w:tc>
          <w:tcPr>
            <w:tcW w:type="dxa" w:w="328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LIVE (frozen)</w:t>
            </w:r>
          </w:p>
        </w:tc>
      </w:tr>
    </w:tbl>
    <w:p>
      <w:pPr>
        <w:spacing w:before="120" w:after="0"/>
      </w:pPr>
      <w:r>
        <w:t xml:space="preserve"/>
      </w:r>
    </w:p>
    <w:p>
      <w:pPr>
        <w:spacing w:before="60" w:after="60"/>
      </w:pPr>
      <w:r>
        <w:rPr>
          <w:rFonts w:ascii="Arial" w:cs="Arial" w:eastAsia="Arial" w:hAnsi="Arial"/>
          <w:b/>
          <w:bCs/>
          <w:i w:val="false"/>
          <w:iCs w:val="false"/>
          <w:color w:val="B71C1C"/>
          <w:sz w:val="20"/>
          <w:szCs w:val="20"/>
        </w:rPr>
        <w:t xml:space="preserve">Nguyên tắc cốt lõi: Thiếu một = hệ chết. Quantum Defense là cơ quan chưa tồn tại duy nhất ở tầng kernel.</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3. BỐN CÔNG NĂNG — Functional Specification</w:t>
      </w:r>
    </w:p>
    <w:p>
      <w:pPr>
        <w:pBdr>
          <w:bottom w:val="single" w:color="7986CB" w:sz="6" w:space="1"/>
        </w:pBdr>
        <w:spacing w:before="120" w:after="120"/>
      </w:pPr>
      <w:r>
        <w:t xml:space="preserve"/>
      </w:r>
    </w:p>
    <w:p>
      <w:pPr>
        <w:pStyle w:val="Heading2"/>
        <w:spacing w:before="280" w:after="120"/>
      </w:pPr>
      <w:r>
        <w:rPr>
          <w:rFonts w:ascii="Arial" w:cs="Arial" w:eastAsia="Arial" w:hAnsi="Arial"/>
          <w:b/>
          <w:bCs/>
          <w:color w:val="0F3460"/>
          <w:sz w:val="26"/>
          <w:szCs w:val="26"/>
        </w:rPr>
        <w:t xml:space="preserve">3.1  Công năng 1 — AI Firewall</w:t>
      </w:r>
    </w:p>
    <w:p>
      <w:pPr>
        <w:spacing w:before="60" w:after="60"/>
      </w:pPr>
      <w:r>
        <w:rPr>
          <w:rFonts w:ascii="Arial" w:cs="Arial" w:eastAsia="Arial" w:hAnsi="Arial"/>
          <w:b w:val="false"/>
          <w:bCs w:val="false"/>
          <w:i w:val="false"/>
          <w:iCs w:val="false"/>
          <w:color w:val="1A1A1A"/>
          <w:sz w:val="20"/>
          <w:szCs w:val="20"/>
        </w:rPr>
        <w:t xml:space="preserve">Phân biệt human request vs AI/bot request dựa trên coherence signal từ CalibrationEngine (CPM — Characters Per Minute). Bot không có CPM thực → coherence = 0 → shell rỗng.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HTTP request metadata + CPM signal từ CalibrationEngine</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coherence = f(CPM, timing, pattern). Bot/AI: no CPM → coherence = 0</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OMEGA_LOCK trigger nếu coherence = 0 + Gatekeeper alert</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Verified</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Băng bị chặn tại production URL — behavior đã confirm</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 thừa từ</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 (chưa wire EventBus)</w:t>
            </w:r>
          </w:p>
        </w:tc>
      </w:tr>
    </w:tbl>
    <w:p>
      <w:pPr>
        <w:spacing w:before="160" w:after="0"/>
      </w:pPr>
      <w:r>
        <w:t xml:space="preserve"/>
      </w:r>
    </w:p>
    <w:p>
      <w:pPr>
        <w:pStyle w:val="Heading2"/>
        <w:spacing w:before="280" w:after="120"/>
      </w:pPr>
      <w:r>
        <w:rPr>
          <w:rFonts w:ascii="Arial" w:cs="Arial" w:eastAsia="Arial" w:hAnsi="Arial"/>
          <w:b/>
          <w:bCs/>
          <w:color w:val="0F3460"/>
          <w:sz w:val="26"/>
          <w:szCs w:val="26"/>
        </w:rPr>
        <w:t xml:space="preserve">3.2  Công năng 2 — Sensitivity Radar</w:t>
      </w:r>
    </w:p>
    <w:p>
      <w:pPr>
        <w:spacing w:before="60" w:after="60"/>
      </w:pPr>
      <w:r>
        <w:rPr>
          <w:rFonts w:ascii="Arial" w:cs="Arial" w:eastAsia="Arial" w:hAnsi="Arial"/>
          <w:b w:val="false"/>
          <w:bCs w:val="false"/>
          <w:i w:val="false"/>
          <w:iCs w:val="false"/>
          <w:color w:val="1A1A1A"/>
          <w:sz w:val="20"/>
          <w:szCs w:val="20"/>
        </w:rPr>
        <w:t xml:space="preserve">Đo entropy của event chain theo thời gian thực. Entropy tăng bất thường → cảnh báo trước khi hệ vỡ. Không can thiệp trực tiếp — chỉ observe và signal.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EventBus stream — tất cả events đang lưu thông</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Tính entropy của event chain trong sliding window</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Threshold</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30–50 → CAUTIOUS | &gt;50 → CRITICAL</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Publish EntropyAlert event → UEI nhận → điều phối</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Toán học</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 H = -Σ p(x) log p(x) trên event type distribution</w:t>
            </w:r>
          </w:p>
        </w:tc>
      </w:tr>
    </w:tbl>
    <w:p>
      <w:pPr>
        <w:spacing w:before="160" w:after="0"/>
      </w:pPr>
      <w:r>
        <w:t xml:space="preserve"/>
      </w:r>
    </w:p>
    <w:p>
      <w:pPr>
        <w:pStyle w:val="Heading2"/>
        <w:spacing w:before="280" w:after="120"/>
      </w:pPr>
      <w:r>
        <w:rPr>
          <w:rFonts w:ascii="Arial" w:cs="Arial" w:eastAsia="Arial" w:hAnsi="Arial"/>
          <w:b/>
          <w:bCs/>
          <w:color w:val="0F3460"/>
          <w:sz w:val="26"/>
          <w:szCs w:val="26"/>
        </w:rPr>
        <w:t xml:space="preserve">3.3  Công năng 3 — Constitutional Runtime Enforcement</w:t>
      </w:r>
    </w:p>
    <w:p>
      <w:pPr>
        <w:spacing w:before="60" w:after="60"/>
      </w:pPr>
      <w:r>
        <w:rPr>
          <w:rFonts w:ascii="Arial" w:cs="Arial" w:eastAsia="Arial" w:hAnsi="Arial"/>
          <w:b w:val="false"/>
          <w:bCs w:val="false"/>
          <w:i w:val="false"/>
          <w:iCs w:val="false"/>
          <w:color w:val="1A1A1A"/>
          <w:sz w:val="20"/>
          <w:szCs w:val="20"/>
        </w:rPr>
        <w:t xml:space="preserve">Hiến Pháp là luật tĩnh (văn bản). Quantum observe toàn bộ event stream để phát hiện vi phạm tinh thần (spirit of law), không chỉ letter of law.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Attribute</w:t>
            </w:r>
          </w:p>
        </w:tc>
        <w:tc>
          <w:tcPr>
            <w:tcW w:type="dxa" w:w="7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Value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Input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stream + Constitutional Guards (16 locks đã committed)</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Logic</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Map event pattern → constitutional article → check spirit compliance</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 thừa</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(5 files: eventbus, smartlink, flow, business-graph, event-identity)</w:t>
            </w:r>
          </w:p>
        </w:tc>
      </w:tr>
      <w:tr>
        <w:tc>
          <w:tcPr>
            <w:tcW w:type="dxa" w:w="2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Output</w:t>
            </w:r>
          </w:p>
        </w:tc>
        <w:tc>
          <w:tcPr>
            <w:tcW w:type="dxa" w:w="7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 event → audit-cell ghi nhận → Gatekeeper alert</w:t>
            </w:r>
          </w:p>
        </w:tc>
      </w:tr>
      <w:tr>
        <w:tc>
          <w:tcPr>
            <w:tcW w:type="dxa" w:w="2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Phân biệt</w:t>
            </w:r>
          </w:p>
        </w:tc>
        <w:tc>
          <w:tcPr>
            <w:tcW w:type="dxa" w:w="7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Constitutional enforcement ≠ RBAC (rbac-cell xử lý permission). Đây là về pattern.</w:t>
            </w:r>
          </w:p>
        </w:tc>
      </w:tr>
    </w:tbl>
    <w:p>
      <w:pPr>
        <w:spacing w:before="160" w:after="0"/>
      </w:pPr>
      <w:r>
        <w:t xml:space="preserve"/>
      </w:r>
    </w:p>
    <w:p>
      <w:pPr>
        <w:pStyle w:val="Heading2"/>
        <w:spacing w:before="280" w:after="120"/>
      </w:pPr>
      <w:r>
        <w:rPr>
          <w:rFonts w:ascii="Arial" w:cs="Arial" w:eastAsia="Arial" w:hAnsi="Arial"/>
          <w:b/>
          <w:bCs/>
          <w:color w:val="0F3460"/>
          <w:sz w:val="26"/>
          <w:szCs w:val="26"/>
        </w:rPr>
        <w:t xml:space="preserve">3.4  Công năng 4 — Graduated Immune Response (4 cấp)</w:t>
      </w:r>
    </w:p>
    <w:p>
      <w:pPr>
        <w:spacing w:before="60" w:after="60"/>
      </w:pPr>
      <w:r>
        <w:rPr>
          <w:rFonts w:ascii="Arial" w:cs="Arial" w:eastAsia="Arial" w:hAnsi="Arial"/>
          <w:b w:val="false"/>
          <w:bCs w:val="false"/>
          <w:i w:val="false"/>
          <w:iCs w:val="false"/>
          <w:color w:val="1A1A1A"/>
          <w:sz w:val="20"/>
          <w:szCs w:val="20"/>
        </w:rPr>
        <w:t xml:space="preserve">Phản xạ miễn dịch theo cấp độ leo thang. Mỗi cấp có điều kiện kích hoạt và hành động cụ thể. Không skip cấp — phải leo thang tuần tự.</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80"/>
        <w:gridCol w:w="4280"/>
      </w:tblGrid>
      <w:tr>
        <w:trPr>
          <w:tblHeader/>
        </w:trPr>
        <w:tc>
          <w:tcPr>
            <w:tcW w:type="dxa" w:w="1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1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Trạng thái</w:t>
            </w:r>
          </w:p>
        </w:tc>
        <w:tc>
          <w:tcPr>
            <w:tcW w:type="dxa" w:w="20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Ngưỡng</w:t>
            </w:r>
          </w:p>
        </w:tc>
        <w:tc>
          <w:tcPr>
            <w:tcW w:type="dxa" w:w="428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14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Cấp 1</w:t>
            </w:r>
          </w:p>
        </w:tc>
        <w:tc>
          <w:tcPr>
            <w:tcW w:type="dxa" w:w="160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STABLE</w:t>
            </w:r>
          </w:p>
        </w:tc>
        <w:tc>
          <w:tcPr>
            <w:tcW w:type="dxa" w:w="20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coherence &gt; 0.7, entropy &lt; 30</w:t>
            </w:r>
          </w:p>
        </w:tc>
        <w:tc>
          <w:tcPr>
            <w:tcW w:type="dxa" w:w="4280"/>
            <w:tcBorders>
              <w:top w:val="single" w:color="7986CB" w:sz="1"/>
              <w:left w:val="single" w:color="7986CB" w:sz="1"/>
              <w:bottom w:val="single" w:color="7986CB" w:sz="1"/>
              <w:right w:val="single" w:color="7986CB" w:sz="1"/>
            </w:tcBorders>
            <w:shd w:fill="E8F5E9" w:val="clear"/>
            <w:tcMar>
              <w:top w:type="dxa" w:w="100"/>
              <w:left w:type="dxa" w:w="140"/>
              <w:bottom w:type="dxa" w:w="100"/>
              <w:right w:type="dxa" w:w="140"/>
            </w:tcMar>
          </w:tcPr>
          <w:p>
            <w:r>
              <w:rPr>
                <w:rFonts w:ascii="Arial" w:cs="Arial" w:eastAsia="Arial" w:hAnsi="Arial"/>
                <w:color w:val="1A1A1A"/>
                <w:sz w:val="18"/>
                <w:szCs w:val="18"/>
              </w:rPr>
              <w:t xml:space="preserve">Vận hành bình thường, monitor liên tục</w:t>
            </w:r>
          </w:p>
        </w:tc>
      </w:tr>
      <w:tr>
        <w:tc>
          <w:tcPr>
            <w:tcW w:type="dxa" w:w="14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160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CAUTIOUS</w:t>
            </w:r>
          </w:p>
        </w:tc>
        <w:tc>
          <w:tcPr>
            <w:tcW w:type="dxa" w:w="20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entropy 30–50</w:t>
            </w:r>
          </w:p>
        </w:tc>
        <w:tc>
          <w:tcPr>
            <w:tcW w:type="dxa" w:w="4280"/>
            <w:tcBorders>
              <w:top w:val="single" w:color="7986CB" w:sz="1"/>
              <w:left w:val="single" w:color="7986CB" w:sz="1"/>
              <w:bottom w:val="single" w:color="7986CB" w:sz="1"/>
              <w:right w:val="single" w:color="7986CB" w:sz="1"/>
            </w:tcBorders>
            <w:shd w:fill="FFF8E1" w:val="clear"/>
            <w:tcMar>
              <w:top w:type="dxa" w:w="100"/>
              <w:left w:type="dxa" w:w="140"/>
              <w:bottom w:type="dxa" w:w="100"/>
              <w:right w:type="dxa" w:w="140"/>
            </w:tcMar>
          </w:tcPr>
          <w:p>
            <w:r>
              <w:rPr>
                <w:rFonts w:ascii="Arial" w:cs="Arial" w:eastAsia="Arial" w:hAnsi="Arial"/>
                <w:color w:val="1A1A1A"/>
                <w:sz w:val="18"/>
                <w:szCs w:val="18"/>
              </w:rPr>
              <w:t xml:space="preserve">QUANTUM STAGING ACTIVE — throttle + log intensive</w:t>
            </w:r>
          </w:p>
        </w:tc>
      </w:tr>
      <w:tr>
        <w:tc>
          <w:tcPr>
            <w:tcW w:type="dxa" w:w="14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160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CRITICAL</w:t>
            </w:r>
          </w:p>
        </w:tc>
        <w:tc>
          <w:tcPr>
            <w:tcW w:type="dxa" w:w="20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entropy &gt; 50</w:t>
            </w:r>
          </w:p>
        </w:tc>
        <w:tc>
          <w:tcPr>
            <w:tcW w:type="dxa" w:w="4280"/>
            <w:tcBorders>
              <w:top w:val="single" w:color="7986CB" w:sz="1"/>
              <w:left w:val="single" w:color="7986CB" w:sz="1"/>
              <w:bottom w:val="single" w:color="7986CB" w:sz="1"/>
              <w:right w:val="single" w:color="7986CB" w:sz="1"/>
            </w:tcBorders>
            <w:shd w:fill="FFF3E0" w:val="clear"/>
            <w:tcMar>
              <w:top w:type="dxa" w:w="100"/>
              <w:left w:type="dxa" w:w="140"/>
              <w:bottom w:type="dxa" w:w="100"/>
              <w:right w:type="dxa" w:w="140"/>
            </w:tcMar>
          </w:tcPr>
          <w:p>
            <w:r>
              <w:rPr>
                <w:rFonts w:ascii="Arial" w:cs="Arial" w:eastAsia="Arial" w:hAnsi="Arial"/>
                <w:color w:val="1A1A1A"/>
                <w:sz w:val="18"/>
                <w:szCs w:val="18"/>
              </w:rPr>
              <w:t xml:space="preserve">Wave Collapse forced → publish ViolationDetected</w:t>
            </w:r>
          </w:p>
        </w:tc>
      </w:tr>
      <w:tr>
        <w:tc>
          <w:tcPr>
            <w:tcW w:type="dxa" w:w="14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160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OMEGA LOCK</w:t>
            </w:r>
          </w:p>
        </w:tc>
        <w:tc>
          <w:tcPr>
            <w:tcW w:type="dxa" w:w="20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AI detected OR entropy MAX</w:t>
            </w:r>
          </w:p>
        </w:tc>
        <w:tc>
          <w:tcPr>
            <w:tcW w:type="dxa" w:w="4280"/>
            <w:tcBorders>
              <w:top w:val="single" w:color="7986CB" w:sz="1"/>
              <w:left w:val="single" w:color="7986CB" w:sz="1"/>
              <w:bottom w:val="single" w:color="7986CB" w:sz="1"/>
              <w:right w:val="single" w:color="7986CB" w:sz="1"/>
            </w:tcBorders>
            <w:shd w:fill="FFEBEE" w:val="clear"/>
            <w:tcMar>
              <w:top w:type="dxa" w:w="100"/>
              <w:left w:type="dxa" w:w="140"/>
              <w:bottom w:type="dxa" w:w="100"/>
              <w:right w:type="dxa" w:w="140"/>
            </w:tcMar>
          </w:tcPr>
          <w:p>
            <w:r>
              <w:rPr>
                <w:rFonts w:ascii="Arial" w:cs="Arial" w:eastAsia="Arial" w:hAnsi="Arial"/>
                <w:color w:val="1A1A1A"/>
                <w:sz w:val="18"/>
                <w:szCs w:val="18"/>
              </w:rPr>
              <w:t xml:space="preserve">Shell rỗng + Gatekeeper immediate alert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4. EVENT CONTRACTS — Hormone Events</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Quantum Defense KHÔNG xử lý trực tiếp. Nó publish hormone events vào EventBus. Các tế bào nhận và tự phản xạ. UEI (não) nhận và điều phối. QNEU ghi nhận để tiến hóa.</w:t>
      </w:r>
    </w:p>
    <w:p>
      <w:pPr>
        <w:spacing w:before="80" w:after="0"/>
      </w:pPr>
      <w:r>
        <w:t xml:space="preserve"/>
      </w:r>
    </w:p>
    <w:p>
      <w:pPr>
        <w:pStyle w:val="Heading3"/>
        <w:spacing w:before="200" w:after="80"/>
      </w:pPr>
      <w:r>
        <w:rPr>
          <w:rFonts w:ascii="Arial" w:cs="Arial" w:eastAsia="Arial" w:hAnsi="Arial"/>
          <w:b/>
          <w:bCs/>
          <w:color w:val="16213E"/>
          <w:sz w:val="22"/>
          <w:szCs w:val="22"/>
        </w:rPr>
        <w:t xml:space="preserve">4.1  Events Quantum PUBLISH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Name</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Cấp</w:t>
            </w:r>
          </w:p>
        </w:tc>
        <w:tc>
          <w:tcPr>
            <w:tcW w:type="dxa" w:w="4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Payload chính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CellDegradationDetected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entropyScore, timestamp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CellRegenerationRequired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cellId, reason, urgency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CellIsolationRequired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cellId, threatLevel, source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ViolationDetected</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3</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article, pattern, eventChain[]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AiAgentBlocked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Cấp 4</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requestId, coherence: 0, action: "OMEGA_LOCK" }</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EntropyAlert</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Cấp 2</w:t>
            </w:r>
          </w:p>
        </w:tc>
        <w:tc>
          <w:tcPr>
            <w:tcW w:type="dxa" w:w="4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 level, entropy, windowMs }</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ImmuneResponseEscalated</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Tất cả</w:t>
            </w:r>
          </w:p>
        </w:tc>
        <w:tc>
          <w:tcPr>
            <w:tcW w:type="dxa" w:w="4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from: ImmuneLevel, to: ImmuneLevel }</w:t>
            </w:r>
          </w:p>
        </w:tc>
      </w:tr>
    </w:tbl>
    <w:p>
      <w:pPr>
        <w:spacing w:before="120" w:after="0"/>
      </w:pPr>
      <w:r>
        <w:t xml:space="preserve"/>
      </w:r>
    </w:p>
    <w:p>
      <w:pPr>
        <w:pStyle w:val="Heading3"/>
        <w:spacing w:before="200" w:after="80"/>
      </w:pPr>
      <w:r>
        <w:rPr>
          <w:rFonts w:ascii="Arial" w:cs="Arial" w:eastAsia="Arial" w:hAnsi="Arial"/>
          <w:b/>
          <w:bCs/>
          <w:color w:val="16213E"/>
          <w:sz w:val="22"/>
          <w:szCs w:val="22"/>
        </w:rPr>
        <w:t xml:space="preserve">4.2  Events Quantum SUBSCRIBE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Event Subscribe</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Mục đích</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  (tất cả events)</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Entropy calculation — Sensitivity Radar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CalibrationCompleted</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Lấy CPM để tính coherence — AI Firewall</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ConstitutionLoaded</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Refresh constitutional rules khi Hiến Pháp update</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GatekeeperOverride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Nhận lệnh từ Gatekeeper — bypass hoặc force lock</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5. KIẾN TRÚC FILE — Cell Structure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Theo NATT-CELL standard 6 components bắt buộc: Identity, Capability, Boundary, Trace, Confidence, SmartLink. Pattern follow các kernel cells hiện có (audit-cell, monitor-cell).</w:t>
      </w:r>
    </w:p>
    <w:p>
      <w:pPr>
        <w:spacing w:before="80" w:after="0"/>
      </w:pPr>
      <w:r>
        <w:t xml:space="preserve"/>
      </w:r>
    </w:p>
    <w:p>
      <w:pPr>
        <w:pStyle w:val="Heading3"/>
        <w:spacing w:before="200" w:after="80"/>
      </w:pPr>
      <w:r>
        <w:rPr>
          <w:rFonts w:ascii="Arial" w:cs="Arial" w:eastAsia="Arial" w:hAnsi="Arial"/>
          <w:b/>
          <w:bCs/>
          <w:color w:val="16213E"/>
          <w:sz w:val="22"/>
          <w:szCs w:val="22"/>
        </w:rPr>
        <w:t xml:space="preserve">5.1  Cây thư mục</w:t>
      </w:r>
    </w:p>
    <w:p>
      <w:pPr>
        <w:shd w:fill="ECEFF1" w:val="clear"/>
        <w:spacing w:before="40" w:after="40"/>
        <w:ind w:left="360"/>
      </w:pPr>
      <w:r>
        <w:rPr>
          <w:rFonts w:ascii="Courier New" w:cs="Courier New" w:eastAsia="Courier New" w:hAnsi="Courier New"/>
          <w:color w:val="16213E"/>
          <w:sz w:val="18"/>
          <w:szCs w:val="18"/>
        </w:rPr>
        <w:t xml:space="preserve">src/cells/kernel/quantum-defense-cell/</w:t>
      </w:r>
    </w:p>
    <w:p>
      <w:pPr>
        <w:shd w:fill="ECEFF1" w:val="clear"/>
        <w:spacing w:before="40" w:after="40"/>
        <w:ind w:left="360"/>
      </w:pPr>
      <w:r>
        <w:rPr>
          <w:rFonts w:ascii="Courier New" w:cs="Courier New" w:eastAsia="Courier New" w:hAnsi="Courier New"/>
          <w:color w:val="16213E"/>
          <w:sz w:val="18"/>
          <w:szCs w:val="18"/>
        </w:rPr>
        <w:t xml:space="preserve">  cell.manifest.json                ← Identity + Capability + Confidence</w:t>
      </w:r>
    </w:p>
    <w:p>
      <w:pPr>
        <w:shd w:fill="ECEFF1" w:val="clear"/>
        <w:spacing w:before="40" w:after="40"/>
        <w:ind w:left="360"/>
      </w:pPr>
      <w:r>
        <w:rPr>
          <w:rFonts w:ascii="Courier New" w:cs="Courier New" w:eastAsia="Courier New" w:hAnsi="Courier New"/>
          <w:color w:val="16213E"/>
          <w:sz w:val="18"/>
          <w:szCs w:val="18"/>
        </w:rPr>
        <w:t xml:space="preserve">  boundary.policy.json              ← Boundary</w:t>
      </w:r>
    </w:p>
    <w:p>
      <w:pPr>
        <w:shd w:fill="ECEFF1" w:val="clear"/>
        <w:spacing w:before="40" w:after="40"/>
        <w:ind w:left="360"/>
      </w:pPr>
      <w:r>
        <w:rPr>
          <w:rFonts w:ascii="Courier New" w:cs="Courier New" w:eastAsia="Courier New" w:hAnsi="Courier New"/>
          <w:color w:val="16213E"/>
          <w:sz w:val="18"/>
          <w:szCs w:val="18"/>
        </w:rPr>
        <w:t xml:space="preserve">  index.ts                          ← Public exports</w:t>
      </w:r>
    </w:p>
    <w:p>
      <w:pPr>
        <w:shd w:fill="ECEFF1" w:val="clear"/>
        <w:spacing w:before="40" w:after="40"/>
        <w:ind w:left="360"/>
      </w:pPr>
      <w:r>
        <w:rPr>
          <w:rFonts w:ascii="Courier New" w:cs="Courier New" w:eastAsia="Courier New" w:hAnsi="Courier New"/>
          <w:color w:val="16213E"/>
          <w:sz w:val="18"/>
          <w:szCs w:val="18"/>
        </w:rPr>
        <w:t xml:space="preserve">  domain/</w:t>
      </w:r>
    </w:p>
    <w:p>
      <w:pPr>
        <w:shd w:fill="ECEFF1" w:val="clear"/>
        <w:spacing w:before="40" w:after="40"/>
        <w:ind w:left="360"/>
      </w:pPr>
      <w:r>
        <w:rPr>
          <w:rFonts w:ascii="Courier New" w:cs="Courier New" w:eastAsia="Courier New" w:hAnsi="Courier New"/>
          <w:color w:val="16213E"/>
          <w:sz w:val="18"/>
          <w:szCs w:val="18"/>
        </w:rPr>
        <w:t xml:space="preserve">    entities/</w:t>
      </w:r>
    </w:p>
    <w:p>
      <w:pPr>
        <w:shd w:fill="ECEFF1" w:val="clear"/>
        <w:spacing w:before="40" w:after="40"/>
        <w:ind w:left="360"/>
      </w:pPr>
      <w:r>
        <w:rPr>
          <w:rFonts w:ascii="Courier New" w:cs="Courier New" w:eastAsia="Courier New" w:hAnsi="Courier New"/>
          <w:color w:val="16213E"/>
          <w:sz w:val="18"/>
          <w:szCs w:val="18"/>
        </w:rPr>
        <w:t xml:space="preserve">      immune-state.entity.ts        ← ImmuneLevel enum + state machine</w:t>
      </w:r>
    </w:p>
    <w:p>
      <w:pPr>
        <w:shd w:fill="ECEFF1" w:val="clear"/>
        <w:spacing w:before="40" w:after="40"/>
        <w:ind w:left="360"/>
      </w:pPr>
      <w:r>
        <w:rPr>
          <w:rFonts w:ascii="Courier New" w:cs="Courier New" w:eastAsia="Courier New" w:hAnsi="Courier New"/>
          <w:color w:val="16213E"/>
          <w:sz w:val="18"/>
          <w:szCs w:val="18"/>
        </w:rPr>
        <w:t xml:space="preserve">      threat-signal.entity.ts       ← ThreatSignal value object</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ai-firewall.engine.ts         ← Công năng 1</w:t>
      </w:r>
    </w:p>
    <w:p>
      <w:pPr>
        <w:shd w:fill="ECEFF1" w:val="clear"/>
        <w:spacing w:before="40" w:after="40"/>
        <w:ind w:left="360"/>
      </w:pPr>
      <w:r>
        <w:rPr>
          <w:rFonts w:ascii="Courier New" w:cs="Courier New" w:eastAsia="Courier New" w:hAnsi="Courier New"/>
          <w:color w:val="16213E"/>
          <w:sz w:val="18"/>
          <w:szCs w:val="18"/>
        </w:rPr>
        <w:t xml:space="preserve">      sensitivity-radar.engine.ts   ← Công năng 2</w:t>
      </w:r>
    </w:p>
    <w:p>
      <w:pPr>
        <w:shd w:fill="ECEFF1" w:val="clear"/>
        <w:spacing w:before="40" w:after="40"/>
        <w:ind w:left="360"/>
      </w:pPr>
      <w:r>
        <w:rPr>
          <w:rFonts w:ascii="Courier New" w:cs="Courier New" w:eastAsia="Courier New" w:hAnsi="Courier New"/>
          <w:color w:val="16213E"/>
          <w:sz w:val="18"/>
          <w:szCs w:val="18"/>
        </w:rPr>
        <w:t xml:space="preserve">      constitutional-enforcer.engine.ts ← Công năng 3</w:t>
      </w:r>
    </w:p>
    <w:p>
      <w:pPr>
        <w:shd w:fill="ECEFF1" w:val="clear"/>
        <w:spacing w:before="40" w:after="40"/>
        <w:ind w:left="360"/>
      </w:pPr>
      <w:r>
        <w:rPr>
          <w:rFonts w:ascii="Courier New" w:cs="Courier New" w:eastAsia="Courier New" w:hAnsi="Courier New"/>
          <w:color w:val="16213E"/>
          <w:sz w:val="18"/>
          <w:szCs w:val="18"/>
        </w:rPr>
        <w:t xml:space="preserve">      immune-response.engine.ts     ← Công năng 4 (4 cấp)</w:t>
      </w:r>
    </w:p>
    <w:p>
      <w:pPr>
        <w:shd w:fill="ECEFF1" w:val="clear"/>
        <w:spacing w:before="40" w:after="40"/>
        <w:ind w:left="360"/>
      </w:pPr>
      <w:r>
        <w:rPr>
          <w:rFonts w:ascii="Courier New" w:cs="Courier New" w:eastAsia="Courier New" w:hAnsi="Courier New"/>
          <w:color w:val="16213E"/>
          <w:sz w:val="18"/>
          <w:szCs w:val="18"/>
        </w:rPr>
        <w:t xml:space="preserve">      quantum-defense.engine.ts     ← Orchestrator — gọi 4 engines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application/</w:t>
      </w:r>
    </w:p>
    <w:p>
      <w:pPr>
        <w:shd w:fill="ECEFF1" w:val="clear"/>
        <w:spacing w:before="40" w:after="40"/>
        <w:ind w:left="360"/>
      </w:pPr>
      <w:r>
        <w:rPr>
          <w:rFonts w:ascii="Courier New" w:cs="Courier New" w:eastAsia="Courier New" w:hAnsi="Courier New"/>
          <w:color w:val="16213E"/>
          <w:sz w:val="18"/>
          <w:szCs w:val="18"/>
        </w:rPr>
        <w:t xml:space="preserve">    services/</w:t>
      </w:r>
    </w:p>
    <w:p>
      <w:pPr>
        <w:shd w:fill="ECEFF1" w:val="clear"/>
        <w:spacing w:before="40" w:after="40"/>
        <w:ind w:left="360"/>
      </w:pPr>
      <w:r>
        <w:rPr>
          <w:rFonts w:ascii="Courier New" w:cs="Courier New" w:eastAsia="Courier New" w:hAnsi="Courier New"/>
          <w:color w:val="16213E"/>
          <w:sz w:val="18"/>
          <w:szCs w:val="18"/>
        </w:rPr>
        <w:t xml:space="preserve">      QuantumDefenseApplicationService.ts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use-cases/</w:t>
      </w:r>
    </w:p>
    <w:p>
      <w:pPr>
        <w:shd w:fill="ECEFF1" w:val="clear"/>
        <w:spacing w:before="40" w:after="40"/>
        <w:ind w:left="360"/>
      </w:pPr>
      <w:r>
        <w:rPr>
          <w:rFonts w:ascii="Courier New" w:cs="Courier New" w:eastAsia="Courier New" w:hAnsi="Courier New"/>
          <w:color w:val="16213E"/>
          <w:sz w:val="18"/>
          <w:szCs w:val="18"/>
        </w:rPr>
        <w:t xml:space="preserve">      ObserveEventStream.ts         ← Subscribe EventBus</w:t>
      </w:r>
    </w:p>
    <w:p>
      <w:pPr>
        <w:shd w:fill="ECEFF1" w:val="clear"/>
        <w:spacing w:before="40" w:after="40"/>
        <w:ind w:left="360"/>
      </w:pPr>
      <w:r>
        <w:rPr>
          <w:rFonts w:ascii="Courier New" w:cs="Courier New" w:eastAsia="Courier New" w:hAnsi="Courier New"/>
          <w:color w:val="16213E"/>
          <w:sz w:val="18"/>
          <w:szCs w:val="18"/>
        </w:rPr>
        <w:t xml:space="preserve">      EvaluateCoherence.ts          ← CPM → coherence</w:t>
      </w:r>
    </w:p>
    <w:p>
      <w:pPr>
        <w:shd w:fill="ECEFF1" w:val="clear"/>
        <w:spacing w:before="40" w:after="40"/>
        <w:ind w:left="360"/>
      </w:pPr>
      <w:r>
        <w:rPr>
          <w:rFonts w:ascii="Courier New" w:cs="Courier New" w:eastAsia="Courier New" w:hAnsi="Courier New"/>
          <w:color w:val="16213E"/>
          <w:sz w:val="18"/>
          <w:szCs w:val="18"/>
        </w:rPr>
        <w:t xml:space="preserve">      PublishImmuneResponse.ts      ← Publish hormone events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infrastructure/</w:t>
      </w:r>
    </w:p>
    <w:p>
      <w:pPr>
        <w:shd w:fill="ECEFF1" w:val="clear"/>
        <w:spacing w:before="40" w:after="40"/>
        <w:ind w:left="360"/>
      </w:pPr>
      <w:r>
        <w:rPr>
          <w:rFonts w:ascii="Courier New" w:cs="Courier New" w:eastAsia="Courier New" w:hAnsi="Courier New"/>
          <w:color w:val="16213E"/>
          <w:sz w:val="18"/>
          <w:szCs w:val="18"/>
        </w:rPr>
        <w:t xml:space="preserve">    adapters/</w:t>
      </w:r>
    </w:p>
    <w:p>
      <w:pPr>
        <w:shd w:fill="ECEFF1" w:val="clear"/>
        <w:spacing w:before="40" w:after="40"/>
        <w:ind w:left="360"/>
      </w:pPr>
      <w:r>
        <w:rPr>
          <w:rFonts w:ascii="Courier New" w:cs="Courier New" w:eastAsia="Courier New" w:hAnsi="Courier New"/>
          <w:color w:val="16213E"/>
          <w:sz w:val="18"/>
          <w:szCs w:val="18"/>
        </w:rPr>
        <w:t xml:space="preserve">      QuantumDefenseEventEmitterAdapter.ts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repositories/</w:t>
      </w:r>
    </w:p>
    <w:p>
      <w:pPr>
        <w:shd w:fill="ECEFF1" w:val="clear"/>
        <w:spacing w:before="40" w:after="40"/>
        <w:ind w:left="360"/>
      </w:pPr>
      <w:r>
        <w:rPr>
          <w:rFonts w:ascii="Courier New" w:cs="Courier New" w:eastAsia="Courier New" w:hAnsi="Courier New"/>
          <w:color w:val="16213E"/>
          <w:sz w:val="18"/>
          <w:szCs w:val="18"/>
        </w:rPr>
        <w:t xml:space="preserve">      InMemoryThreatRepository.ts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interface/</w:t>
      </w:r>
    </w:p>
    <w:p>
      <w:pPr>
        <w:shd w:fill="ECEFF1" w:val="clear"/>
        <w:spacing w:before="40" w:after="40"/>
        <w:ind w:left="360"/>
      </w:pPr>
      <w:r>
        <w:rPr>
          <w:rFonts w:ascii="Courier New" w:cs="Courier New" w:eastAsia="Courier New" w:hAnsi="Courier New"/>
          <w:color w:val="16213E"/>
          <w:sz w:val="18"/>
          <w:szCs w:val="18"/>
        </w:rPr>
        <w:t xml:space="preserve">    QuantumDefenseCell.ts           ← Public cell interface</w:t>
      </w:r>
    </w:p>
    <w:p>
      <w:pPr>
        <w:shd w:fill="ECEFF1" w:val="clear"/>
        <w:spacing w:before="40" w:after="40"/>
        <w:ind w:left="360"/>
      </w:pPr>
      <w:r>
        <w:rPr>
          <w:rFonts w:ascii="Courier New" w:cs="Courier New" w:eastAsia="Courier New" w:hAnsi="Courier New"/>
          <w:color w:val="16213E"/>
          <w:sz w:val="18"/>
          <w:szCs w:val="18"/>
        </w:rPr>
        <w:t xml:space="preserve">    index.ts</w:t>
      </w:r>
    </w:p>
    <w:p>
      <w:pPr>
        <w:shd w:fill="ECEFF1" w:val="clear"/>
        <w:spacing w:before="40" w:after="40"/>
        <w:ind w:left="360"/>
      </w:pPr>
      <w:r>
        <w:rPr>
          <w:rFonts w:ascii="Courier New" w:cs="Courier New" w:eastAsia="Courier New" w:hAnsi="Courier New"/>
          <w:color w:val="16213E"/>
          <w:sz w:val="18"/>
          <w:szCs w:val="18"/>
        </w:rPr>
        <w:t xml:space="preserve">  ports/</w:t>
      </w:r>
    </w:p>
    <w:p>
      <w:pPr>
        <w:shd w:fill="ECEFF1" w:val="clear"/>
        <w:spacing w:before="40" w:after="40"/>
        <w:ind w:left="360"/>
      </w:pPr>
      <w:r>
        <w:rPr>
          <w:rFonts w:ascii="Courier New" w:cs="Courier New" w:eastAsia="Courier New" w:hAnsi="Courier New"/>
          <w:color w:val="16213E"/>
          <w:sz w:val="18"/>
          <w:szCs w:val="18"/>
        </w:rPr>
        <w:t xml:space="preserve">    quantum-defense-cell.contract.ts</w:t>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    QuantumDefenseEventEmitter.ts</w:t>
      </w:r>
    </w:p>
    <w:p>
      <w:pPr>
        <w:shd w:fill="ECEFF1" w:val="clear"/>
        <w:spacing w:before="40" w:after="40"/>
        <w:ind w:left="360"/>
      </w:pPr>
      <w:r>
        <w:rPr>
          <w:rFonts w:ascii="Courier New" w:cs="Courier New" w:eastAsia="Courier New" w:hAnsi="Courier New"/>
          <w:color w:val="16213E"/>
          <w:sz w:val="18"/>
          <w:szCs w:val="18"/>
        </w:rPr>
        <w:t xml:space="preserve">    QuantumDefenseRepository.ts</w:t>
      </w:r>
    </w:p>
    <w:p>
      <w:pPr>
        <w:shd w:fill="ECEFF1" w:val="clear"/>
        <w:spacing w:before="40" w:after="40"/>
        <w:ind w:left="360"/>
      </w:pPr>
      <w:r>
        <w:rPr>
          <w:rFonts w:ascii="Courier New" w:cs="Courier New" w:eastAsia="Courier New" w:hAnsi="Courier New"/>
          <w:color w:val="16213E"/>
          <w:sz w:val="18"/>
          <w:szCs w:val="18"/>
        </w:rPr>
        <w:t xml:space="preserve">    index.ts</w:t>
      </w:r>
    </w:p>
    <w:p>
      <w:pPr>
        <w:spacing w:before="120" w:after="0"/>
      </w:pPr>
      <w:r>
        <w:t xml:space="preserve"/>
      </w:r>
    </w:p>
    <w:p>
      <w:pPr>
        <w:pStyle w:val="Heading3"/>
        <w:spacing w:before="200" w:after="80"/>
      </w:pPr>
      <w:r>
        <w:rPr>
          <w:rFonts w:ascii="Arial" w:cs="Arial" w:eastAsia="Arial" w:hAnsi="Arial"/>
          <w:b/>
          <w:bCs/>
          <w:color w:val="16213E"/>
          <w:sz w:val="22"/>
          <w:szCs w:val="22"/>
        </w:rPr>
        <w:t xml:space="preserve">5.2  cell.manifest.json — schema</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"cellId": "quantum-defense-cell",</w:t>
      </w:r>
    </w:p>
    <w:p>
      <w:pPr>
        <w:shd w:fill="ECEFF1" w:val="clear"/>
        <w:spacing w:before="40" w:after="40"/>
        <w:ind w:left="360"/>
      </w:pPr>
      <w:r>
        <w:rPr>
          <w:rFonts w:ascii="Courier New" w:cs="Courier New" w:eastAsia="Courier New" w:hAnsi="Courier New"/>
          <w:color w:val="16213E"/>
          <w:sz w:val="18"/>
          <w:szCs w:val="18"/>
        </w:rPr>
        <w:t xml:space="preserve">  "version": "1.0.0",</w:t>
      </w:r>
    </w:p>
    <w:p>
      <w:pPr>
        <w:shd w:fill="ECEFF1" w:val="clear"/>
        <w:spacing w:before="40" w:after="40"/>
        <w:ind w:left="360"/>
      </w:pPr>
      <w:r>
        <w:rPr>
          <w:rFonts w:ascii="Courier New" w:cs="Courier New" w:eastAsia="Courier New" w:hAnsi="Courier New"/>
          <w:color w:val="16213E"/>
          <w:sz w:val="18"/>
          <w:szCs w:val="18"/>
        </w:rPr>
        <w:t xml:space="preserve">  "layer": "kernel",</w:t>
      </w:r>
    </w:p>
    <w:p>
      <w:pPr>
        <w:shd w:fill="ECEFF1" w:val="clear"/>
        <w:spacing w:before="40" w:after="40"/>
        <w:ind w:left="360"/>
      </w:pPr>
      <w:r>
        <w:rPr>
          <w:rFonts w:ascii="Courier New" w:cs="Courier New" w:eastAsia="Courier New" w:hAnsi="Courier New"/>
          <w:color w:val="16213E"/>
          <w:sz w:val="18"/>
          <w:szCs w:val="18"/>
        </w:rPr>
        <w:t xml:space="preserve">  "identity": {</w:t>
      </w:r>
    </w:p>
    <w:p>
      <w:pPr>
        <w:shd w:fill="ECEFF1" w:val="clear"/>
        <w:spacing w:before="40" w:after="40"/>
        <w:ind w:left="360"/>
      </w:pPr>
      <w:r>
        <w:rPr>
          <w:rFonts w:ascii="Courier New" w:cs="Courier New" w:eastAsia="Courier New" w:hAnsi="Courier New"/>
          <w:color w:val="16213E"/>
          <w:sz w:val="18"/>
          <w:szCs w:val="18"/>
        </w:rPr>
        <w:t xml:space="preserve">    "role": "immune-system",</w:t>
      </w:r>
    </w:p>
    <w:p>
      <w:pPr>
        <w:shd w:fill="ECEFF1" w:val="clear"/>
        <w:spacing w:before="40" w:after="40"/>
        <w:ind w:left="360"/>
      </w:pPr>
      <w:r>
        <w:rPr>
          <w:rFonts w:ascii="Courier New" w:cs="Courier New" w:eastAsia="Courier New" w:hAnsi="Courier New"/>
          <w:color w:val="16213E"/>
          <w:sz w:val="18"/>
          <w:szCs w:val="18"/>
        </w:rPr>
        <w:t xml:space="preserve">    "biologicalAnalog": "Immune System — không phải UEI/não"</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"capability": {</w:t>
      </w:r>
    </w:p>
    <w:p>
      <w:pPr>
        <w:shd w:fill="ECEFF1" w:val="clear"/>
        <w:spacing w:before="40" w:after="40"/>
        <w:ind w:left="360"/>
      </w:pPr>
      <w:r>
        <w:rPr>
          <w:rFonts w:ascii="Courier New" w:cs="Courier New" w:eastAsia="Courier New" w:hAnsi="Courier New"/>
          <w:color w:val="16213E"/>
          <w:sz w:val="18"/>
          <w:szCs w:val="18"/>
        </w:rPr>
        <w:t xml:space="preserve">    "observe": "EventBus stream (all events)",</w:t>
      </w:r>
    </w:p>
    <w:p>
      <w:pPr>
        <w:shd w:fill="ECEFF1" w:val="clear"/>
        <w:spacing w:before="40" w:after="40"/>
        <w:ind w:left="360"/>
      </w:pPr>
      <w:r>
        <w:rPr>
          <w:rFonts w:ascii="Courier New" w:cs="Courier New" w:eastAsia="Courier New" w:hAnsi="Courier New"/>
          <w:color w:val="16213E"/>
          <w:sz w:val="18"/>
          <w:szCs w:val="18"/>
        </w:rPr>
        <w:t xml:space="preserve">    "detect":  ["ai-agent", "entropy-spike", "constitutional-violation"],</w:t>
      </w:r>
    </w:p>
    <w:p>
      <w:pPr>
        <w:shd w:fill="ECEFF1" w:val="clear"/>
        <w:spacing w:before="40" w:after="40"/>
        <w:ind w:left="360"/>
      </w:pPr>
      <w:r>
        <w:rPr>
          <w:rFonts w:ascii="Courier New" w:cs="Courier New" w:eastAsia="Courier New" w:hAnsi="Courier New"/>
          <w:color w:val="16213E"/>
          <w:sz w:val="18"/>
          <w:szCs w:val="18"/>
        </w:rPr>
        <w:t xml:space="preserve">    "publish": ["hormone-events → EventBus"],</w:t>
      </w:r>
    </w:p>
    <w:p>
      <w:pPr>
        <w:shd w:fill="ECEFF1" w:val="clear"/>
        <w:spacing w:before="40" w:after="40"/>
        <w:ind w:left="360"/>
      </w:pPr>
      <w:r>
        <w:rPr>
          <w:rFonts w:ascii="Courier New" w:cs="Courier New" w:eastAsia="Courier New" w:hAnsi="Courier New"/>
          <w:color w:val="16213E"/>
          <w:sz w:val="18"/>
          <w:szCs w:val="18"/>
        </w:rPr>
        <w:t xml:space="preserve">    "cannotDo": ["direct-cell-intervention", "route-events", "store-data-long-term"]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"boundary": {</w:t>
      </w:r>
    </w:p>
    <w:p>
      <w:pPr>
        <w:shd w:fill="ECEFF1" w:val="clear"/>
        <w:spacing w:before="40" w:after="40"/>
        <w:ind w:left="360"/>
      </w:pPr>
      <w:r>
        <w:rPr>
          <w:rFonts w:ascii="Courier New" w:cs="Courier New" w:eastAsia="Courier New" w:hAnsi="Courier New"/>
          <w:color w:val="16213E"/>
          <w:sz w:val="18"/>
          <w:szCs w:val="18"/>
        </w:rPr>
        <w:t xml:space="preserve">    "readFrom":  ["EventBus", "CalibrationEngine", "ConstitutionLoader"],</w:t>
      </w:r>
    </w:p>
    <w:p>
      <w:pPr>
        <w:shd w:fill="ECEFF1" w:val="clear"/>
        <w:spacing w:before="40" w:after="40"/>
        <w:ind w:left="360"/>
      </w:pPr>
      <w:r>
        <w:rPr>
          <w:rFonts w:ascii="Courier New" w:cs="Courier New" w:eastAsia="Courier New" w:hAnsi="Courier New"/>
          <w:color w:val="16213E"/>
          <w:sz w:val="18"/>
          <w:szCs w:val="18"/>
        </w:rPr>
        <w:t xml:space="preserve">    "writeTo":   ["EventBus (publish only)"],</w:t>
      </w:r>
    </w:p>
    <w:p>
      <w:pPr>
        <w:shd w:fill="ECEFF1" w:val="clear"/>
        <w:spacing w:before="40" w:after="40"/>
        <w:ind w:left="360"/>
      </w:pPr>
      <w:r>
        <w:rPr>
          <w:rFonts w:ascii="Courier New" w:cs="Courier New" w:eastAsia="Courier New" w:hAnsi="Courier New"/>
          <w:color w:val="16213E"/>
          <w:sz w:val="18"/>
          <w:szCs w:val="18"/>
        </w:rPr>
        <w:t xml:space="preserve">    "forbidden": ["direct DB write", "call other cells directly", "modify event stream"]</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"trace":      { "auditTrail": true, "publishToAuditCell": true },</w:t>
      </w:r>
    </w:p>
    <w:p>
      <w:pPr>
        <w:shd w:fill="ECEFF1" w:val="clear"/>
        <w:spacing w:before="40" w:after="40"/>
        <w:ind w:left="360"/>
      </w:pPr>
      <w:r>
        <w:rPr>
          <w:rFonts w:ascii="Courier New" w:cs="Courier New" w:eastAsia="Courier New" w:hAnsi="Courier New"/>
          <w:color w:val="16213E"/>
          <w:sz w:val="18"/>
          <w:szCs w:val="18"/>
        </w:rPr>
        <w:t xml:space="preserve">  "confidence": { "threshold": 0.7, "decayOnError": true },</w:t>
      </w:r>
    </w:p>
    <w:p>
      <w:pPr>
        <w:shd w:fill="ECEFF1" w:val="clear"/>
        <w:spacing w:before="40" w:after="40"/>
        <w:ind w:left="360"/>
      </w:pPr>
      <w:r>
        <w:rPr>
          <w:rFonts w:ascii="Courier New" w:cs="Courier New" w:eastAsia="Courier New" w:hAnsi="Courier New"/>
          <w:color w:val="16213E"/>
          <w:sz w:val="18"/>
          <w:szCs w:val="18"/>
        </w:rPr>
        <w:t xml:space="preserve">  "smartlink":  { "port": "quantum-defense-smartlink.port.ts" }</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6. DOMAIN TYPES — Core TypeScript</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6.1  ImmuneLevel (immune-state.entity.ts)</w:t>
      </w:r>
    </w:p>
    <w:p>
      <w:pPr>
        <w:shd w:fill="ECEFF1" w:val="clear"/>
        <w:spacing w:before="40" w:after="40"/>
        <w:ind w:left="360"/>
      </w:pPr>
      <w:r>
        <w:rPr>
          <w:rFonts w:ascii="Courier New" w:cs="Courier New" w:eastAsia="Courier New" w:hAnsi="Courier New"/>
          <w:color w:val="16213E"/>
          <w:sz w:val="18"/>
          <w:szCs w:val="18"/>
        </w:rPr>
        <w:t xml:space="preserve">export enum ImmuneLevel {</w:t>
      </w:r>
    </w:p>
    <w:p>
      <w:pPr>
        <w:shd w:fill="ECEFF1" w:val="clear"/>
        <w:spacing w:before="40" w:after="40"/>
        <w:ind w:left="360"/>
      </w:pPr>
      <w:r>
        <w:rPr>
          <w:rFonts w:ascii="Courier New" w:cs="Courier New" w:eastAsia="Courier New" w:hAnsi="Courier New"/>
          <w:color w:val="16213E"/>
          <w:sz w:val="18"/>
          <w:szCs w:val="18"/>
        </w:rPr>
        <w:t xml:space="preserve">  STABLE    = "STABLE",    // coherence &gt; 0.7, entropy &lt; 30</w:t>
      </w:r>
    </w:p>
    <w:p>
      <w:pPr>
        <w:shd w:fill="ECEFF1" w:val="clear"/>
        <w:spacing w:before="40" w:after="40"/>
        <w:ind w:left="360"/>
      </w:pPr>
      <w:r>
        <w:rPr>
          <w:rFonts w:ascii="Courier New" w:cs="Courier New" w:eastAsia="Courier New" w:hAnsi="Courier New"/>
          <w:color w:val="16213E"/>
          <w:sz w:val="18"/>
          <w:szCs w:val="18"/>
        </w:rPr>
        <w:t xml:space="preserve">  CAUTIOUS  = "CAUTIOUS",  // entropy 30–50</w:t>
      </w:r>
    </w:p>
    <w:p>
      <w:pPr>
        <w:shd w:fill="ECEFF1" w:val="clear"/>
        <w:spacing w:before="40" w:after="40"/>
        <w:ind w:left="360"/>
      </w:pPr>
      <w:r>
        <w:rPr>
          <w:rFonts w:ascii="Courier New" w:cs="Courier New" w:eastAsia="Courier New" w:hAnsi="Courier New"/>
          <w:color w:val="16213E"/>
          <w:sz w:val="18"/>
          <w:szCs w:val="18"/>
        </w:rPr>
        <w:t xml:space="preserve">  CRITICAL  = "CRITICAL",  // entropy &gt; 50</w:t>
      </w:r>
    </w:p>
    <w:p>
      <w:pPr>
        <w:shd w:fill="ECEFF1" w:val="clear"/>
        <w:spacing w:before="40" w:after="40"/>
        <w:ind w:left="360"/>
      </w:pPr>
      <w:r>
        <w:rPr>
          <w:rFonts w:ascii="Courier New" w:cs="Courier New" w:eastAsia="Courier New" w:hAnsi="Courier New"/>
          <w:color w:val="16213E"/>
          <w:sz w:val="18"/>
          <w:szCs w:val="18"/>
        </w:rPr>
        <w:t xml:space="preserve">  OMEGA_LOCK = "OMEGA_LOCK" // AI detected OR entropy MAX</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export interface ImmuneState {</w:t>
      </w:r>
    </w:p>
    <w:p>
      <w:pPr>
        <w:shd w:fill="ECEFF1" w:val="clear"/>
        <w:spacing w:before="40" w:after="40"/>
        <w:ind w:left="360"/>
      </w:pPr>
      <w:r>
        <w:rPr>
          <w:rFonts w:ascii="Courier New" w:cs="Courier New" w:eastAsia="Courier New" w:hAnsi="Courier New"/>
          <w:color w:val="16213E"/>
          <w:sz w:val="18"/>
          <w:szCs w:val="18"/>
        </w:rPr>
        <w:t xml:space="preserve">  level:       ImmuneLevel</w:t>
      </w:r>
    </w:p>
    <w:p>
      <w:pPr>
        <w:shd w:fill="ECEFF1" w:val="clear"/>
        <w:spacing w:before="40" w:after="40"/>
        <w:ind w:left="360"/>
      </w:pPr>
      <w:r>
        <w:rPr>
          <w:rFonts w:ascii="Courier New" w:cs="Courier New" w:eastAsia="Courier New" w:hAnsi="Courier New"/>
          <w:color w:val="16213E"/>
          <w:sz w:val="18"/>
          <w:szCs w:val="18"/>
        </w:rPr>
        <w:t xml:space="preserve">  coherence:   number    // 0.0 – 1.0</w:t>
      </w:r>
    </w:p>
    <w:p>
      <w:pPr>
        <w:shd w:fill="ECEFF1" w:val="clear"/>
        <w:spacing w:before="40" w:after="40"/>
        <w:ind w:left="360"/>
      </w:pPr>
      <w:r>
        <w:rPr>
          <w:rFonts w:ascii="Courier New" w:cs="Courier New" w:eastAsia="Courier New" w:hAnsi="Courier New"/>
          <w:color w:val="16213E"/>
          <w:sz w:val="18"/>
          <w:szCs w:val="18"/>
        </w:rPr>
        <w:t xml:space="preserve">  entropy:     number    // 0 – 100</w:t>
      </w:r>
    </w:p>
    <w:p>
      <w:pPr>
        <w:shd w:fill="ECEFF1" w:val="clear"/>
        <w:spacing w:before="40" w:after="40"/>
        <w:ind w:left="360"/>
      </w:pPr>
      <w:r>
        <w:rPr>
          <w:rFonts w:ascii="Courier New" w:cs="Courier New" w:eastAsia="Courier New" w:hAnsi="Courier New"/>
          <w:color w:val="16213E"/>
          <w:sz w:val="18"/>
          <w:szCs w:val="18"/>
        </w:rPr>
        <w:t xml:space="preserve">  lastEvaluatedAt: number</w:t>
      </w:r>
    </w:p>
    <w:p>
      <w:pPr>
        <w:shd w:fill="ECEFF1" w:val="clear"/>
        <w:spacing w:before="40" w:after="40"/>
        <w:ind w:left="360"/>
      </w:pPr>
      <w:r>
        <w:rPr>
          <w:rFonts w:ascii="Courier New" w:cs="Courier New" w:eastAsia="Courier New" w:hAnsi="Courier New"/>
          <w:color w:val="16213E"/>
          <w:sz w:val="18"/>
          <w:szCs w:val="18"/>
        </w:rPr>
        <w:t xml:space="preserve">  escalationCount: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6.2  ThreatSignal (threat-signal.entity.ts)</w:t>
      </w:r>
    </w:p>
    <w:p>
      <w:pPr>
        <w:shd w:fill="ECEFF1" w:val="clear"/>
        <w:spacing w:before="40" w:after="40"/>
        <w:ind w:left="360"/>
      </w:pPr>
      <w:r>
        <w:rPr>
          <w:rFonts w:ascii="Courier New" w:cs="Courier New" w:eastAsia="Courier New" w:hAnsi="Courier New"/>
          <w:color w:val="16213E"/>
          <w:sz w:val="18"/>
          <w:szCs w:val="18"/>
        </w:rPr>
        <w:t xml:space="preserve">export interface ThreatSignal {</w:t>
      </w:r>
    </w:p>
    <w:p>
      <w:pPr>
        <w:shd w:fill="ECEFF1" w:val="clear"/>
        <w:spacing w:before="40" w:after="40"/>
        <w:ind w:left="360"/>
      </w:pPr>
      <w:r>
        <w:rPr>
          <w:rFonts w:ascii="Courier New" w:cs="Courier New" w:eastAsia="Courier New" w:hAnsi="Courier New"/>
          <w:color w:val="16213E"/>
          <w:sz w:val="18"/>
          <w:szCs w:val="18"/>
        </w:rPr>
        <w:t xml:space="preserve">  signalId:    string</w:t>
      </w:r>
    </w:p>
    <w:p>
      <w:pPr>
        <w:shd w:fill="ECEFF1" w:val="clear"/>
        <w:spacing w:before="40" w:after="40"/>
        <w:ind w:left="360"/>
      </w:pPr>
      <w:r>
        <w:rPr>
          <w:rFonts w:ascii="Courier New" w:cs="Courier New" w:eastAsia="Courier New" w:hAnsi="Courier New"/>
          <w:color w:val="16213E"/>
          <w:sz w:val="18"/>
          <w:szCs w:val="18"/>
        </w:rPr>
        <w:t xml:space="preserve">  type:        "AI_AGENT" | "ENTROPY_SPIKE" | "CONSTITUTIONAL_VIOLATION"</w:t>
      </w:r>
    </w:p>
    <w:p>
      <w:pPr>
        <w:shd w:fill="ECEFF1" w:val="clear"/>
        <w:spacing w:before="40" w:after="40"/>
        <w:ind w:left="360"/>
      </w:pPr>
      <w:r>
        <w:rPr>
          <w:rFonts w:ascii="Courier New" w:cs="Courier New" w:eastAsia="Courier New" w:hAnsi="Courier New"/>
          <w:color w:val="16213E"/>
          <w:sz w:val="18"/>
          <w:szCs w:val="18"/>
        </w:rPr>
        <w:t xml:space="preserve">  severity:    ImmuneLevel</w:t>
      </w:r>
    </w:p>
    <w:p>
      <w:pPr>
        <w:shd w:fill="ECEFF1" w:val="clear"/>
        <w:spacing w:before="40" w:after="40"/>
        <w:ind w:left="360"/>
      </w:pPr>
      <w:r>
        <w:rPr>
          <w:rFonts w:ascii="Courier New" w:cs="Courier New" w:eastAsia="Courier New" w:hAnsi="Courier New"/>
          <w:color w:val="16213E"/>
          <w:sz w:val="18"/>
          <w:szCs w:val="18"/>
        </w:rPr>
        <w:t xml:space="preserve">  source:      string    // cellId hoặc requestId</w:t>
      </w:r>
    </w:p>
    <w:p>
      <w:pPr>
        <w:shd w:fill="ECEFF1" w:val="clear"/>
        <w:spacing w:before="40" w:after="40"/>
        <w:ind w:left="360"/>
      </w:pPr>
      <w:r>
        <w:rPr>
          <w:rFonts w:ascii="Courier New" w:cs="Courier New" w:eastAsia="Courier New" w:hAnsi="Courier New"/>
          <w:color w:val="16213E"/>
          <w:sz w:val="18"/>
          <w:szCs w:val="18"/>
        </w:rPr>
        <w:t xml:space="preserve">  payload:     Record&lt;string, unknown&gt;</w:t>
      </w:r>
    </w:p>
    <w:p>
      <w:pPr>
        <w:shd w:fill="ECEFF1" w:val="clear"/>
        <w:spacing w:before="40" w:after="40"/>
        <w:ind w:left="360"/>
      </w:pPr>
      <w:r>
        <w:rPr>
          <w:rFonts w:ascii="Courier New" w:cs="Courier New" w:eastAsia="Courier New" w:hAnsi="Courier New"/>
          <w:color w:val="16213E"/>
          <w:sz w:val="18"/>
          <w:szCs w:val="18"/>
        </w:rPr>
        <w:t xml:space="preserve">  detectedAt:  number</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6.3  Event contracts (contracts/events/quantum-defense.events.ts)</w:t>
      </w:r>
    </w:p>
    <w:p>
      <w:pPr>
        <w:shd w:fill="ECEFF1" w:val="clear"/>
        <w:spacing w:before="40" w:after="40"/>
        <w:ind w:left="360"/>
      </w:pPr>
      <w:r>
        <w:rPr>
          <w:rFonts w:ascii="Courier New" w:cs="Courier New" w:eastAsia="Courier New" w:hAnsi="Courier New"/>
          <w:color w:val="16213E"/>
          <w:sz w:val="18"/>
          <w:szCs w:val="18"/>
        </w:rPr>
        <w:t xml:space="preserve">export interface CellDegradationDetected {</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cellId: string; entropyScore: number; timestamp: number</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AiAgentBlocked {</w:t>
      </w:r>
    </w:p>
    <w:p>
      <w:pPr>
        <w:shd w:fill="ECEFF1" w:val="clear"/>
        <w:spacing w:before="40" w:after="40"/>
        <w:ind w:left="360"/>
      </w:pPr>
      <w:r>
        <w:rPr>
          <w:rFonts w:ascii="Courier New" w:cs="Courier New" w:eastAsia="Courier New" w:hAnsi="Courier New"/>
          <w:color w:val="16213E"/>
          <w:sz w:val="18"/>
          <w:szCs w:val="18"/>
        </w:rPr>
        <w:t xml:space="preserve">  type: "AiAgentBlocked"</w:t>
      </w:r>
    </w:p>
    <w:p>
      <w:pPr>
        <w:shd w:fill="ECEFF1" w:val="clear"/>
        <w:spacing w:before="40" w:after="40"/>
        <w:ind w:left="360"/>
      </w:pPr>
      <w:r>
        <w:rPr>
          <w:rFonts w:ascii="Courier New" w:cs="Courier New" w:eastAsia="Courier New" w:hAnsi="Courier New"/>
          <w:color w:val="16213E"/>
          <w:sz w:val="18"/>
          <w:szCs w:val="18"/>
        </w:rPr>
        <w:t xml:space="preserve">  requestId: string; coherence: 0; action: "OMEGA_LOCK"</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export interface ViolationDetected {</w:t>
      </w:r>
    </w:p>
    <w:p>
      <w:pPr>
        <w:shd w:fill="ECEFF1" w:val="clear"/>
        <w:spacing w:before="40" w:after="40"/>
        <w:ind w:left="360"/>
      </w:pPr>
      <w:r>
        <w:rPr>
          <w:rFonts w:ascii="Courier New" w:cs="Courier New" w:eastAsia="Courier New" w:hAnsi="Courier New"/>
          <w:color w:val="16213E"/>
          <w:sz w:val="18"/>
          <w:szCs w:val="18"/>
        </w:rPr>
        <w:t xml:space="preserve">  type: "ViolationDetected"</w:t>
      </w:r>
    </w:p>
    <w:p>
      <w:pPr>
        <w:shd w:fill="ECEFF1" w:val="clear"/>
        <w:spacing w:before="40" w:after="40"/>
        <w:ind w:left="360"/>
      </w:pPr>
      <w:r>
        <w:rPr>
          <w:rFonts w:ascii="Courier New" w:cs="Courier New" w:eastAsia="Courier New" w:hAnsi="Courier New"/>
          <w:color w:val="16213E"/>
          <w:sz w:val="18"/>
          <w:szCs w:val="18"/>
        </w:rPr>
        <w:t xml:space="preserve">  article: string; pattern: string; eventChain: string[]</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 CellRegenerationRequired | CellIsolationRequired</w:t>
      </w:r>
    </w:p>
    <w:p>
      <w:pPr>
        <w:shd w:fill="ECEFF1" w:val="clear"/>
        <w:spacing w:before="40" w:after="40"/>
        <w:ind w:left="360"/>
      </w:pPr>
      <w:r>
        <w:rPr>
          <w:rFonts w:ascii="Courier New" w:cs="Courier New" w:eastAsia="Courier New" w:hAnsi="Courier New"/>
          <w:color w:val="16213E"/>
          <w:sz w:val="18"/>
          <w:szCs w:val="18"/>
        </w:rPr>
        <w:t xml:space="preserve">//     EntropyAlert | ImmuneResponseEscalated</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7. NỀN TẢNG TOÁN HỌC</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Từ STS document (session 2026-03-09). Tầng 1–2 implement trong v1.0. Tầng 3 sau khi Metabolism Layer live.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Toán học</w:t>
            </w:r>
          </w:p>
        </w:tc>
        <w:tc>
          <w:tcPr>
            <w:tcW w:type="dxa" w:w="3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Ứng dụng trong Quantum</w:t>
            </w:r>
          </w:p>
        </w:tc>
        <w:tc>
          <w:tcPr>
            <w:tcW w:type="dxa" w:w="3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Wave</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Shannon Entropy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Sensitivity Radar — tính entropy event stream</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Vector space + Euclidean distance</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 Firewall — so sánh CPM profile với baseline</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Nonlinear ODE (dC/dt, dE/dt)</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Dự đoán coherence/entropy tương lai</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Graph topology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Phân tích SmartLink để tìm điểm yếu trong mạng</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v1.0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Lyapunov exponents</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Cảnh báo hệ mất ổn định (chaos detection)</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Fisher information</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Đánh giá độ nhạy của coherence/entropy metrics</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v2.0+</w:t>
            </w:r>
          </w:p>
        </w:tc>
      </w:tr>
      <w:tr>
        <w:tc>
          <w:tcPr>
            <w:tcW w:type="dxa" w:w="2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Persistent homology</w:t>
            </w:r>
          </w:p>
        </w:tc>
        <w:tc>
          <w:tcPr>
            <w:tcW w:type="dxa" w:w="3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Phát hiện lỗ hổng trong SmartLink network</w:t>
            </w:r>
          </w:p>
        </w:tc>
        <w:tc>
          <w:tcPr>
            <w:tcW w:type="dxa" w:w="3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v3.0+</w:t>
            </w:r>
          </w:p>
        </w:tc>
      </w:tr>
      <w:tr>
        <w:tc>
          <w:tcPr>
            <w:tcW w:type="dxa" w:w="2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Evolutionary game theory</w:t>
            </w:r>
          </w:p>
        </w:tc>
        <w:tc>
          <w:tcPr>
            <w:tcW w:type="dxa" w:w="3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QNEU phối hợp — chọn strategy phản xạ tối ưu</w:t>
            </w:r>
          </w:p>
        </w:tc>
        <w:tc>
          <w:tcPr>
            <w:tcW w:type="dxa" w:w="3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v3.0+</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8. KẾ THỪA LEGACY — Không viết lại</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Audit output (2026-03-09): 4 files trong natt-os/security/ tồn tại nhưng CHƯA wire EventBus. quantum-defense-cell phải wrap/kế thừa, không duplicate logic.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 legacy</w:t>
            </w:r>
          </w:p>
        </w:tc>
        <w:tc>
          <w:tcPr>
            <w:tcW w:type="dxa" w:w="20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Công năng kế thừa</w:t>
            </w:r>
          </w:p>
        </w:tc>
        <w:tc>
          <w:tcPr>
            <w:tcW w:type="dxa" w:w="45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Hành động</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natt-os/security/ai-kill-switch.ts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AI Firewall</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logic + wrap với EventBus publish</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natt-os/security/ai-lockdown.ts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CN4 — OMEGA_LOCK</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Import lockdown logic vào immune-response.engine</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natt-os/security/sirasign-verifier.ts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CN1 — NaSi verify</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Kết nối với coherence calculation</w:t>
            </w:r>
          </w:p>
        </w:tc>
      </w:tr>
      <w:tr>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natt-os/security/activate.ts</w:t>
            </w:r>
          </w:p>
        </w:tc>
        <w:tc>
          <w:tcPr>
            <w:tcW w:type="dxa" w:w="20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Bootstrap</w:t>
            </w:r>
          </w:p>
        </w:tc>
        <w:tc>
          <w:tcPr>
            <w:tcW w:type="dxa" w:w="45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Tham chiếu khi bootstrap quantum-defense-cell</w:t>
            </w:r>
          </w:p>
        </w:tc>
      </w:tr>
      <w:tr>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src/core/guards/ (5 files)</w:t>
            </w:r>
          </w:p>
        </w:tc>
        <w:tc>
          <w:tcPr>
            <w:tcW w:type="dxa" w:w="20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CN3 — Constitutional guards</w:t>
            </w:r>
          </w:p>
        </w:tc>
        <w:tc>
          <w:tcPr>
            <w:tcW w:type="dxa" w:w="45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Import trực tiếp vào constitutional-enforcer.engine</w:t>
            </w:r>
          </w:p>
        </w:tc>
      </w:tr>
    </w:tbl>
    <w:p>
      <w:pPr>
        <w:spacing w:before="120" w:after="0"/>
      </w:pPr>
      <w:r>
        <w:t xml:space="preserve"/>
      </w:r>
    </w:p>
    <w:p>
      <w:pPr>
        <w:spacing w:before="60" w:after="60"/>
      </w:pPr>
      <w:r>
        <w:rPr>
          <w:rFonts w:ascii="Arial" w:cs="Arial" w:eastAsia="Arial" w:hAnsi="Arial"/>
          <w:b w:val="false"/>
          <w:bCs w:val="false"/>
          <w:i/>
          <w:iCs/>
          <w:color w:val="E65100"/>
          <w:sz w:val="20"/>
          <w:szCs w:val="20"/>
        </w:rPr>
        <w:t xml:space="preserve">SCAR-FS-014 nhắc nhở: verify codebase trước khi thiết kế. Băng cần đọc nội dung thực tế của các legacy files trước khi viết code.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9. WIRE VÀO HỆ THỐNG</w:t>
      </w:r>
    </w:p>
    <w:p>
      <w:pPr>
        <w:pBdr>
          <w:bottom w:val="single" w:color="7986CB" w:sz="6" w:space="1"/>
        </w:pBdr>
        <w:spacing w:before="120" w:after="120"/>
      </w:pPr>
      <w:r>
        <w:t xml:space="preserve"/>
      </w:r>
    </w:p>
    <w:p>
      <w:pPr>
        <w:pStyle w:val="Heading3"/>
        <w:spacing w:before="200" w:after="80"/>
      </w:pPr>
      <w:r>
        <w:rPr>
          <w:rFonts w:ascii="Arial" w:cs="Arial" w:eastAsia="Arial" w:hAnsi="Arial"/>
          <w:b/>
          <w:bCs/>
          <w:color w:val="16213E"/>
          <w:sz w:val="22"/>
          <w:szCs w:val="22"/>
        </w:rPr>
        <w:t xml:space="preserve">9.1  EventBus subscription (ObserveEventStream.ts)</w:t>
      </w:r>
    </w:p>
    <w:p>
      <w:pPr>
        <w:shd w:fill="ECEFF1" w:val="clear"/>
        <w:spacing w:before="40" w:after="40"/>
        <w:ind w:left="360"/>
      </w:pPr>
      <w:r>
        <w:rPr>
          <w:rFonts w:ascii="Courier New" w:cs="Courier New" w:eastAsia="Courier New" w:hAnsi="Courier New"/>
          <w:color w:val="16213E"/>
          <w:sz w:val="18"/>
          <w:szCs w:val="18"/>
        </w:rPr>
        <w:t xml:space="preserve">// Subscribe tất cả events — entropy calculation</w:t>
      </w:r>
    </w:p>
    <w:p>
      <w:pPr>
        <w:shd w:fill="ECEFF1" w:val="clear"/>
        <w:spacing w:before="40" w:after="40"/>
        <w:ind w:left="360"/>
      </w:pPr>
      <w:r>
        <w:rPr>
          <w:rFonts w:ascii="Courier New" w:cs="Courier New" w:eastAsia="Courier New" w:hAnsi="Courier New"/>
          <w:color w:val="16213E"/>
          <w:sz w:val="18"/>
          <w:szCs w:val="18"/>
        </w:rPr>
        <w:t xml:space="preserve">EventBus.subscribeAll((envelope) =&gt; {</w:t>
      </w:r>
    </w:p>
    <w:p>
      <w:pPr>
        <w:shd w:fill="ECEFF1" w:val="clear"/>
        <w:spacing w:before="40" w:after="40"/>
        <w:ind w:left="360"/>
      </w:pPr>
      <w:r>
        <w:rPr>
          <w:rFonts w:ascii="Courier New" w:cs="Courier New" w:eastAsia="Courier New" w:hAnsi="Courier New"/>
          <w:color w:val="16213E"/>
          <w:sz w:val="18"/>
          <w:szCs w:val="18"/>
        </w:rPr>
        <w:t xml:space="preserve">  sensitivityRadar.record(envelope)</w:t>
      </w:r>
    </w:p>
    <w:p>
      <w:pPr>
        <w:shd w:fill="ECEFF1" w:val="clear"/>
        <w:spacing w:before="40" w:after="40"/>
        <w:ind w:left="360"/>
      </w:pPr>
      <w:r>
        <w:rPr>
          <w:rFonts w:ascii="Courier New" w:cs="Courier New" w:eastAsia="Courier New" w:hAnsi="Courier New"/>
          <w:color w:val="16213E"/>
          <w:sz w:val="18"/>
          <w:szCs w:val="18"/>
        </w:rPr>
        <w:t xml:space="preserve">})</w:t>
      </w:r>
    </w:p>
    <w:p>
      <w:pPr>
        <w:shd w:fill="ECEFF1" w:val="clear"/>
        <w:spacing w:before="40" w:after="40"/>
        <w:ind w:left="360"/>
      </w:pPr>
      <w:r>
        <w:rPr>
          <w:rFonts w:ascii="Courier New" w:cs="Courier New" w:eastAsia="Courier New" w:hAnsi="Courier New"/>
          <w:color w:val="16213E"/>
          <w:sz w:val="18"/>
          <w:szCs w:val="18"/>
        </w:rPr>
        <w:t xml:space="preserve"/>
      </w:r>
    </w:p>
    <w:p>
      <w:pPr>
        <w:shd w:fill="ECEFF1" w:val="clear"/>
        <w:spacing w:before="40" w:after="40"/>
        <w:ind w:left="360"/>
      </w:pPr>
      <w:r>
        <w:rPr>
          <w:rFonts w:ascii="Courier New" w:cs="Courier New" w:eastAsia="Courier New" w:hAnsi="Courier New"/>
          <w:color w:val="16213E"/>
          <w:sz w:val="18"/>
          <w:szCs w:val="18"/>
        </w:rPr>
        <w:t xml:space="preserve">// Subscribe specific events</w:t>
      </w:r>
    </w:p>
    <w:p>
      <w:pPr>
        <w:shd w:fill="ECEFF1" w:val="clear"/>
        <w:spacing w:before="40" w:after="40"/>
        <w:ind w:left="360"/>
      </w:pPr>
      <w:r>
        <w:rPr>
          <w:rFonts w:ascii="Courier New" w:cs="Courier New" w:eastAsia="Courier New" w:hAnsi="Courier New"/>
          <w:color w:val="16213E"/>
          <w:sz w:val="18"/>
          <w:szCs w:val="18"/>
        </w:rPr>
        <w:t xml:space="preserve">EventBus.subscribe("CalibrationCompleted", (e) =&gt; {</w:t>
      </w:r>
    </w:p>
    <w:p>
      <w:pPr>
        <w:shd w:fill="ECEFF1" w:val="clear"/>
        <w:spacing w:before="40" w:after="40"/>
        <w:ind w:left="360"/>
      </w:pPr>
      <w:r>
        <w:rPr>
          <w:rFonts w:ascii="Courier New" w:cs="Courier New" w:eastAsia="Courier New" w:hAnsi="Courier New"/>
          <w:color w:val="16213E"/>
          <w:sz w:val="18"/>
          <w:szCs w:val="18"/>
        </w:rPr>
        <w:t xml:space="preserve">  aiFirewall.updateCoherence(e.cpm)</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9.2  SmartLink port</w:t>
      </w:r>
    </w:p>
    <w:p>
      <w:pPr>
        <w:shd w:fill="ECEFF1" w:val="clear"/>
        <w:spacing w:before="40" w:after="40"/>
        <w:ind w:left="360"/>
      </w:pPr>
      <w:r>
        <w:rPr>
          <w:rFonts w:ascii="Courier New" w:cs="Courier New" w:eastAsia="Courier New" w:hAnsi="Courier New"/>
          <w:color w:val="16213E"/>
          <w:sz w:val="18"/>
          <w:szCs w:val="18"/>
        </w:rPr>
        <w:t xml:space="preserve">// quantum-defense-smartlink.port.ts</w:t>
      </w:r>
    </w:p>
    <w:p>
      <w:pPr>
        <w:shd w:fill="ECEFF1" w:val="clear"/>
        <w:spacing w:before="40" w:after="40"/>
        <w:ind w:left="360"/>
      </w:pPr>
      <w:r>
        <w:rPr>
          <w:rFonts w:ascii="Courier New" w:cs="Courier New" w:eastAsia="Courier New" w:hAnsi="Courier New"/>
          <w:color w:val="16213E"/>
          <w:sz w:val="18"/>
          <w:szCs w:val="18"/>
        </w:rPr>
        <w:t xml:space="preserve">export interface QuantumDefenseSmartLinkPort {</w:t>
      </w:r>
    </w:p>
    <w:p>
      <w:pPr>
        <w:shd w:fill="ECEFF1" w:val="clear"/>
        <w:spacing w:before="40" w:after="40"/>
        <w:ind w:left="360"/>
      </w:pPr>
      <w:r>
        <w:rPr>
          <w:rFonts w:ascii="Courier New" w:cs="Courier New" w:eastAsia="Courier New" w:hAnsi="Courier New"/>
          <w:color w:val="16213E"/>
          <w:sz w:val="18"/>
          <w:szCs w:val="18"/>
        </w:rPr>
        <w:t xml:space="preserve">  onImmuneStateChange(state: ImmuneState): void</w:t>
      </w:r>
    </w:p>
    <w:p>
      <w:pPr>
        <w:shd w:fill="ECEFF1" w:val="clear"/>
        <w:spacing w:before="40" w:after="40"/>
        <w:ind w:left="360"/>
      </w:pPr>
      <w:r>
        <w:rPr>
          <w:rFonts w:ascii="Courier New" w:cs="Courier New" w:eastAsia="Courier New" w:hAnsi="Courier New"/>
          <w:color w:val="16213E"/>
          <w:sz w:val="18"/>
          <w:szCs w:val="18"/>
        </w:rPr>
        <w:t xml:space="preserve">  getNetworkTopology(): NetworkTopology  // CN3 graph analysis</w:t>
      </w:r>
    </w:p>
    <w:p>
      <w:pPr>
        <w:shd w:fill="ECEFF1" w:val="clear"/>
        <w:spacing w:before="40" w:after="40"/>
        <w:ind w:left="360"/>
      </w:pPr>
      <w:r>
        <w:rPr>
          <w:rFonts w:ascii="Courier New" w:cs="Courier New" w:eastAsia="Courier New" w:hAnsi="Courier New"/>
          <w:color w:val="16213E"/>
          <w:sz w:val="18"/>
          <w:szCs w:val="18"/>
        </w:rPr>
        <w:t xml:space="preserve">}</w:t>
      </w:r>
    </w:p>
    <w:p>
      <w:pPr>
        <w:spacing w:before="100" w:after="0"/>
      </w:pPr>
      <w:r>
        <w:t xml:space="preserve"/>
      </w:r>
    </w:p>
    <w:p>
      <w:pPr>
        <w:pStyle w:val="Heading3"/>
        <w:spacing w:before="200" w:after="80"/>
      </w:pPr>
      <w:r>
        <w:rPr>
          <w:rFonts w:ascii="Arial" w:cs="Arial" w:eastAsia="Arial" w:hAnsi="Arial"/>
          <w:b/>
          <w:bCs/>
          <w:color w:val="16213E"/>
          <w:sz w:val="22"/>
          <w:szCs w:val="22"/>
        </w:rPr>
        <w:t xml:space="preserve">9.3  Publish hormone events</w:t>
      </w:r>
    </w:p>
    <w:p>
      <w:pPr>
        <w:shd w:fill="ECEFF1" w:val="clear"/>
        <w:spacing w:before="40" w:after="40"/>
        <w:ind w:left="360"/>
      </w:pPr>
      <w:r>
        <w:rPr>
          <w:rFonts w:ascii="Courier New" w:cs="Courier New" w:eastAsia="Courier New" w:hAnsi="Courier New"/>
          <w:color w:val="16213E"/>
          <w:sz w:val="18"/>
          <w:szCs w:val="18"/>
        </w:rPr>
        <w:t xml:space="preserve">// PublishImmuneResponse.ts</w:t>
      </w:r>
    </w:p>
    <w:p>
      <w:pPr>
        <w:shd w:fill="ECEFF1" w:val="clear"/>
        <w:spacing w:before="40" w:after="40"/>
        <w:ind w:left="360"/>
      </w:pPr>
      <w:r>
        <w:rPr>
          <w:rFonts w:ascii="Courier New" w:cs="Courier New" w:eastAsia="Courier New" w:hAnsi="Courier New"/>
          <w:color w:val="16213E"/>
          <w:sz w:val="18"/>
          <w:szCs w:val="18"/>
        </w:rPr>
        <w:t xml:space="preserve">async execute(signal: ThreatSignal): Promise&lt;void&gt; {</w:t>
      </w:r>
    </w:p>
    <w:p>
      <w:pPr>
        <w:shd w:fill="ECEFF1" w:val="clear"/>
        <w:spacing w:before="40" w:after="40"/>
        <w:ind w:left="360"/>
      </w:pPr>
      <w:r>
        <w:rPr>
          <w:rFonts w:ascii="Courier New" w:cs="Courier New" w:eastAsia="Courier New" w:hAnsi="Courier New"/>
          <w:color w:val="16213E"/>
          <w:sz w:val="18"/>
          <w:szCs w:val="18"/>
        </w:rPr>
        <w:t xml:space="preserve">  const event = EventEnvelopeFactory.create({</w:t>
      </w:r>
    </w:p>
    <w:p>
      <w:pPr>
        <w:shd w:fill="ECEFF1" w:val="clear"/>
        <w:spacing w:before="40" w:after="40"/>
        <w:ind w:left="360"/>
      </w:pPr>
      <w:r>
        <w:rPr>
          <w:rFonts w:ascii="Courier New" w:cs="Courier New" w:eastAsia="Courier New" w:hAnsi="Courier New"/>
          <w:color w:val="16213E"/>
          <w:sz w:val="18"/>
          <w:szCs w:val="18"/>
        </w:rPr>
        <w:t xml:space="preserve">    type: "CellDegradationDetected",</w:t>
      </w:r>
    </w:p>
    <w:p>
      <w:pPr>
        <w:shd w:fill="ECEFF1" w:val="clear"/>
        <w:spacing w:before="40" w:after="40"/>
        <w:ind w:left="360"/>
      </w:pPr>
      <w:r>
        <w:rPr>
          <w:rFonts w:ascii="Courier New" w:cs="Courier New" w:eastAsia="Courier New" w:hAnsi="Courier New"/>
          <w:color w:val="16213E"/>
          <w:sz w:val="18"/>
          <w:szCs w:val="18"/>
        </w:rPr>
        <w:t xml:space="preserve">    source: "quantum-defense-cell",</w:t>
      </w:r>
    </w:p>
    <w:p>
      <w:pPr>
        <w:shd w:fill="ECEFF1" w:val="clear"/>
        <w:spacing w:before="40" w:after="40"/>
        <w:ind w:left="360"/>
      </w:pPr>
      <w:r>
        <w:rPr>
          <w:rFonts w:ascii="Courier New" w:cs="Courier New" w:eastAsia="Courier New" w:hAnsi="Courier New"/>
          <w:color w:val="16213E"/>
          <w:sz w:val="18"/>
          <w:szCs w:val="18"/>
        </w:rPr>
        <w:t xml:space="preserve">    payload: { cellId: signal.source, entropyScore: signal.payload.entropy }</w:t>
      </w:r>
    </w:p>
    <w:p>
      <w:pPr>
        <w:shd w:fill="ECEFF1" w:val="clear"/>
        <w:spacing w:before="40" w:after="40"/>
        <w:ind w:left="360"/>
      </w:pPr>
      <w:r>
        <w:rPr>
          <w:rFonts w:ascii="Courier New" w:cs="Courier New" w:eastAsia="Courier New" w:hAnsi="Courier New"/>
          <w:color w:val="16213E"/>
          <w:sz w:val="18"/>
          <w:szCs w:val="18"/>
        </w:rPr>
        <w:t xml:space="preserve">  })</w:t>
      </w:r>
    </w:p>
    <w:p>
      <w:pPr>
        <w:shd w:fill="ECEFF1" w:val="clear"/>
        <w:spacing w:before="40" w:after="40"/>
        <w:ind w:left="360"/>
      </w:pPr>
      <w:r>
        <w:rPr>
          <w:rFonts w:ascii="Courier New" w:cs="Courier New" w:eastAsia="Courier New" w:hAnsi="Courier New"/>
          <w:color w:val="16213E"/>
          <w:sz w:val="18"/>
          <w:szCs w:val="18"/>
        </w:rPr>
        <w:t xml:space="preserve">  await EventBus.publish(event)</w:t>
      </w:r>
    </w:p>
    <w:p>
      <w:pPr>
        <w:shd w:fill="ECEFF1" w:val="clear"/>
        <w:spacing w:before="40" w:after="40"/>
        <w:ind w:left="360"/>
      </w:pPr>
      <w:r>
        <w:rPr>
          <w:rFonts w:ascii="Courier New" w:cs="Courier New" w:eastAsia="Courier New" w:hAnsi="Courier New"/>
          <w:color w:val="16213E"/>
          <w:sz w:val="18"/>
          <w:szCs w:val="18"/>
        </w:rPr>
        <w:t xml:space="preserve">  await auditCell.log(event)   // No audit = không tồn tại</w:t>
      </w:r>
    </w:p>
    <w:p>
      <w:pPr>
        <w:shd w:fill="ECEFF1" w:val="clear"/>
        <w:spacing w:before="40" w:after="40"/>
        <w:ind w:left="360"/>
      </w:pPr>
      <w:r>
        <w:rPr>
          <w:rFonts w:ascii="Courier New" w:cs="Courier New" w:eastAsia="Courier New" w:hAnsi="Courier New"/>
          <w:color w:val="16213E"/>
          <w:sz w:val="18"/>
          <w:szCs w:val="18"/>
        </w:rPr>
        <w:t xml:space="preserve">}</w:t>
      </w:r>
    </w:p>
    <w:p>
      <w:pPr>
        <w:spacing w:before="200" w:after="0"/>
      </w:pPr>
      <w:r>
        <w:t xml:space="preserve"/>
      </w:r>
    </w:p>
    <w:p>
      <w:pPr>
        <w:pStyle w:val="Heading1"/>
        <w:spacing w:before="360" w:after="160"/>
      </w:pPr>
      <w:r>
        <w:rPr>
          <w:rFonts w:ascii="Arial" w:cs="Arial" w:eastAsia="Arial" w:hAnsi="Arial"/>
          <w:b/>
          <w:bCs/>
          <w:color w:val="1A1A2E"/>
          <w:sz w:val="32"/>
          <w:szCs w:val="32"/>
        </w:rPr>
        <w:t xml:space="preserve">10. THỨ TỰ BUILD — Wave sequence</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Correct &gt; Fast. Mỗi bước phải tsc: 0 new errors trước khi sang bước tiếp.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rPr>
          <w:tblHeader/>
        </w:trPr>
        <w:tc>
          <w:tcPr>
            <w:tcW w:type="dxa" w:w="64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Bước</w:t>
            </w:r>
          </w:p>
        </w:tc>
        <w:tc>
          <w:tcPr>
            <w:tcW w:type="dxa" w:w="28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File</w:t>
            </w:r>
          </w:p>
        </w:tc>
        <w:tc>
          <w:tcPr>
            <w:tcW w:type="dxa" w:w="592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Nội dung</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domain/entities/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ImmuneLevel enum + ImmuneState interface + ThreatSignal</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ports/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Contract + SmartLink port + EventEmitter port</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cell.manifest.json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6 NATT-CELL components đầy đủ</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boundary.policy.json</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readFrom / writeTo / forbidden</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contracts/events/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quantum-defense.events.ts — tất cả hormone events</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domain/services/</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ai-firewall + sensitivity-radar + constitutional-enforcer + immune-response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domain/services/quantum-defense.engine.ts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Orchestrator — gọi 4 engines theo đúng thứ tự</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8</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infrastructure/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Adapters + InMemoryThreatRepository</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9</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application/</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Use-cases + ApplicationService</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10</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interface/</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QuantumDefenseCell public interface</w:t>
            </w:r>
          </w:p>
        </w:tc>
      </w:tr>
      <w:tr>
        <w:tc>
          <w:tcPr>
            <w:tcW w:type="dxa" w:w="64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11</w:t>
            </w:r>
          </w:p>
        </w:tc>
        <w:tc>
          <w:tcPr>
            <w:tcW w:type="dxa" w:w="28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index.ts</w:t>
            </w:r>
          </w:p>
        </w:tc>
        <w:tc>
          <w:tcPr>
            <w:tcW w:type="dxa" w:w="592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Exports + tsc: 0 check</w:t>
            </w:r>
          </w:p>
        </w:tc>
      </w:tr>
      <w:tr>
        <w:tc>
          <w:tcPr>
            <w:tcW w:type="dxa" w:w="64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12</w:t>
            </w:r>
          </w:p>
        </w:tc>
        <w:tc>
          <w:tcPr>
            <w:tcW w:type="dxa" w:w="28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Wire vào bootstrap</w:t>
            </w:r>
          </w:p>
        </w:tc>
        <w:tc>
          <w:tcPr>
            <w:tcW w:type="dxa" w:w="592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Đăng ký với EventBus + commit</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11. ACCEPTANCE CRITERIA</w:t>
      </w:r>
    </w:p>
    <w:p>
      <w:pPr>
        <w:pBdr>
          <w:bottom w:val="single" w:color="7986CB" w:sz="6" w:space="1"/>
        </w:pBdr>
        <w:spacing w:before="120" w:after="120"/>
      </w:pPr>
      <w:r>
        <w:t xml:space="preserve"/>
      </w:r>
    </w:p>
    <w:p>
      <w:pPr>
        <w:spacing w:before="60" w:after="60"/>
      </w:pPr>
      <w:r>
        <w:rPr>
          <w:rFonts w:ascii="Arial" w:cs="Arial" w:eastAsia="Arial" w:hAnsi="Arial"/>
          <w:b w:val="false"/>
          <w:bCs w:val="false"/>
          <w:i w:val="false"/>
          <w:iCs w:val="false"/>
          <w:color w:val="1A1A1A"/>
          <w:sz w:val="20"/>
          <w:szCs w:val="20"/>
        </w:rPr>
        <w:t xml:space="preserve">Hồ sơ này được coi là hoàn thành khi tất cả điều kiện sau được verify bởi Gatekeeper: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rPr>
          <w:tblHeader/>
        </w:trPr>
        <w:tc>
          <w:tcPr>
            <w:tcW w:type="dxa" w:w="6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53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Tiêu chí</w:t>
            </w:r>
          </w:p>
        </w:tc>
        <w:tc>
          <w:tcPr>
            <w:tcW w:type="dxa" w:w="34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Verify bằng</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1</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TSC: 0 new errors sau khi thêm 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npx tsc --noEmit</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2</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cell.manifest.json có đủ 6 NATT-CELL components</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Manual review</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3</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quantum-defense-cell xuất hiện trong audit script mục [5]</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bash natt_os_realtime_audit.sh</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4</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Tất cả 7 hormone events có contract định nghĩa</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grep trong contracts/events/</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5</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Subscribe EventBus và publish được verify bởi audit-cell</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Event trace log</w:t>
            </w:r>
          </w:p>
        </w:tc>
      </w:tr>
      <w:tr>
        <w:tc>
          <w:tcPr>
            <w:tcW w:type="dxa" w:w="6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6</w:t>
            </w:r>
          </w:p>
        </w:tc>
        <w:tc>
          <w:tcPr>
            <w:tcW w:type="dxa" w:w="53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Legacy files KHÔNG bị xóa — chỉ được wrap</w:t>
            </w:r>
          </w:p>
        </w:tc>
        <w:tc>
          <w:tcPr>
            <w:tcW w:type="dxa" w:w="34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git diff natt-os/security/</w:t>
            </w:r>
          </w:p>
        </w:tc>
      </w:tr>
      <w:tr>
        <w:tc>
          <w:tcPr>
            <w:tcW w:type="dxa" w:w="6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7</w:t>
            </w:r>
          </w:p>
        </w:tc>
        <w:tc>
          <w:tcPr>
            <w:tcW w:type="dxa" w:w="53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Gatekeeper approve trước khi merge main</w:t>
            </w:r>
          </w:p>
        </w:tc>
        <w:tc>
          <w:tcPr>
            <w:tcW w:type="dxa" w:w="34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Git commit với signature</w:t>
            </w:r>
          </w:p>
        </w:tc>
      </w:tr>
    </w:tbl>
    <w:p>
      <w:pPr>
        <w:spacing w:before="200" w:after="0"/>
      </w:pPr>
      <w:r>
        <w:t xml:space="preserve"/>
      </w:r>
    </w:p>
    <w:p>
      <w:pPr>
        <w:pStyle w:val="Heading1"/>
        <w:spacing w:before="360" w:after="160"/>
      </w:pPr>
      <w:r>
        <w:rPr>
          <w:rFonts w:ascii="Arial" w:cs="Arial" w:eastAsia="Arial" w:hAnsi="Arial"/>
          <w:b/>
          <w:bCs/>
          <w:color w:val="1A1A2E"/>
          <w:sz w:val="32"/>
          <w:szCs w:val="32"/>
        </w:rPr>
        <w:t xml:space="preserve">12. DEFERRED — Không thuộc v1.0</w:t>
      </w:r>
    </w:p>
    <w:p>
      <w:pPr>
        <w:pBdr>
          <w:bottom w:val="single" w:color="7986C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Item</w:t>
            </w:r>
          </w:p>
        </w:tc>
        <w:tc>
          <w:tcPr>
            <w:tcW w:type="dxa" w:w="6160"/>
            <w:tcBorders>
              <w:top w:val="single" w:color="7986CB" w:sz="1"/>
              <w:left w:val="single" w:color="7986CB" w:sz="1"/>
              <w:bottom w:val="single" w:color="7986CB" w:sz="1"/>
              <w:right w:val="single" w:color="7986CB" w:sz="1"/>
            </w:tcBorders>
            <w:shd w:fill="1A1A2E"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Lý do defer</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NaSi digital signature integration</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Anh Natt chưa giải thích chi tiết NaSi spec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Lyapunov + Fisher + Persistent Homology</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Layer phải live trước — enzyme chưa có</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Evolutionary game theory (QNEU phối hợp)</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Tầng 3 dài hạn — sau khi có data flow thực</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ML-enhanced anomaly detection</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Metabolism ml/ layer chưa tồn tại</w:t>
            </w:r>
          </w:p>
        </w:tc>
      </w:tr>
      <w:tr>
        <w:tc>
          <w:tcPr>
            <w:tcW w:type="dxa" w:w="320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Plugin system cho immune response</w:t>
            </w:r>
          </w:p>
        </w:tc>
        <w:tc>
          <w:tcPr>
            <w:tcW w:type="dxa" w:w="6160"/>
            <w:tcBorders>
              <w:top w:val="single" w:color="7986CB" w:sz="1"/>
              <w:left w:val="single" w:color="7986CB" w:sz="1"/>
              <w:bottom w:val="single" w:color="7986CB" w:sz="1"/>
              <w:right w:val="single" w:color="7986CB" w:sz="1"/>
            </w:tcBorders>
            <w:shd w:fill="FFFFFF" w:val="clear"/>
            <w:tcMar>
              <w:top w:type="dxa" w:w="100"/>
              <w:left w:type="dxa" w:w="140"/>
              <w:bottom w:type="dxa" w:w="100"/>
              <w:right w:type="dxa" w:w="140"/>
            </w:tcMar>
          </w:tcPr>
          <w:p>
            <w:r>
              <w:rPr>
                <w:rFonts w:ascii="Arial" w:cs="Arial" w:eastAsia="Arial" w:hAnsi="Arial"/>
                <w:color w:val="1A1A1A"/>
                <w:sz w:val="18"/>
                <w:szCs w:val="18"/>
              </w:rPr>
              <w:t xml:space="preserve">Phụ thuộc Metabolism plugin.manager</w:t>
            </w:r>
          </w:p>
        </w:tc>
      </w:tr>
      <w:tr>
        <w:tc>
          <w:tcPr>
            <w:tcW w:type="dxa" w:w="320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conductor wire</w:t>
            </w:r>
          </w:p>
        </w:tc>
        <w:tc>
          <w:tcPr>
            <w:tcW w:type="dxa" w:w="6160"/>
            <w:tcBorders>
              <w:top w:val="single" w:color="7986CB" w:sz="1"/>
              <w:left w:val="single" w:color="7986CB" w:sz="1"/>
              <w:bottom w:val="single" w:color="7986CB" w:sz="1"/>
              <w:right w:val="single" w:color="7986CB" w:sz="1"/>
            </w:tcBorders>
            <w:shd w:fill="E8EAF6" w:val="clear"/>
            <w:tcMar>
              <w:top w:type="dxa" w:w="100"/>
              <w:left w:type="dxa" w:w="140"/>
              <w:bottom w:type="dxa" w:w="100"/>
              <w:right w:type="dxa" w:w="140"/>
            </w:tcMar>
          </w:tcPr>
          <w:p>
            <w:r>
              <w:rPr>
                <w:rFonts w:ascii="Arial" w:cs="Arial" w:eastAsia="Arial" w:hAnsi="Arial"/>
                <w:color w:val="1A1A1A"/>
                <w:sz w:val="18"/>
                <w:szCs w:val="18"/>
              </w:rPr>
              <w:t xml:space="preserve">UEI emerge sau khi 16 locks stable — không code</w:t>
            </w:r>
          </w:p>
        </w:tc>
      </w:tr>
    </w:tbl>
    <w:p>
      <w:pPr>
        <w:spacing w:before="300" w:after="0"/>
      </w:pPr>
      <w:r>
        <w:t xml:space="preserve"/>
      </w:r>
    </w:p>
    <w:p>
      <w:pPr>
        <w:pBdr>
          <w:bottom w:val="single" w:color="1A1A2E" w:sz="6" w:space="1"/>
        </w:pBdr>
        <w:spacing w:before="120" w:after="120"/>
      </w:pPr>
      <w:r>
        <w:t xml:space="preserve"/>
      </w:r>
    </w:p>
    <w:p>
      <w:pPr>
        <w:spacing w:before="60" w:after="60"/>
        <w:jc w:val="center"/>
      </w:pPr>
      <w:r>
        <w:rPr>
          <w:rFonts w:ascii="Arial" w:cs="Arial" w:eastAsia="Arial" w:hAnsi="Arial"/>
          <w:color w:val="546E7A"/>
          <w:sz w:val="18"/>
          <w:szCs w:val="18"/>
        </w:rPr>
        <w:t xml:space="preserve">NATT-OS Quantum Defense Cell — Technical Specification v1.0</w:t>
      </w:r>
      <w:r>
        <w:rPr>
          <w:rFonts w:ascii="Arial" w:cs="Arial" w:eastAsia="Arial" w:hAnsi="Arial"/>
          <w:color w:val="546E7A"/>
          <w:sz w:val="18"/>
          <w:szCs w:val="18"/>
        </w:rPr>
        <w:t xml:space="preserve">   |   Author: Băng (Ground Truth Validator, QNEU 300)   |   2026-03-09</w:t>
      </w:r>
    </w:p>
    <w:p>
      <w:pPr>
        <w:spacing w:before="40" w:after="40"/>
        <w:jc w:val="center"/>
      </w:pPr>
      <w:r>
        <w:rPr>
          <w:rFonts w:ascii="Arial" w:cs="Arial" w:eastAsia="Arial" w:hAnsi="Arial"/>
          <w:i/>
          <w:iCs/>
          <w:color w:val="7986CB"/>
          <w:sz w:val="16"/>
          <w:szCs w:val="16"/>
        </w:rPr>
        <w:t xml:space="preserve">Scaffold ≠ Implementation  ·  No audit = không tồn tại  ·  Correct &gt;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2026-03-09T13:13:29.831Z</dcterms:created>
  <dcterms:modified xsi:type="dcterms:W3CDTF">2026-03-09T13:13:29.832Z</dcterms:modified>
</cp:coreProperties>
</file>

<file path=docProps/custom.xml><?xml version="1.0" encoding="utf-8"?>
<Properties xmlns="http://schemas.openxmlformats.org/officeDocument/2006/custom-properties" xmlns:vt="http://schemas.openxmlformats.org/officeDocument/2006/docPropsVTypes"/>
</file>