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Compose Documentation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Docker Compose file sets up a multi-container environment for running PrestaShop, MySQL, and phpMyAdmin. It allows for easy deployment and management of a PrestaShop e-commerce platform along with a MySQL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Services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phpMyAdmin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Image: phpmyadmin/phpmyadmin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Name: phpmyadmin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Links: Connects to the MySQL container using the alias "mysql."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PMA_HOST: mysql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PMA_PORT: 3306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PMA_ARBITRARY: 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Policy: unless-stopped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Ports: Maps host port 8081 to phpMyAdmin container port 80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Networks: Connects to the "prestashop_network."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MySQL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Name: some-mysql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Image: mysql:5.7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Policy: unless-stopped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MYSQL_ROOT_PASSWORD: admin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MYSQL_DATABASE: prestashop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Networks: Connects to the "prestashop_network."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Volumes: Mounts a volume named "dbdata" to /var/lib/mysql for persistent data storage.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PrestaShop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Name: prestashop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Image: prestashop/prestashop:latest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Policy: unless-stopped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Depends On: Requires the MySQL container to be running before starting.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Ports: Maps host port 8080 to PrestaShop container port 80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DB_SERVER: some-mysql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DB_NAME: prestashop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DB_USER: root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DB_PASSWD: admin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PS_FOLDER_ADMIN: admin_prestashop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PS_FOLDER_INSTALL: install_prestashop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Networks: Connects to the "prestashop_network."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Volumes: Mounts the local directories for custom modules and themes, as well as a volume named "psdata" for persistent data storage.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Name: prestashop_network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Custom network for connecting the containers.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Name: psdata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Volume for persistent data storage for PrestaShop.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Name: dbdata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Volume for persistent data storage for MySQL.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 or create the necessary directories for modules, themes, and data volumes.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configuration parameters in the Docker Compose file as needed.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docker-compose up -d to start the containers.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PrestaShop at http://localhost:8080 and phpMyAdmin at http://localhost:8081.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