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คู่มือการใช้งานระบบ (Level 2 — สสจ.)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B3123A"/>
          <w:sz w:val="46"/>
          <w:szCs w:val="46"/>
        </w:rPr>
        <w:t xml:space="preserve">แบบประเมินลดการบริโภคเกลือ (SDA0902)</w:t>
      </w:r>
    </w:p>
    <w:p>
      <w:pPr>
        <w:spacing w:after="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8"/>
          <w:szCs w:val="28"/>
        </w:rPr>
        <w:t xml:space="preserve">สำหรับผู้ใช้งานระดับ </w:t>
      </w:r>
      <w:r>
        <w:rPr>
          <w:rFonts w:ascii="TH Sarabun New" w:cs="TH Sarabun New" w:eastAsia="TH Sarabun New" w:hAnsi="TH Sarabun New"/>
          <w:b/>
          <w:bCs/>
          <w:i/>
          <w:iCs/>
          <w:color w:val="5B6472"/>
          <w:sz w:val="28"/>
          <w:szCs w:val="28"/>
        </w:rPr>
        <w:t xml:space="preserve">สำนักงานสาธารณสุขจังหวัด (สสจ.)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8"/>
          <w:szCs w:val="28"/>
        </w:rPr>
        <w:t xml:space="preserve"> — ระบบ Smart Salt &amp; Sodium Monitor</w:t>
      </w:r>
    </w:p>
    <w:p>
      <w:pPr>
        <w:spacing w:after="4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6"/>
          <w:szCs w:val="26"/>
        </w:rPr>
        <w:t xml:space="preserve">สำนักงานป้องกันควบคุมโรคที่ 10 จังหวัดอุบลราชธานี</w:t>
      </w:r>
    </w:p>
    <w:p>
      <w:pPr>
        <w:spacing w:after="300" w:line="34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B6472"/>
          <w:sz w:val="24"/>
          <w:szCs w:val="24"/>
        </w:rPr>
        <w:t xml:space="preserve">อธิบายขั้นตอนการคลิกใช้งานจริงทีละหน้าจอ ตั้งแต่เมนูด้านซ้ายจนถึงการบันทึกแบบรายงาน</w:t>
      </w:r>
    </w:p>
    <w:tbl>
      <w:tblPr>
        <w:tblW w:type="pct" w:w="100%"/>
        <w:tblBorders>
          <w:top w:val="single" w:color="B3123A" w:sz="4"/>
          <w:left w:val="single" w:color="B3123A" w:sz="4"/>
          <w:bottom w:val="single" w:color="B3123A" w:sz="4"/>
          <w:right w:val="single" w:color="B312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DE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B3123A"/>
                <w:sz w:val="26"/>
                <w:szCs w:val="26"/>
              </w:rPr>
              <w:t xml:space="preserve">ภาพรวมขั้นตอน (6 ขั้นตอนหลัก)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1) เข้าเมนู "การประเมินลดการบริโภคเกลือ" ที่แถบเมนูด้านซ้าย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2) ดูภาพรวมที่หน้ารายการ (ตัวกรอง + สถานะ + ตารางข้อมูล)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3) กดปุ่ม "ทำแบบประเมิน" มุมขวาบน เพื่อเปิดแบบฟอร์ม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4) เลือกปีงบประมาณ/ไตรมาส แล้วกรอกข้อมูล 9 หัวข้อพร้อมแนบไฟล์ PDF (ถ้ามี)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5) กดปุ่ม "บันทึกแบบรายงาน" ให้ครบทุกครั้งที่แก้ไข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6) กลับไปหน้ารายการเพื่อตรวจสอบ หรือเปิดดูรายละเอียดที่บันทึกแล้ว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ขั้นตอนที่ 1: เข้าสู่เมนู "การประเมินลดการบริโภคเกลือ"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หลังเข้าสู่ระบบด้วยบัญชีระดับ สสจ. แล้ว ระบบจะแสดงแถบเมนูด้านซ้าย (Sidebar) ภายใต้หัวข้อ "แดชบอร์ด" ซึ่งมี 4 เมนูสำหรับผู้ใช้ระดับนี้โดยเฉพาะ ดังนี้ — ให้คลิกรายการแรกเพื่อเริ่มงานนี้: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color w:val="1F2933"/>
          <w:sz w:val="26"/>
          <w:szCs w:val="26"/>
        </w:rPr>
        <w:t xml:space="preserve">การประเมินลดการบริโภคเกลือ ← เมนูที่ใช้ในคู่มือนี้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color w:val="1F2933"/>
          <w:sz w:val="26"/>
          <w:szCs w:val="26"/>
        </w:rPr>
        <w:t xml:space="preserve">การประเมินพชอ.ไต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color w:val="1F2933"/>
          <w:sz w:val="26"/>
          <w:szCs w:val="26"/>
        </w:rPr>
        <w:t xml:space="preserve">เมนูลดโซเดียม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color w:val="1F2933"/>
          <w:sz w:val="26"/>
          <w:szCs w:val="26"/>
        </w:rPr>
        <w:t xml:space="preserve">ผลิตภัณฑ์ลดโซเดียม</w:t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ขั้นตอนที่ 2: หน้ารายการข้อมูล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เมื่อคลิกเมนูแล้ว ระบบจะเปิดหน้า "รายการข้อมูล แบบประเมินลดการบริโภคเกลือ" ซึ่งแสดงเฉพาะข้อมูลของหน่วยงานตนเองเท่านั้น หน้านี้ประกอบด้วย 3 ส่วน: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2.1 แถบตัวกรอง (ด้านบน)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ปีงบประมาณ, ไตรมาส, จังหวัด, อำเภอ — เลือกเพื่อกรองรายการที่แสดง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ปุ่ม "รีเซ็ต" — ล้างตัวกรองทั้งหมดกลับเป็นค่าเริ่มต้น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2.2 การ์ดสรุปสถานะ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ข้อมูลทั้งหมด — จำนวนรายการที่บันทึกไว้ทั้งหมด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ดำเนินการเรียบร้อย — จำนวนรายการที่กรอกครบทุกหัวข้อแล้ว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กำลังดำเนินการ — จำนวนรายการที่ยังกรอกไม่ครบ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2.3 ตารางรายการ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แต่ละแถวคือ 1 รอบการรายงาน (1 ปีงบประมาณ + 1 หน่วยงาน) แสดงสถานะ 9 หัวข้อ (ข้อ 1–4, 5.1–5.5) เป็นสัญลักษณ์สี ตามคำอธิบายสัญลักษณ์: "ทำแล้ว", "ทำแล้ว + มีไฟล์แนบ", "ยังไม่ดำเนินการ" และมีคอลัมน์ "จัดการ" ท้ายแถวสำหรับเปิดดูรายละเอียด</w:t>
      </w:r>
    </w:p>
    <w:tbl>
      <w:tblPr>
        <w:tblW w:type="pct" w:w="100%"/>
        <w:tblBorders>
          <w:top w:val="single" w:color="B3123A" w:sz="4"/>
          <w:left w:val="single" w:color="B3123A" w:sz="4"/>
          <w:bottom w:val="single" w:color="B3123A" w:sz="4"/>
          <w:right w:val="single" w:color="B312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DE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B3123A"/>
                <w:sz w:val="26"/>
                <w:szCs w:val="26"/>
              </w:rPr>
              <w:t xml:space="preserve">จุดสังเกต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ปุ่ม "ทำแบบประเมิน" อยู่มุมขวาบนของหน้านี้เสมอ (ข้าง ๆ ปุ่มออกจากระบบ) — ใช้เพื่อเริ่มกรอกรอบใหม่หรือรอบปัจจุบัน</w:t>
            </w:r>
          </w:p>
        </w:tc>
      </w:tr>
    </w:tbl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ขั้นตอนที่ 3: กดปุ่ม "ทำแบบประเมิน"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กดปุ่ม "ทำแบบประเมิน" ที่มุมขวาบนของหน้ารายการ ระบบจะเปิดหน้า "แบบรายงานการดำเนินงาน - SDA0902" ซึ่งเป็นแบบฟอร์มสำหรับกรอก/แก้ไขข้อมูล เมื่ออยู่ในหน้านี้ ปุ่มมุมขวาบนจะเปลี่ยนเป็น "กลับหน้าหลัก" สำหรับย้อนกลับไปหน้ารายการโดยไม่บันทึก</w:t>
      </w:r>
    </w:p>
    <w:tbl>
      <w:tblPr>
        <w:tblW w:type="pct" w:w="100%"/>
        <w:tblBorders>
          <w:top w:val="single" w:color="B3123A" w:sz="4"/>
          <w:left w:val="single" w:color="B3123A" w:sz="4"/>
          <w:bottom w:val="single" w:color="B3123A" w:sz="4"/>
          <w:right w:val="single" w:color="B312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DE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B3123A"/>
                <w:sz w:val="26"/>
                <w:szCs w:val="26"/>
              </w:rPr>
              <w:t xml:space="preserve">แผงด้านซ้ายของแบบฟอร์ม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แสดงชื่อหน่วยงานที่กำลังรายงาน และตัวนับ "กรอกแล้ว X จาก 9 หัวข้อ" เพื่อติดตามความคืบหน้าแบบเรียลไทม์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มีแท็บเลือกไตรมาส (Q1–Q4) และรายการลัดไปยังแต่ละข้อ (1, 2, 3, 4, 5.1–5.5)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หากยังไม่เคยกรอกของรอบนั้น จะแสดงข้อความ "ไม่พบข้อมูลเดิม" พร้อมปุ่ม "สร้างรายการใหม่"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ขั้นตอนที่ 4: เลือกปีงบประมาณ/ไตรมาส และกรอกข้อมูล 9 หัวข้อ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4.1 เลือกรอบการรายงาน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ปีงบประมาณ — เลือกจากรายการปีที่ระบบเปิดให้กรอก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ไตรมาส — เลือกไตรมาส 1 (เดือน 3) / ไตรมาส 2 (เดือน 6) / ไตรมาส 3 (เดือน 9) / ไตรมาส 4 (เดือน 12)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4.2 กรอกแต่ละหัวข้อ (ตัวชี้วัด/เกณฑ์ประเมิน)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แบบฟอร์มมีทั้งหมด 9 หัวข้อตามตารางด้านล่าง แต่ละหัวข้อมีช่อง "รายละเอียดการดำเนินงาน / ผลการประเมิน" ให้พิมพ์คำอธิบาย และปุ่ม "เพิ่มไฟล์ (PDF)" สำหรับแนบเอกสารหลักฐาน (รองรับเฉพาะไฟล์ PDF เท่านั้น) — ข้อ 5 แยกกรอกเป็น 5 หัวข้อย่อย (5.1–5.5) ในหน้าเดียวกัน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06"/>
      </w:tblGrid>
      <w:tr>
        <w:trPr>
          <w:tblHeader/>
        </w:trPr>
        <w:tc>
          <w:tcPr>
            <w:tcW w:type="dxa" w:w="900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ข้อ</w:t>
            </w:r>
          </w:p>
        </w:tc>
        <w:tc>
          <w:tcPr>
            <w:tcW w:type="dxa" w:w="8806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ตัวชี้วัด / เกณฑ์ประเมิน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1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จัดทำบันทึกความเข้าใจ (MOU) หรือข้อตกลงความร่วมมือ หรือคำสั่งคณะกรรมการ/คณะทำงานขับเคลื่อนการดำเนินงานเฝ้าระวังและการดำเนินงานลดการบริโภคเกลือและโซเดียมร่วมกับหน่วยงานเครือข่ายระดับจังหวัด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2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การสำรวจปริมาณโซเดียมในอาหารด้วยเครื่องวัดความเค็ม (Salt meter) (สำหรับจังหวัดที่ยังไม่ได้ดำเนินการ)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3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จัดทำแผนปฏิบัติการลดการบริโภคเกลือและโซเดียมระดับจังหวัด ภายใต้กลยุทธ์ 5 ด้าน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4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การประเมินความตระหนักรู้ความเสี่ยงการบริโภคเกลือและโซเดียมระดับจังหวัด (เป้าหมายจังหวัดละ 500 คน)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5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การดำเนินงานตามแผนการดำเนินงานลดการบริโภคเกลือและโซเดียมระดับจังหวัด ภายใต้กลยุทธ์ 5 ด้าน (แยกกรอก 5 หัวข้อย่อยด้านล่าง)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5.1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การส่งเสริมให้ผู้บริโภค/ประชาชนมีความรู้และความตระหนักถึงความเสี่ยงต่อสุขภาพ ผ่านสื่อสารมวลชน/social media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5.2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การปรับลดปริมาณเกลือและโซเดียมในผลิตภัณฑ์อาหาร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5.3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การปรับลดปริมาณเกลือและโซเดียมในอาหารปรุงสุกที่จำหน่าย</w:t>
            </w:r>
          </w:p>
        </w:tc>
      </w:tr>
      <w:tr>
        <w:tc>
          <w:tcPr>
            <w:tcW w:type="dxa" w:w="9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5.4</w:t>
            </w:r>
          </w:p>
        </w:tc>
        <w:tc>
          <w:tcPr>
            <w:tcW w:type="dxa" w:w="88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การปรับสิ่งแวดล้อมที่เอื้อต่อการมีสุขภาพดีภายในและบริเวณโดยรอบโรงเรียน/โรงพยาบาล/สถานที่ทำงาน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5.5</w:t>
            </w:r>
          </w:p>
        </w:tc>
        <w:tc>
          <w:tcPr>
            <w:tcW w:type="dxa" w:w="88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การดำเนินงานป้องกันควบคุมโรคไตในชุมชน ผ่านกลไก พชอ. ตามแนวทางที่กำหนด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4.3 ท้ายแบบฟอร์ม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ปัญหา / อุปสรรค — พิมพ์อธิบายปัญหาที่พบระหว่างดำเนินงาน (ถ้ามี)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ข้อเสนอแนะการพัฒนา — พิมพ์ข้อเสนอแนะสำหรับปรับปรุงการดำเนินงานรอบถัดไป</w:t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ขั้นตอนที่ 5: บันทึกแบบรายงาน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เมื่อกรอกครบตามต้องการแล้ว ให้เลื่อนลงไปด้านล่างสุดของฟอร์มและกดปุ่ม "บันทึกแบบรายงาน" ทุกครั้ง — ข้อมูลและไฟล์ที่แนบจะยังไม่ถูกบันทึกจนกว่าจะกดปุ่มนี้ หากปิดหน้าหรือกดกลับก่อนบันทึก ข้อมูลที่กรอกจะหายไป</w:t>
      </w:r>
    </w:p>
    <w:tbl>
      <w:tblPr>
        <w:tblW w:type="pct" w:w="100%"/>
        <w:tblBorders>
          <w:top w:val="single" w:color="B3123A" w:sz="4"/>
          <w:left w:val="single" w:color="B3123A" w:sz="4"/>
          <w:bottom w:val="single" w:color="B3123A" w:sz="4"/>
          <w:right w:val="single" w:color="B312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DE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B3123A"/>
                <w:sz w:val="26"/>
                <w:szCs w:val="26"/>
              </w:rPr>
              <w:t xml:space="preserve">คำเตือน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หากลบไฟล์ที่แนบไว้ (กดนำไฟล์ออก) การลบจะยังไม่มีผลจริงจนกว่าจะกดปุ่ม "บันทึกแบบรายงาน" อีกครั้ง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สามารถกลับมาแก้ไข/กรอกต่อได้ในภายหลัง โดยเข้าเมนูเดิมแล้วเลือกปีงบประมาณ/ไตรมาสเดิม ระบบจะดึงข้อมูลที่เคยบันทึกไว้ขึ้นมาให้แก้ไขต่อ</w:t>
            </w:r>
          </w:p>
        </w:tc>
      </w:tr>
    </w:tbl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ขั้นตอนที่ 6: ตรวจสอบข้อมูลที่บันทึกแล้ว (ทางเลือก)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หลังบันทึกสำเร็จ กดปุ่ม "กลับหน้าหลัก" เพื่อย้อนกลับไปหน้ารายการ รายการที่เพิ่งบันทึกจะปรากฏในตาราง — กดไอคอน "จัดการ" ท้ายแถวเพื่อเปิดดูหน้ารายละเอียด (อ่านอย่างเดียว) ซึ่งมีปุ่ม "กลับหน้ารายการ" และ "Export PDF" สำหรับดาวน์โหลดรายงานฉบับนั้นเป็นไฟล์ PDF</w:t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สรุปปุ่มและสัญลักษณ์สำคัญ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706"/>
      </w:tblGrid>
      <w:tr>
        <w:trPr>
          <w:tblHeader/>
        </w:trPr>
        <w:tc>
          <w:tcPr>
            <w:tcW w:type="dxa" w:w="2400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ปุ่ม / สัญลักษณ์</w:t>
            </w:r>
          </w:p>
        </w:tc>
        <w:tc>
          <w:tcPr>
            <w:tcW w:type="dxa" w:w="1600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ตำแหน่ง</w:t>
            </w:r>
          </w:p>
        </w:tc>
        <w:tc>
          <w:tcPr>
            <w:tcW w:type="dxa" w:w="5706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24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ทำแบบประเมิน</w:t>
            </w:r>
          </w:p>
        </w:tc>
        <w:tc>
          <w:tcPr>
            <w:tcW w:type="dxa" w:w="16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มุมขวาบน</w:t>
            </w:r>
          </w:p>
        </w:tc>
        <w:tc>
          <w:tcPr>
            <w:tcW w:type="dxa" w:w="57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ปรากฏเฉพาะตอนอยู่หน้ารายการ — กดเพื่อเข้าสู่แบบฟอร์มกรอกข้อมูล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กลับหน้าหลัก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มุมขวาบน</w:t>
            </w:r>
          </w:p>
        </w:tc>
        <w:tc>
          <w:tcPr>
            <w:tcW w:type="dxa" w:w="5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ปรากฏเฉพาะตอนอยู่ในแบบฟอร์ม — กดเพื่อย้อนกลับไปหน้ารายการโดยไม่บันทึก</w:t>
            </w:r>
          </w:p>
        </w:tc>
      </w:tr>
      <w:tr>
        <w:tc>
          <w:tcPr>
            <w:tcW w:type="dxa" w:w="24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บันทึกแบบรายงาน</w:t>
            </w:r>
          </w:p>
        </w:tc>
        <w:tc>
          <w:tcPr>
            <w:tcW w:type="dxa" w:w="16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ล่างสุดของฟอร์ม</w:t>
            </w:r>
          </w:p>
        </w:tc>
        <w:tc>
          <w:tcPr>
            <w:tcW w:type="dxa" w:w="57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บันทึกข้อมูลทั้งหมดที่กรอก/ไฟล์ที่แนบในฟอร์ม — ต้องกดทุกครั้งหลังกรอกหรือแก้ไข มิฉะนั้นข้อมูลจะไม่ถูกบันทึก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เพิ่มไฟล์ / PDF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ใต้แต่ละข้อ</w:t>
            </w:r>
          </w:p>
        </w:tc>
        <w:tc>
          <w:tcPr>
            <w:tcW w:type="dxa" w:w="57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แนบไฟล์หลักฐานประกอบการดำเนินงานของข้อนั้น ๆ (รองรับเฉพาะไฟล์ PDF)</w:t>
            </w:r>
          </w:p>
        </w:tc>
      </w:tr>
      <w:tr>
        <w:tc>
          <w:tcPr>
            <w:tcW w:type="dxa" w:w="24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ไอคอนจัดการ (ท้ายแถว)</w:t>
            </w:r>
          </w:p>
        </w:tc>
        <w:tc>
          <w:tcPr>
            <w:tcW w:type="dxa" w:w="16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หน้ารายการ</w:t>
            </w:r>
          </w:p>
        </w:tc>
        <w:tc>
          <w:tcPr>
            <w:tcW w:type="dxa" w:w="5706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4"/>
                <w:szCs w:val="24"/>
              </w:rPr>
              <w:t xml:space="preserve">กดเพื่อเปิดดูรายละเอียดของรายการที่บันทึกไปแล้ว (หน้าอ่านอย่างเดียว)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ข้อควรทราบเพิ่มเติม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ข้อมูลที่เห็นในระบบจะจำกัดเฉพาะของหน่วยงานตนเอง (สสจ. แต่ละจังหวัดเห็นเฉพาะข้อมูลของจังหวัดตนเอง) ไม่เห็นข้อมูลของจังหวัดอื่น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ไฟล์แนบรองรับเฉพาะไฟล์นามสกุล PDF เท่านั้น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ตัวนับ "กรอกแล้ว X จาก 9 หัวข้อ" ในแผงด้านซ้ายของฟอร์ม ช่วยตรวจสอบว่ากรอกครบทุกข้อหรือยังก่อนกดบันทึก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สามารถกรอกแบบฟอร์มไม่ครบทุกข้อแล้วบันทึกไว้ก่อนได้ ระบบจะแสดงสถานะ "กำลังดำเนินการ" ที่หน้ารายการ และกลับมากรอกเพิ่มเติมภายหลังได้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933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2026-09-15T02:13:43.720Z</dcterms:created>
  <dcterms:modified xsi:type="dcterms:W3CDTF">2026-09-15T02:13:43.727Z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