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คู่มือการใช้งานระบบ (Level 4 — รพ.สต.)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4"/>
          <w:szCs w:val="44"/>
        </w:rPr>
        <w:t xml:space="preserve">การประเมินพชอ.ไต และเมนูลดโซเดียม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สำหรับผู้ใช้งานระดับ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7"/>
          <w:szCs w:val="27"/>
        </w:rPr>
        <w:t xml:space="preserve">โรงพยาบาลส่งเสริมสุขภาพตำบล (รพ.สต.)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 — ระบบ 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5"/>
          <w:szCs w:val="25"/>
        </w:rPr>
        <w:t xml:space="preserve">สำนักงานป้องกันควบคุมโรคที่ 10 จังหวัดอุบลราชธานี</w:t>
      </w:r>
    </w:p>
    <w:p>
      <w:pPr>
        <w:spacing w:after="26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3"/>
          <w:szCs w:val="23"/>
        </w:rPr>
        <w:t xml:space="preserve">อธิบายขั้นตอนการคลิกใช้งานจริงทีละหน้าจอ สำหรับเมนูทั้ง 2 รายการที่ระดับ รพ.สต. มองเห็น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ภาพรวมเมนูที่ใช้งานได้ (2 รายการ)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1) การประเมินพชอ.ไต — แบบรายงานความก้าวหน้าการดำเนินงานป้องกันควบคุมโรคไม่ติดต่อเรื้อรัง/โรคไตในชุมชน (8 หัวข้อ)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2) เมนูลดโซเดียม — บันทึกรายการเมนูอาหารที่ปรับสูตรลดโซเดียมของหน่วยงาน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เมนูด้านซ้าย (Sidebar) ที่มองเห็น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หลังเข้าสู่ระบบด้วยบัญชีระดับ รพ.สต. แล้ว ระบบจะแสดงแถบเมนูด้านซ้ายภายใต้หัวข้อ "แดชบอร์ด" ซึ่งมี 2 เมนูสำหรับผู้ใช้ระดับนี้โดยเฉพาะ ดังนี้: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การประเมินพชอ.ไต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เมนูลดโซเดียม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ส่วนที่ 1: การประเมินพชอ.ไต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"การประเมินพชอ.ไต"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"รายการข้อมูล" ของแบบรายงาน พชอ.ไต ซึ่งแสดงเฉพาะข้อมูลของหน่วยงานตนเองเท่านั้น มีตัวกรองปีงบประมาณ/ไตรมาส และตารางแสดงสถานะการกรอกแต่ละไตรมาส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หน้ารายการข้อมูล พชอ.ไต — ตัวกรอง + การ์ดสรุปสถานะ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"ทำแบบประเมิน"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ปุ่มนี้ปรากฏเฉพาะตอนอยู่หน้ารายการ — กดเพื่อเข้าสู่แบบฟอร์มกรอกข้อมูล ระบบจะเปิดหน้า "แบบรายงานความก้าวหน้าผลการดำเนินงานป้องกันควบคุมโรคไม่ติดต่อเรื้อรัง/โรคไตในชุมชน"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เลือกปีงบประมาณ/ไตรมาส</w:t>
            </w:r>
          </w:p>
          <w:p>
            <w:pPr>
              <w:spacing w:after="7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ด้านบนของฟอร์มมีตัวเลือกปีงบประมาณและไตรมาส (ไตรมาส 1 เดือน 3 / ไตรมาส 2 เดือน 6 / ไตรมาส 3 เดือน 9 / ไตรมาส 4 เดือน 12)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หากยังไม่เคยกรอกของรอบนั้น ระบบจะเสนอตัวเลือก "รวบรวมข้อมูลจากไตรมาสอื่น" (ดึงข้อมูลล่าสุดมาเป็นฐาน) หรือ "เริ่มบันทึกรายการใหม่สำหรับไตรมาสนี้"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แบบฟอร์ม พชอ.ไต — ส่วนเลือกปีงบประมาณ/ไตรมาส ด้านบนฟอร์ม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กรอกแบบฟอร์ม 8 หัวข้อ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แต่ละหัวข้อมีช่อง "ผลการดำเนินงาน" ให้พิมพ์อธิบาย: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6"/>
      </w:tblGrid>
      <w:tr>
        <w:trPr>
          <w:tblHeader/>
        </w:trPr>
        <w:tc>
          <w:tcPr>
            <w:tcW w:type="dxa" w:w="9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ข้อ</w:t>
            </w:r>
          </w:p>
        </w:tc>
        <w:tc>
          <w:tcPr>
            <w:tcW w:type="dxa" w:w="88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หัวข้อ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การขับเคลื่อนการดำเนินงานป้องกันควบคุมโรคไม่ติดต่อเรื้อรัง (ระดับอำเภอ)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การจัดการข้อมูลเฝ้าระวัง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การกำหนดประเด็นปัญหา เป้าหมาย พร้อมทั้งแผนงานและกิจกรรม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4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สนับสนุนการสร้างนโยบายสาธารณะที่เกี่ยวข้องกับการป้องกันควบคุม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การจัดการสิ่งแวดล้อมที่เอื้อต่อสุขภาพ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6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การสร้างความเข้มแข็งของชุมชนในการลดปัจจัยเสี่ยงของการเกิดโรคไม่ติดต่อเรื้อรัง/โรคไตในชุมชน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7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การจัดบริการเชิงรุกในชุมชน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การประเมินผลลัพธ์การดำเนินงาน ประกอบด้วย (แยกกรอก 3 หัวข้อย่อยด้านล่าง)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ร้อยละของผู้ป่วยโรคเบาหวานและ/หรือความดันโลหิตสูง ได้รับการค้นหาและคัดกรองโรคไตเรื้อรัง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การประเมินความตระหนักรู้การลดการบริโภคเกลือโซเดียมของประชาชนในพื้นที่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นวัตกรรม/บุคคลต้นแบบ/ภูมิปัญญาท้องถิ่น/งานวิจัยที่สนับสนุนการลดการบริโภคเกลือโซเดียมและ/หรือการป้องกันและชะลอภาวะไตเรื้อรัง</w:t>
            </w:r>
          </w:p>
        </w:tc>
      </w:tr>
    </w:tbl>
    <w:p>
      <w:pPr>
        <w:spacing w:after="20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ท้ายฟอร์มมีอีก 2 ช่อง: "ปัญหา อุปสรรค" และ "ข้อเสนอแนะ/โอกาสพัฒนา"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บันทึกรายงาน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 "บันทึกรายงาน" ท้ายฟอร์มทุกครั้งหลังกรอกหรือแก้ไข — มีปุ่ม "ล้างข้อมูล" (รีเซ็ตฟอร์ม) และ "พิมพ์รายงาน" ให้เลือกใช้เพิ่มเติม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กลับหน้ารายการ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 "กลับหน้าหลัก" มุมขวาบน เพื่อย้อนกลับไปหน้ารายการและตรวจสอบสถานะที่บันทึกไว้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ส่วนที่ 2: เมนูลดโซเดียม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"เมนูลดโซเดียม"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"แดชบอร์ด" ของเมนูลดโซเดียม (ล็อกให้แสดงเฉพาะข้อมูลของหน่วยงานตนเอง) ประกอบด้วยตัวกรอง (ปีงบประมาณ/จังหวัด/อำเภอ/สถานที่จำหน่าย), แผนที่และกราฟสรุป, และตารางรายการเมนูพร้อมปุ่มดูรายละเอียดแต่ละเมนู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แดชบอร์ดเมนูลดโซเดียม — ตัวกรอง + แผนที่/กราฟ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"เพิ่มเมนู"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ระบบจะพาไปหน้า "จัดการเมนูลดโซเดียม" ซึ่งเป็นหน้ารายการที่มีปุ่ม "เพิ่มรายการใหม่" (มุมขวาบนของหน้านั้น) สำหรับเปิดฟอร์มกรอกเมนูใหม่ทีละรายการ หรือ "นำเข้า Excel" สำหรับนำเข้าหลายรายการพร้อมกัน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หน้าจัดการเมนูลดโซเดียม — ปุ่มเพิ่มรายการใหม่ / นำเข้า Excel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กรอกฟอร์ม "เพิ่มรายการใหม่"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ปีงบประมาณ — เลือกปี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สถานที่จำหน่าย — เช่น โรงครัว, โรงครัว รพ., ร้านอาหารในชุมชน ฯลฯ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ชื่อเมนูอาหาร — เช่น "ก๋วยเตี๋ยวน้ำใสสูตรลดเค็ม"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หน่วยงาน — ชื่อหน่วยงานที่รับผิดชอบ (ไม่บังคับ)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โซเดียมก่อนลด (มก.) และ โซเดียมหลังลด (มก.) — ตัวเลข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แนบรูปภาพเมนู (ถ้ามี)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บันทึกและกลับหน้าแดชบอร์ด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กดปุ่มบันทึกในฟอร์มเพื่อเพิ่มรายการ จากนั้นกดปุ่ม "กลับหน้าหลัก" มุมขวาบนของหน้าจัดการเมนู เพื่อย้อนกลับไปดูแดชบอร์ดสรุป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ข้อควรทราบเพิ่มเติม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ข้อมูลที่เห็นในทั้ง 2 เมนูจำกัดเฉพาะของหน่วยงานตนเอง (รพ.สต. แต่ละแห่งเห็นเฉพาะข้อมูลของหน่วยงานตนเอง)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แบบฟอร์ม พชอ.ไต แยกบันทึกเป็นรายไตรมาส — ต้องเลือกไตรมาสให้ถูกต้องก่อนกรอก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ไฟล์แนบของเมนูลดโซเดียมเป็นรูปภาพ (ไม่ใช่ PDF เหมือนแบบประเมินลดการบริโภคเกลือ)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2026-09-15T02:13:56.333Z</dcterms:created>
  <dcterms:modified xsi:type="dcterms:W3CDTF">2026-09-15T02:13:56.333Z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