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65B5" w14:textId="220F00C7" w:rsidR="00467DEB" w:rsidRDefault="00B04DF6">
      <w:r w:rsidRPr="00B04DF6">
        <w:drawing>
          <wp:inline distT="0" distB="0" distL="0" distR="0" wp14:anchorId="349D974E" wp14:editId="5FCCA090">
            <wp:extent cx="5943600" cy="3576955"/>
            <wp:effectExtent l="0" t="0" r="0" b="4445"/>
            <wp:docPr id="14473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1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4B"/>
    <w:rsid w:val="00467DEB"/>
    <w:rsid w:val="00562E9A"/>
    <w:rsid w:val="008B5729"/>
    <w:rsid w:val="00B04DF6"/>
    <w:rsid w:val="00B17D4B"/>
    <w:rsid w:val="00C24382"/>
    <w:rsid w:val="00D32F03"/>
    <w:rsid w:val="00F02099"/>
    <w:rsid w:val="00F1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1A14CD-6BAB-4B90-8BFD-E304D1F29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نتالى منجد موريس ناشد</dc:creator>
  <cp:keywords/>
  <dc:description/>
  <cp:lastModifiedBy>نتالى منجد موريس ناشد</cp:lastModifiedBy>
  <cp:revision>2</cp:revision>
  <dcterms:created xsi:type="dcterms:W3CDTF">2026-04-08T18:34:00Z</dcterms:created>
  <dcterms:modified xsi:type="dcterms:W3CDTF">2026-04-08T18:42:00Z</dcterms:modified>
</cp:coreProperties>
</file>