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FC5" w:rsidRDefault="00AF3C75" w:rsidP="001F54AD">
      <w:pPr>
        <w:jc w:val="center"/>
      </w:pPr>
      <w:r>
        <w:t>Individual Contributions</w:t>
      </w:r>
    </w:p>
    <w:p w:rsidR="00AF3C75" w:rsidRDefault="00AF3C75" w:rsidP="001F54AD">
      <w:pPr>
        <w:jc w:val="center"/>
      </w:pPr>
    </w:p>
    <w:p w:rsidR="008167D1" w:rsidRDefault="008167D1" w:rsidP="008167D1">
      <w:r>
        <w:t>Program Code Writing</w:t>
      </w:r>
    </w:p>
    <w:p w:rsidR="008167D1" w:rsidRDefault="008167D1" w:rsidP="008167D1">
      <w:r>
        <w:tab/>
        <w:t xml:space="preserve">Cody – </w:t>
      </w:r>
      <w:r w:rsidR="00990240">
        <w:t>Project reports, reports 1, 2, 3</w:t>
      </w:r>
      <w:bookmarkStart w:id="0" w:name="_GoBack"/>
      <w:bookmarkEnd w:id="0"/>
    </w:p>
    <w:p w:rsidR="008167D1" w:rsidRDefault="008167D1" w:rsidP="008167D1">
      <w:r>
        <w:tab/>
        <w:t xml:space="preserve">Florian – </w:t>
      </w:r>
      <w:r w:rsidR="00990240">
        <w:t>Android app, java coding</w:t>
      </w:r>
    </w:p>
    <w:p w:rsidR="00990240" w:rsidRDefault="00990240" w:rsidP="008167D1">
      <w:r>
        <w:tab/>
      </w:r>
      <w:r>
        <w:tab/>
        <w:t>Use cases:</w:t>
      </w:r>
      <w:r w:rsidR="008424FA">
        <w:t xml:space="preserve"> </w:t>
      </w:r>
      <w:r w:rsidR="00530D0D">
        <w:t xml:space="preserve">Visitor Registration, User login, view data and ranking, </w:t>
      </w:r>
      <w:r w:rsidR="009A11CD">
        <w:t>sharing to social network</w:t>
      </w:r>
    </w:p>
    <w:p w:rsidR="008167D1" w:rsidRDefault="008167D1" w:rsidP="008167D1">
      <w:r>
        <w:tab/>
        <w:t xml:space="preserve">Jie </w:t>
      </w:r>
      <w:r w:rsidR="00990240">
        <w:t xml:space="preserve">– Web design, </w:t>
      </w:r>
      <w:proofErr w:type="spellStart"/>
      <w:r w:rsidR="00990240">
        <w:t>php</w:t>
      </w:r>
      <w:proofErr w:type="spellEnd"/>
      <w:r w:rsidR="00990240">
        <w:t xml:space="preserve"> coding</w:t>
      </w:r>
    </w:p>
    <w:p w:rsidR="00990240" w:rsidRDefault="00990240" w:rsidP="008167D1">
      <w:r>
        <w:tab/>
      </w:r>
      <w:r>
        <w:tab/>
        <w:t>Use cases: Visitor Registration, User login, view data and ranking, upload data from device, display graphs</w:t>
      </w:r>
      <w:r w:rsidR="009A11CD">
        <w:t>, manual data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3C75" w:rsidTr="00AF3C75">
        <w:tc>
          <w:tcPr>
            <w:tcW w:w="2337" w:type="dxa"/>
          </w:tcPr>
          <w:p w:rsidR="00AF3C75" w:rsidRDefault="00AF3C75" w:rsidP="001F54AD">
            <w:pPr>
              <w:jc w:val="center"/>
            </w:pPr>
          </w:p>
        </w:tc>
        <w:tc>
          <w:tcPr>
            <w:tcW w:w="2337" w:type="dxa"/>
          </w:tcPr>
          <w:p w:rsidR="00AF3C75" w:rsidRDefault="001F54AD" w:rsidP="001F54AD">
            <w:pPr>
              <w:jc w:val="center"/>
            </w:pPr>
            <w:r>
              <w:t>Jie</w:t>
            </w:r>
          </w:p>
        </w:tc>
        <w:tc>
          <w:tcPr>
            <w:tcW w:w="2338" w:type="dxa"/>
          </w:tcPr>
          <w:p w:rsidR="00AF3C75" w:rsidRDefault="001F54AD" w:rsidP="001F54AD">
            <w:pPr>
              <w:jc w:val="center"/>
            </w:pPr>
            <w:r>
              <w:t>Florian</w:t>
            </w:r>
          </w:p>
        </w:tc>
        <w:tc>
          <w:tcPr>
            <w:tcW w:w="2338" w:type="dxa"/>
          </w:tcPr>
          <w:p w:rsidR="00AF3C75" w:rsidRDefault="001F54AD" w:rsidP="001F54AD">
            <w:pPr>
              <w:jc w:val="center"/>
            </w:pPr>
            <w:r>
              <w:t>Cody</w:t>
            </w:r>
          </w:p>
        </w:tc>
      </w:tr>
      <w:tr w:rsidR="00AF3C75" w:rsidTr="00AF3C75">
        <w:tc>
          <w:tcPr>
            <w:tcW w:w="2337" w:type="dxa"/>
          </w:tcPr>
          <w:p w:rsidR="00AF3C75" w:rsidRDefault="009A11CD" w:rsidP="009A11CD">
            <w:pPr>
              <w:pStyle w:val="ListParagraph"/>
            </w:pPr>
            <w:r>
              <w:t xml:space="preserve">1. </w:t>
            </w:r>
            <w:r w:rsidR="001F54AD">
              <w:t>Coding</w:t>
            </w:r>
          </w:p>
        </w:tc>
        <w:tc>
          <w:tcPr>
            <w:tcW w:w="2337" w:type="dxa"/>
          </w:tcPr>
          <w:p w:rsidR="00AF3C75" w:rsidRDefault="0002319B" w:rsidP="001F54AD">
            <w:pPr>
              <w:jc w:val="center"/>
            </w:pPr>
            <w:r>
              <w:t>50%</w:t>
            </w:r>
          </w:p>
        </w:tc>
        <w:tc>
          <w:tcPr>
            <w:tcW w:w="2338" w:type="dxa"/>
          </w:tcPr>
          <w:p w:rsidR="00AF3C75" w:rsidRDefault="0002319B" w:rsidP="001F54AD">
            <w:pPr>
              <w:jc w:val="center"/>
            </w:pPr>
            <w:r>
              <w:t>50%</w:t>
            </w:r>
          </w:p>
        </w:tc>
        <w:tc>
          <w:tcPr>
            <w:tcW w:w="2338" w:type="dxa"/>
          </w:tcPr>
          <w:p w:rsidR="00AF3C75" w:rsidRDefault="009A11CD" w:rsidP="001F54AD">
            <w:pPr>
              <w:jc w:val="center"/>
            </w:pPr>
            <w:r>
              <w:t>-</w:t>
            </w:r>
          </w:p>
        </w:tc>
      </w:tr>
      <w:tr w:rsidR="00AF3C75" w:rsidTr="00AF3C75">
        <w:tc>
          <w:tcPr>
            <w:tcW w:w="2337" w:type="dxa"/>
          </w:tcPr>
          <w:p w:rsidR="00AF3C75" w:rsidRDefault="009A11CD" w:rsidP="009A11CD">
            <w:pPr>
              <w:pStyle w:val="ListParagraph"/>
            </w:pPr>
            <w:r>
              <w:t xml:space="preserve">2. </w:t>
            </w:r>
            <w:r w:rsidR="001F54AD">
              <w:t>Unit Testing</w:t>
            </w:r>
          </w:p>
        </w:tc>
        <w:tc>
          <w:tcPr>
            <w:tcW w:w="2337" w:type="dxa"/>
          </w:tcPr>
          <w:p w:rsidR="00AF3C75" w:rsidRDefault="009A11CD" w:rsidP="001F54AD">
            <w:pPr>
              <w:jc w:val="center"/>
            </w:pPr>
            <w:r>
              <w:t>50%</w:t>
            </w:r>
          </w:p>
        </w:tc>
        <w:tc>
          <w:tcPr>
            <w:tcW w:w="2338" w:type="dxa"/>
          </w:tcPr>
          <w:p w:rsidR="00AF3C75" w:rsidRDefault="009A11CD" w:rsidP="001F54AD">
            <w:pPr>
              <w:jc w:val="center"/>
            </w:pPr>
            <w:r>
              <w:t>50%</w:t>
            </w:r>
          </w:p>
        </w:tc>
        <w:tc>
          <w:tcPr>
            <w:tcW w:w="2338" w:type="dxa"/>
          </w:tcPr>
          <w:p w:rsidR="00AF3C75" w:rsidRDefault="009A11CD" w:rsidP="001F54AD">
            <w:pPr>
              <w:jc w:val="center"/>
            </w:pPr>
            <w:r>
              <w:t>-</w:t>
            </w:r>
          </w:p>
        </w:tc>
      </w:tr>
      <w:tr w:rsidR="00AF3C75" w:rsidTr="00AF3C75">
        <w:tc>
          <w:tcPr>
            <w:tcW w:w="2337" w:type="dxa"/>
          </w:tcPr>
          <w:p w:rsidR="00AF3C75" w:rsidRDefault="009A11CD" w:rsidP="009A11CD">
            <w:pPr>
              <w:pStyle w:val="ListParagraph"/>
            </w:pPr>
            <w:r>
              <w:t xml:space="preserve">3. </w:t>
            </w:r>
            <w:r w:rsidR="001F54AD">
              <w:t>Web Design</w:t>
            </w:r>
          </w:p>
        </w:tc>
        <w:tc>
          <w:tcPr>
            <w:tcW w:w="2337" w:type="dxa"/>
          </w:tcPr>
          <w:p w:rsidR="00AF3C75" w:rsidRDefault="009A11CD" w:rsidP="001F54AD">
            <w:pPr>
              <w:jc w:val="center"/>
            </w:pPr>
            <w:r>
              <w:t>100%</w:t>
            </w:r>
          </w:p>
        </w:tc>
        <w:tc>
          <w:tcPr>
            <w:tcW w:w="2338" w:type="dxa"/>
          </w:tcPr>
          <w:p w:rsidR="00AF3C75" w:rsidRDefault="009A11CD" w:rsidP="001F54AD">
            <w:pPr>
              <w:jc w:val="center"/>
            </w:pPr>
            <w:r>
              <w:t>-</w:t>
            </w:r>
          </w:p>
        </w:tc>
        <w:tc>
          <w:tcPr>
            <w:tcW w:w="2338" w:type="dxa"/>
          </w:tcPr>
          <w:p w:rsidR="00AF3C75" w:rsidRDefault="009A11CD" w:rsidP="001F54AD">
            <w:pPr>
              <w:jc w:val="center"/>
            </w:pPr>
            <w:r>
              <w:t>-</w:t>
            </w:r>
          </w:p>
        </w:tc>
      </w:tr>
      <w:tr w:rsidR="00AF3C75" w:rsidTr="00AF3C75">
        <w:tc>
          <w:tcPr>
            <w:tcW w:w="2337" w:type="dxa"/>
          </w:tcPr>
          <w:p w:rsidR="00AF3C75" w:rsidRDefault="009A11CD" w:rsidP="009A11CD">
            <w:pPr>
              <w:jc w:val="center"/>
            </w:pPr>
            <w:r>
              <w:t xml:space="preserve">4. </w:t>
            </w:r>
            <w:r w:rsidR="001F54AD">
              <w:t>Integration Testing</w:t>
            </w:r>
          </w:p>
        </w:tc>
        <w:tc>
          <w:tcPr>
            <w:tcW w:w="2337" w:type="dxa"/>
          </w:tcPr>
          <w:p w:rsidR="00AF3C75" w:rsidRDefault="009A11CD" w:rsidP="001F54AD">
            <w:pPr>
              <w:jc w:val="center"/>
            </w:pPr>
            <w:r>
              <w:t>50%</w:t>
            </w:r>
          </w:p>
        </w:tc>
        <w:tc>
          <w:tcPr>
            <w:tcW w:w="2338" w:type="dxa"/>
          </w:tcPr>
          <w:p w:rsidR="00AF3C75" w:rsidRDefault="009A11CD" w:rsidP="001F54AD">
            <w:pPr>
              <w:jc w:val="center"/>
            </w:pPr>
            <w:r>
              <w:t>50%</w:t>
            </w:r>
          </w:p>
        </w:tc>
        <w:tc>
          <w:tcPr>
            <w:tcW w:w="2338" w:type="dxa"/>
          </w:tcPr>
          <w:p w:rsidR="00AF3C75" w:rsidRDefault="009A11CD" w:rsidP="001F54AD">
            <w:pPr>
              <w:jc w:val="center"/>
            </w:pPr>
            <w:r>
              <w:t>-</w:t>
            </w:r>
          </w:p>
        </w:tc>
      </w:tr>
      <w:tr w:rsidR="00AF3C75" w:rsidTr="00AF3C75">
        <w:tc>
          <w:tcPr>
            <w:tcW w:w="2337" w:type="dxa"/>
          </w:tcPr>
          <w:p w:rsidR="00AF3C75" w:rsidRDefault="009A11CD" w:rsidP="001F54AD">
            <w:pPr>
              <w:jc w:val="center"/>
            </w:pPr>
            <w:r>
              <w:t xml:space="preserve">5. </w:t>
            </w:r>
            <w:r w:rsidR="001F54AD">
              <w:t>Debugging</w:t>
            </w:r>
          </w:p>
        </w:tc>
        <w:tc>
          <w:tcPr>
            <w:tcW w:w="2337" w:type="dxa"/>
          </w:tcPr>
          <w:p w:rsidR="00AF3C75" w:rsidRDefault="00530D0D" w:rsidP="001F54AD">
            <w:pPr>
              <w:jc w:val="center"/>
            </w:pPr>
            <w:r>
              <w:t>50%</w:t>
            </w:r>
          </w:p>
        </w:tc>
        <w:tc>
          <w:tcPr>
            <w:tcW w:w="2338" w:type="dxa"/>
          </w:tcPr>
          <w:p w:rsidR="00AF3C75" w:rsidRDefault="00530D0D" w:rsidP="001F54AD">
            <w:pPr>
              <w:jc w:val="center"/>
            </w:pPr>
            <w:r>
              <w:t>50%</w:t>
            </w:r>
          </w:p>
        </w:tc>
        <w:tc>
          <w:tcPr>
            <w:tcW w:w="2338" w:type="dxa"/>
          </w:tcPr>
          <w:p w:rsidR="00AF3C75" w:rsidRDefault="009A11CD" w:rsidP="001F54AD">
            <w:pPr>
              <w:jc w:val="center"/>
            </w:pPr>
            <w:r>
              <w:t>-</w:t>
            </w:r>
          </w:p>
        </w:tc>
      </w:tr>
      <w:tr w:rsidR="00AF3C75" w:rsidTr="00AF3C75">
        <w:tc>
          <w:tcPr>
            <w:tcW w:w="2337" w:type="dxa"/>
          </w:tcPr>
          <w:p w:rsidR="00AF3C75" w:rsidRDefault="009A11CD" w:rsidP="001F54AD">
            <w:pPr>
              <w:jc w:val="center"/>
            </w:pPr>
            <w:r>
              <w:t xml:space="preserve">6. </w:t>
            </w:r>
            <w:r w:rsidR="001F54AD">
              <w:t>Doc’s</w:t>
            </w:r>
          </w:p>
        </w:tc>
        <w:tc>
          <w:tcPr>
            <w:tcW w:w="2337" w:type="dxa"/>
          </w:tcPr>
          <w:p w:rsidR="00AF3C75" w:rsidRDefault="009A11CD" w:rsidP="001F54AD">
            <w:pPr>
              <w:jc w:val="center"/>
            </w:pPr>
            <w:r>
              <w:t>75%</w:t>
            </w:r>
          </w:p>
        </w:tc>
        <w:tc>
          <w:tcPr>
            <w:tcW w:w="2338" w:type="dxa"/>
          </w:tcPr>
          <w:p w:rsidR="00AF3C75" w:rsidRDefault="009A11CD" w:rsidP="001F54AD">
            <w:pPr>
              <w:jc w:val="center"/>
            </w:pPr>
            <w:r>
              <w:t>25%</w:t>
            </w:r>
          </w:p>
        </w:tc>
        <w:tc>
          <w:tcPr>
            <w:tcW w:w="2338" w:type="dxa"/>
          </w:tcPr>
          <w:p w:rsidR="00AF3C75" w:rsidRDefault="009A11CD" w:rsidP="001F54AD">
            <w:pPr>
              <w:jc w:val="center"/>
            </w:pPr>
            <w:r>
              <w:t>-</w:t>
            </w:r>
          </w:p>
        </w:tc>
      </w:tr>
      <w:tr w:rsidR="001F54AD" w:rsidTr="00AF3C75">
        <w:tc>
          <w:tcPr>
            <w:tcW w:w="2337" w:type="dxa"/>
          </w:tcPr>
          <w:p w:rsidR="001F54AD" w:rsidRDefault="009A11CD" w:rsidP="001F54AD">
            <w:pPr>
              <w:jc w:val="center"/>
            </w:pPr>
            <w:r>
              <w:t xml:space="preserve">7. </w:t>
            </w:r>
            <w:r w:rsidR="001F54AD">
              <w:t>Data Collection</w:t>
            </w:r>
          </w:p>
        </w:tc>
        <w:tc>
          <w:tcPr>
            <w:tcW w:w="2337" w:type="dxa"/>
          </w:tcPr>
          <w:p w:rsidR="001F54AD" w:rsidRDefault="00530D0D" w:rsidP="001F54AD">
            <w:pPr>
              <w:jc w:val="center"/>
            </w:pPr>
            <w:r>
              <w:t>100%</w:t>
            </w:r>
          </w:p>
        </w:tc>
        <w:tc>
          <w:tcPr>
            <w:tcW w:w="2338" w:type="dxa"/>
          </w:tcPr>
          <w:p w:rsidR="001F54AD" w:rsidRDefault="009A11CD" w:rsidP="001F54AD">
            <w:pPr>
              <w:jc w:val="center"/>
            </w:pPr>
            <w:r>
              <w:t>-</w:t>
            </w:r>
          </w:p>
        </w:tc>
        <w:tc>
          <w:tcPr>
            <w:tcW w:w="2338" w:type="dxa"/>
          </w:tcPr>
          <w:p w:rsidR="001F54AD" w:rsidRDefault="009A11CD" w:rsidP="001F54AD">
            <w:pPr>
              <w:jc w:val="center"/>
            </w:pPr>
            <w:r>
              <w:t>-</w:t>
            </w:r>
          </w:p>
        </w:tc>
      </w:tr>
      <w:tr w:rsidR="001F54AD" w:rsidTr="00AF3C75">
        <w:tc>
          <w:tcPr>
            <w:tcW w:w="2337" w:type="dxa"/>
          </w:tcPr>
          <w:p w:rsidR="001F54AD" w:rsidRDefault="009A11CD" w:rsidP="001F54AD">
            <w:pPr>
              <w:jc w:val="center"/>
            </w:pPr>
            <w:r>
              <w:t xml:space="preserve">8. </w:t>
            </w:r>
            <w:r w:rsidR="001F54AD">
              <w:t>dBase</w:t>
            </w:r>
          </w:p>
        </w:tc>
        <w:tc>
          <w:tcPr>
            <w:tcW w:w="2337" w:type="dxa"/>
          </w:tcPr>
          <w:p w:rsidR="001F54AD" w:rsidRDefault="008167D1" w:rsidP="001F54AD">
            <w:pPr>
              <w:jc w:val="center"/>
            </w:pPr>
            <w:r>
              <w:t>100%</w:t>
            </w:r>
          </w:p>
        </w:tc>
        <w:tc>
          <w:tcPr>
            <w:tcW w:w="2338" w:type="dxa"/>
          </w:tcPr>
          <w:p w:rsidR="001F54AD" w:rsidRDefault="009A11CD" w:rsidP="001F54AD">
            <w:pPr>
              <w:jc w:val="center"/>
            </w:pPr>
            <w:r>
              <w:t>-</w:t>
            </w:r>
          </w:p>
        </w:tc>
        <w:tc>
          <w:tcPr>
            <w:tcW w:w="2338" w:type="dxa"/>
          </w:tcPr>
          <w:p w:rsidR="001F54AD" w:rsidRDefault="009A11CD" w:rsidP="001F54AD">
            <w:pPr>
              <w:jc w:val="center"/>
            </w:pPr>
            <w:r>
              <w:t>-</w:t>
            </w:r>
          </w:p>
        </w:tc>
      </w:tr>
      <w:tr w:rsidR="001F54AD" w:rsidTr="00AF3C75">
        <w:tc>
          <w:tcPr>
            <w:tcW w:w="2337" w:type="dxa"/>
          </w:tcPr>
          <w:p w:rsidR="001F54AD" w:rsidRDefault="009A11CD" w:rsidP="001F54AD">
            <w:pPr>
              <w:jc w:val="center"/>
            </w:pPr>
            <w:r>
              <w:t xml:space="preserve">9. </w:t>
            </w:r>
            <w:r w:rsidR="001F54AD">
              <w:t>Flyer</w:t>
            </w:r>
          </w:p>
        </w:tc>
        <w:tc>
          <w:tcPr>
            <w:tcW w:w="2337" w:type="dxa"/>
          </w:tcPr>
          <w:p w:rsidR="001F54AD" w:rsidRDefault="00530D0D" w:rsidP="001F54AD">
            <w:pPr>
              <w:jc w:val="center"/>
            </w:pPr>
            <w:r>
              <w:t>33.33%</w:t>
            </w:r>
          </w:p>
        </w:tc>
        <w:tc>
          <w:tcPr>
            <w:tcW w:w="2338" w:type="dxa"/>
          </w:tcPr>
          <w:p w:rsidR="001F54AD" w:rsidRDefault="00530D0D" w:rsidP="001F54AD">
            <w:pPr>
              <w:jc w:val="center"/>
            </w:pPr>
            <w:r>
              <w:t>33.33%</w:t>
            </w:r>
          </w:p>
        </w:tc>
        <w:tc>
          <w:tcPr>
            <w:tcW w:w="2338" w:type="dxa"/>
          </w:tcPr>
          <w:p w:rsidR="001F54AD" w:rsidRDefault="00530D0D" w:rsidP="001F54AD">
            <w:pPr>
              <w:jc w:val="center"/>
            </w:pPr>
            <w:r>
              <w:t>33.34%</w:t>
            </w:r>
          </w:p>
        </w:tc>
      </w:tr>
      <w:tr w:rsidR="001F54AD" w:rsidTr="00AF3C75">
        <w:tc>
          <w:tcPr>
            <w:tcW w:w="2337" w:type="dxa"/>
          </w:tcPr>
          <w:p w:rsidR="001F54AD" w:rsidRDefault="009A11CD" w:rsidP="001F54AD">
            <w:pPr>
              <w:jc w:val="center"/>
            </w:pPr>
            <w:r>
              <w:t xml:space="preserve">10. </w:t>
            </w:r>
            <w:r w:rsidR="001F54AD">
              <w:t>Slides</w:t>
            </w:r>
          </w:p>
        </w:tc>
        <w:tc>
          <w:tcPr>
            <w:tcW w:w="2337" w:type="dxa"/>
          </w:tcPr>
          <w:p w:rsidR="001F54AD" w:rsidRDefault="009A11CD" w:rsidP="001F54AD">
            <w:pPr>
              <w:jc w:val="center"/>
            </w:pPr>
            <w:r>
              <w:t>-</w:t>
            </w:r>
          </w:p>
        </w:tc>
        <w:tc>
          <w:tcPr>
            <w:tcW w:w="2338" w:type="dxa"/>
          </w:tcPr>
          <w:p w:rsidR="001F54AD" w:rsidRDefault="009A11CD" w:rsidP="001F54AD">
            <w:pPr>
              <w:jc w:val="center"/>
            </w:pPr>
            <w:r>
              <w:t>-</w:t>
            </w:r>
          </w:p>
        </w:tc>
        <w:tc>
          <w:tcPr>
            <w:tcW w:w="2338" w:type="dxa"/>
          </w:tcPr>
          <w:p w:rsidR="001F54AD" w:rsidRDefault="008167D1" w:rsidP="001F54AD">
            <w:pPr>
              <w:jc w:val="center"/>
            </w:pPr>
            <w:r>
              <w:t>100%</w:t>
            </w:r>
          </w:p>
        </w:tc>
      </w:tr>
      <w:tr w:rsidR="001F54AD" w:rsidTr="00AF3C75">
        <w:tc>
          <w:tcPr>
            <w:tcW w:w="2337" w:type="dxa"/>
          </w:tcPr>
          <w:p w:rsidR="001F54AD" w:rsidRDefault="009A11CD" w:rsidP="001F54AD">
            <w:pPr>
              <w:jc w:val="center"/>
            </w:pPr>
            <w:r>
              <w:t xml:space="preserve">11. </w:t>
            </w:r>
            <w:r w:rsidR="001F54AD">
              <w:t>Project Management</w:t>
            </w:r>
          </w:p>
        </w:tc>
        <w:tc>
          <w:tcPr>
            <w:tcW w:w="2337" w:type="dxa"/>
          </w:tcPr>
          <w:p w:rsidR="001F54AD" w:rsidRDefault="009A11CD" w:rsidP="001F54AD">
            <w:pPr>
              <w:jc w:val="center"/>
            </w:pPr>
            <w:r>
              <w:t>75%</w:t>
            </w:r>
          </w:p>
        </w:tc>
        <w:tc>
          <w:tcPr>
            <w:tcW w:w="2338" w:type="dxa"/>
          </w:tcPr>
          <w:p w:rsidR="001F54AD" w:rsidRDefault="009A11CD" w:rsidP="001F54AD">
            <w:pPr>
              <w:jc w:val="center"/>
            </w:pPr>
            <w:r>
              <w:t>12.25%</w:t>
            </w:r>
          </w:p>
        </w:tc>
        <w:tc>
          <w:tcPr>
            <w:tcW w:w="2338" w:type="dxa"/>
          </w:tcPr>
          <w:p w:rsidR="001F54AD" w:rsidRDefault="009A11CD" w:rsidP="001F54AD">
            <w:pPr>
              <w:jc w:val="center"/>
            </w:pPr>
            <w:r>
              <w:t>12.25%</w:t>
            </w:r>
          </w:p>
        </w:tc>
      </w:tr>
      <w:tr w:rsidR="009A11CD" w:rsidTr="00AF3C75">
        <w:tc>
          <w:tcPr>
            <w:tcW w:w="2337" w:type="dxa"/>
          </w:tcPr>
          <w:p w:rsidR="009A11CD" w:rsidRDefault="009A11CD" w:rsidP="001F54AD">
            <w:pPr>
              <w:jc w:val="center"/>
            </w:pPr>
            <w:r>
              <w:t>12. Algorithm testing/ nonfunctional req./user interface</w:t>
            </w:r>
          </w:p>
        </w:tc>
        <w:tc>
          <w:tcPr>
            <w:tcW w:w="2337" w:type="dxa"/>
          </w:tcPr>
          <w:p w:rsidR="009A11CD" w:rsidRDefault="009A11CD" w:rsidP="001F54AD">
            <w:pPr>
              <w:jc w:val="center"/>
            </w:pPr>
            <w:r>
              <w:t>75%</w:t>
            </w:r>
          </w:p>
        </w:tc>
        <w:tc>
          <w:tcPr>
            <w:tcW w:w="2338" w:type="dxa"/>
          </w:tcPr>
          <w:p w:rsidR="009A11CD" w:rsidRDefault="009A11CD" w:rsidP="001F54AD">
            <w:pPr>
              <w:jc w:val="center"/>
            </w:pPr>
            <w:r>
              <w:t>25%</w:t>
            </w:r>
          </w:p>
        </w:tc>
        <w:tc>
          <w:tcPr>
            <w:tcW w:w="2338" w:type="dxa"/>
          </w:tcPr>
          <w:p w:rsidR="009A11CD" w:rsidRDefault="009A11CD" w:rsidP="001F54AD">
            <w:pPr>
              <w:jc w:val="center"/>
            </w:pPr>
            <w:r>
              <w:t>-</w:t>
            </w:r>
          </w:p>
        </w:tc>
      </w:tr>
    </w:tbl>
    <w:p w:rsidR="00AF3C75" w:rsidRDefault="00AF3C75" w:rsidP="001F54AD">
      <w:pPr>
        <w:jc w:val="center"/>
      </w:pPr>
    </w:p>
    <w:p w:rsidR="001F54AD" w:rsidRDefault="001F54AD" w:rsidP="001F54AD">
      <w:r>
        <w:t xml:space="preserve">Our group had decided to split the work up individually as Jie worked the coding in </w:t>
      </w:r>
      <w:proofErr w:type="spellStart"/>
      <w:r>
        <w:t>php</w:t>
      </w:r>
      <w:proofErr w:type="spellEnd"/>
      <w:r>
        <w:t>, Florian on the android application and Cody on the reports. We chose this way because we were short-handed with only 3 group members and this way all members could equally contribute to the project.</w:t>
      </w:r>
    </w:p>
    <w:sectPr w:rsidR="001F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C4DA8"/>
    <w:multiLevelType w:val="hybridMultilevel"/>
    <w:tmpl w:val="9326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75"/>
    <w:rsid w:val="0002319B"/>
    <w:rsid w:val="001F54AD"/>
    <w:rsid w:val="00530D0D"/>
    <w:rsid w:val="008167D1"/>
    <w:rsid w:val="008424FA"/>
    <w:rsid w:val="00990240"/>
    <w:rsid w:val="009A11CD"/>
    <w:rsid w:val="00AF3C75"/>
    <w:rsid w:val="00FA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D40ED-C40D-4B9C-A687-C7DF5F43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Nattime</dc:creator>
  <cp:keywords/>
  <dc:description/>
  <cp:lastModifiedBy>Nattime</cp:lastModifiedBy>
  <cp:revision>5</cp:revision>
  <dcterms:created xsi:type="dcterms:W3CDTF">2013-05-09T19:38:00Z</dcterms:created>
  <dcterms:modified xsi:type="dcterms:W3CDTF">2013-05-13T00:16:00Z</dcterms:modified>
</cp:coreProperties>
</file>