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1663" w14:textId="77777777" w:rsidR="00156C55" w:rsidRDefault="00156C55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156C55" w14:paraId="2871E0F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C509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A17E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3397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1960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328B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156C55" w14:paraId="55B75A6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BE0B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77D3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AC99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4658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72DD" w14:textId="46C5F6E5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R="00585DE0">
                  <w:t>Escalated</w:t>
                </w:r>
              </w:sdtContent>
            </w:sdt>
          </w:p>
        </w:tc>
      </w:tr>
    </w:tbl>
    <w:p w14:paraId="7614249D" w14:textId="77777777" w:rsidR="00156C55" w:rsidRDefault="00156C55">
      <w:pPr>
        <w:rPr>
          <w:rFonts w:ascii="Google Sans" w:eastAsia="Google Sans" w:hAnsi="Google Sans" w:cs="Google Sans"/>
        </w:rPr>
      </w:pPr>
    </w:p>
    <w:p w14:paraId="7DCD9D42" w14:textId="77777777" w:rsidR="00156C55" w:rsidRDefault="00156C55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6C55" w14:paraId="0CD563A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E17D" w14:textId="77777777" w:rsidR="00156C5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156C55" w14:paraId="749B57C1" w14:textId="77777777" w:rsidTr="00585DE0">
        <w:trPr>
          <w:trHeight w:val="178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14EA" w14:textId="51A0CC21" w:rsidR="00156C55" w:rsidRPr="00F96A33" w:rsidRDefault="00585DE0">
            <w:pPr>
              <w:rPr>
                <w:rFonts w:ascii="Google Sans" w:eastAsia="Google Sans" w:hAnsi="Google Sans" w:cs="Google Sans"/>
                <w:color w:val="000000" w:themeColor="text1"/>
              </w:rPr>
            </w:pP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>The alert detected that the employee downloaded and opened malicious content from a phishing email. The</w:t>
            </w:r>
            <w:r w:rsidR="00B67467">
              <w:rPr>
                <w:rFonts w:ascii="Google Sans" w:eastAsia="Google Sans" w:hAnsi="Google Sans" w:cs="Google Sans"/>
                <w:color w:val="000000" w:themeColor="text1"/>
              </w:rPr>
              <w:t>re are</w:t>
            </w: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 xml:space="preserve"> inconsistencies between the sender’s email address “</w:t>
            </w: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>76tguyhh6tgftrt7tg.su</w:t>
            </w: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>” and the name “</w:t>
            </w: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>Clyde West</w:t>
            </w: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>”</w:t>
            </w:r>
            <w:r w:rsidR="00795619">
              <w:rPr>
                <w:rFonts w:ascii="Google Sans" w:eastAsia="Google Sans" w:hAnsi="Google Sans" w:cs="Google Sans"/>
                <w:color w:val="000000" w:themeColor="text1"/>
              </w:rPr>
              <w:t>.</w:t>
            </w: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 xml:space="preserve"> </w:t>
            </w:r>
            <w:r w:rsidR="00795619">
              <w:rPr>
                <w:rFonts w:ascii="Google Sans" w:eastAsia="Google Sans" w:hAnsi="Google Sans" w:cs="Google Sans"/>
                <w:color w:val="000000" w:themeColor="text1"/>
              </w:rPr>
              <w:t>I</w:t>
            </w: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>n the body and subject line there were many grammatical errors. The email contained a file that was password protected inside the body, “</w:t>
            </w: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>filename="bfsvc.exe"</w:t>
            </w:r>
            <w:r w:rsidRPr="00F96A33">
              <w:rPr>
                <w:rFonts w:ascii="Google Sans" w:eastAsia="Google Sans" w:hAnsi="Google Sans" w:cs="Google Sans"/>
                <w:color w:val="000000" w:themeColor="text1"/>
              </w:rPr>
              <w:t>” which was downloaded and opened on the affected machine. Having investigated the file hash, it is confirmed to be a malicious file. The alert severity is medium with these findings I chose to escalate this ticket to level two SOC analyst to take further action.</w:t>
            </w:r>
          </w:p>
        </w:tc>
      </w:tr>
    </w:tbl>
    <w:p w14:paraId="068285F9" w14:textId="77777777" w:rsidR="00156C55" w:rsidRDefault="00156C55">
      <w:pPr>
        <w:rPr>
          <w:rFonts w:ascii="Google Sans" w:eastAsia="Google Sans" w:hAnsi="Google Sans" w:cs="Google Sans"/>
        </w:rPr>
      </w:pPr>
    </w:p>
    <w:p w14:paraId="585A4280" w14:textId="77777777" w:rsidR="00156C55" w:rsidRDefault="00000000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19B60650" w14:textId="77777777" w:rsidR="00156C5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 xml:space="preserve">: </w:t>
      </w:r>
      <w:proofErr w:type="gramStart"/>
      <w:r>
        <w:rPr>
          <w:rFonts w:ascii="Google Sans" w:eastAsia="Google Sans" w:hAnsi="Google Sans" w:cs="Google Sans"/>
        </w:rPr>
        <w:t>54e6ea47eb04634d3e87fd7787e2136ccfbcc80ade34f246a12cf93bab527f6b</w:t>
      </w:r>
      <w:proofErr w:type="gramEnd"/>
    </w:p>
    <w:p w14:paraId="771CEE6C" w14:textId="77777777" w:rsidR="00156C55" w:rsidRDefault="00156C55">
      <w:pPr>
        <w:rPr>
          <w:rFonts w:ascii="Google Sans" w:eastAsia="Google Sans" w:hAnsi="Google Sans" w:cs="Google Sans"/>
        </w:rPr>
      </w:pPr>
    </w:p>
    <w:p w14:paraId="2BF38A64" w14:textId="77777777" w:rsidR="00156C5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14:paraId="3910DA32" w14:textId="77777777" w:rsidR="00156C5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Sent: Wednesday, July 20, </w:t>
      </w:r>
      <w:proofErr w:type="gramStart"/>
      <w:r>
        <w:rPr>
          <w:rFonts w:ascii="Google Sans" w:eastAsia="Google Sans" w:hAnsi="Google Sans" w:cs="Google Sans"/>
        </w:rPr>
        <w:t>2022</w:t>
      </w:r>
      <w:proofErr w:type="gramEnd"/>
      <w:r>
        <w:rPr>
          <w:rFonts w:ascii="Google Sans" w:eastAsia="Google Sans" w:hAnsi="Google Sans" w:cs="Google Sans"/>
        </w:rPr>
        <w:t xml:space="preserve"> 09:30:14 AM</w:t>
      </w:r>
    </w:p>
    <w:p w14:paraId="568F8F06" w14:textId="77777777" w:rsidR="00156C5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5C6EB15E" w14:textId="77777777" w:rsidR="00156C55" w:rsidRDefault="00156C55">
      <w:pPr>
        <w:rPr>
          <w:rFonts w:ascii="Google Sans" w:eastAsia="Google Sans" w:hAnsi="Google Sans" w:cs="Google Sans"/>
        </w:rPr>
      </w:pPr>
    </w:p>
    <w:p w14:paraId="1D975B56" w14:textId="77777777" w:rsidR="00156C5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5297B334" w14:textId="77777777" w:rsidR="00156C55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156C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55"/>
    <w:rsid w:val="00156C55"/>
    <w:rsid w:val="00585DE0"/>
    <w:rsid w:val="00795619"/>
    <w:rsid w:val="0090551E"/>
    <w:rsid w:val="00B67467"/>
    <w:rsid w:val="00F9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F6A9"/>
  <w15:docId w15:val="{69A76EE1-A6E8-4BB3-8A0B-2588D0C5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Company>Exelon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Sanchez, Natalie:(Contractor - PECO)</cp:lastModifiedBy>
  <cp:revision>2</cp:revision>
  <dcterms:created xsi:type="dcterms:W3CDTF">2024-08-27T13:37:00Z</dcterms:created>
  <dcterms:modified xsi:type="dcterms:W3CDTF">2024-08-27T13:37:00Z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8b3d1-e05f-4796-9c23-acaf26d588cb_Enabled">
    <vt:lpwstr>true</vt:lpwstr>
  </property>
  <property fmtid="{D5CDD505-2E9C-101B-9397-08002B2CF9AE}" pid="3" name="MSIP_Label_c968b3d1-e05f-4796-9c23-acaf26d588cb_SetDate">
    <vt:lpwstr>2024-08-27T13:36:03Z</vt:lpwstr>
  </property>
  <property fmtid="{D5CDD505-2E9C-101B-9397-08002B2CF9AE}" pid="4" name="MSIP_Label_c968b3d1-e05f-4796-9c23-acaf26d588cb_Method">
    <vt:lpwstr>Standard</vt:lpwstr>
  </property>
  <property fmtid="{D5CDD505-2E9C-101B-9397-08002B2CF9AE}" pid="5" name="MSIP_Label_c968b3d1-e05f-4796-9c23-acaf26d588cb_Name">
    <vt:lpwstr>Company Confidential Information</vt:lpwstr>
  </property>
  <property fmtid="{D5CDD505-2E9C-101B-9397-08002B2CF9AE}" pid="6" name="MSIP_Label_c968b3d1-e05f-4796-9c23-acaf26d588cb_SiteId">
    <vt:lpwstr>600d01fc-055f-49c6-868f-3ecfcc791773</vt:lpwstr>
  </property>
  <property fmtid="{D5CDD505-2E9C-101B-9397-08002B2CF9AE}" pid="7" name="MSIP_Label_c968b3d1-e05f-4796-9c23-acaf26d588cb_ActionId">
    <vt:lpwstr>7243939f-4465-438e-9458-254c4b4e9bb4</vt:lpwstr>
  </property>
  <property fmtid="{D5CDD505-2E9C-101B-9397-08002B2CF9AE}" pid="8" name="MSIP_Label_c968b3d1-e05f-4796-9c23-acaf26d588cb_ContentBits">
    <vt:lpwstr>0</vt:lpwstr>
  </property>
</Properties>
</file>