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CFC8A">
      <w:pPr>
        <w:pStyle w:val="34"/>
        <w:widowControl/>
      </w:pPr>
      <w:r>
        <w:t>基于多模态大语言模型的图像安全自动化审核系统</w:t>
      </w:r>
    </w:p>
    <w:p w14:paraId="57BA69CD">
      <w:pPr>
        <w:pStyle w:val="167"/>
        <w:widowControl/>
      </w:pPr>
      <w:r>
        <w:t>目</w:t>
      </w:r>
      <w:r>
        <w:rPr>
          <w:rFonts w:hint="eastAsia"/>
          <w:lang w:eastAsia="zh-CN"/>
        </w:rPr>
        <w:t>　　</w:t>
      </w:r>
      <w:r>
        <w:t>录</w:t>
      </w:r>
    </w:p>
    <w:p w14:paraId="510B5F55">
      <w:pPr>
        <w:pStyle w:val="27"/>
        <w:tabs>
          <w:tab w:val="right" w:leader="dot" w:pos="8640"/>
        </w:tabs>
      </w:pPr>
      <w:r>
        <w:fldChar w:fldCharType="begin"/>
      </w:r>
      <w:r>
        <w:instrText xml:space="preserve">TOC \o "1-3" \h \u </w:instrText>
      </w:r>
      <w:r>
        <w:fldChar w:fldCharType="separate"/>
      </w:r>
      <w:r>
        <w:fldChar w:fldCharType="begin"/>
      </w:r>
      <w:r>
        <w:instrText xml:space="preserve"> HYPERLINK \l _Toc3110 </w:instrText>
      </w:r>
      <w:r>
        <w:fldChar w:fldCharType="separate"/>
      </w:r>
      <w:r>
        <w:rPr>
          <w:rFonts w:hint="eastAsia"/>
          <w:lang w:eastAsia="zh-CN"/>
        </w:rPr>
        <w:t xml:space="preserve">第一章 </w:t>
      </w:r>
      <w:r>
        <w:t>绪论</w:t>
      </w:r>
      <w:r>
        <w:tab/>
      </w:r>
      <w:r>
        <w:fldChar w:fldCharType="begin"/>
      </w:r>
      <w:r>
        <w:instrText xml:space="preserve"> PAGEREF _Toc3110 \h </w:instrText>
      </w:r>
      <w:r>
        <w:fldChar w:fldCharType="separate"/>
      </w:r>
      <w:r>
        <w:t>3</w:t>
      </w:r>
      <w:r>
        <w:fldChar w:fldCharType="end"/>
      </w:r>
      <w:r>
        <w:fldChar w:fldCharType="end"/>
      </w:r>
    </w:p>
    <w:p w14:paraId="7F89E01A">
      <w:pPr>
        <w:pStyle w:val="30"/>
        <w:tabs>
          <w:tab w:val="right" w:leader="dot" w:pos="8640"/>
        </w:tabs>
      </w:pPr>
      <w:r>
        <w:fldChar w:fldCharType="begin"/>
      </w:r>
      <w:r>
        <w:instrText xml:space="preserve"> HYPERLINK \l _Toc19798 </w:instrText>
      </w:r>
      <w:r>
        <w:fldChar w:fldCharType="separate"/>
      </w:r>
      <w:r>
        <w:rPr>
          <w:rFonts w:hint="eastAsia"/>
          <w:lang w:eastAsia="zh-CN"/>
        </w:rPr>
        <w:t xml:space="preserve">1.1 </w:t>
      </w:r>
      <w:r>
        <w:t>研究背景</w:t>
      </w:r>
      <w:r>
        <w:tab/>
      </w:r>
      <w:r>
        <w:fldChar w:fldCharType="begin"/>
      </w:r>
      <w:r>
        <w:instrText xml:space="preserve"> PAGEREF _Toc19798 \h </w:instrText>
      </w:r>
      <w:r>
        <w:fldChar w:fldCharType="separate"/>
      </w:r>
      <w:r>
        <w:t>3</w:t>
      </w:r>
      <w:r>
        <w:fldChar w:fldCharType="end"/>
      </w:r>
      <w:r>
        <w:fldChar w:fldCharType="end"/>
      </w:r>
    </w:p>
    <w:p w14:paraId="14A7CE12">
      <w:pPr>
        <w:pStyle w:val="30"/>
        <w:tabs>
          <w:tab w:val="right" w:leader="dot" w:pos="8640"/>
        </w:tabs>
      </w:pPr>
      <w:r>
        <w:fldChar w:fldCharType="begin"/>
      </w:r>
      <w:r>
        <w:instrText xml:space="preserve"> HYPERLINK \l _Toc7678 </w:instrText>
      </w:r>
      <w:r>
        <w:fldChar w:fldCharType="separate"/>
      </w:r>
      <w:r>
        <w:rPr>
          <w:rFonts w:hint="eastAsia"/>
          <w:lang w:eastAsia="zh-CN"/>
        </w:rPr>
        <w:t xml:space="preserve">1.2 </w:t>
      </w:r>
      <w:r>
        <w:t>研究意义</w:t>
      </w:r>
      <w:r>
        <w:tab/>
      </w:r>
      <w:r>
        <w:fldChar w:fldCharType="begin"/>
      </w:r>
      <w:r>
        <w:instrText xml:space="preserve"> PAGEREF _Toc7678 \h </w:instrText>
      </w:r>
      <w:r>
        <w:fldChar w:fldCharType="separate"/>
      </w:r>
      <w:r>
        <w:t>4</w:t>
      </w:r>
      <w:r>
        <w:fldChar w:fldCharType="end"/>
      </w:r>
      <w:r>
        <w:fldChar w:fldCharType="end"/>
      </w:r>
    </w:p>
    <w:p w14:paraId="55CCD268">
      <w:pPr>
        <w:pStyle w:val="30"/>
        <w:tabs>
          <w:tab w:val="right" w:leader="dot" w:pos="8640"/>
        </w:tabs>
      </w:pPr>
      <w:r>
        <w:fldChar w:fldCharType="begin"/>
      </w:r>
      <w:r>
        <w:instrText xml:space="preserve"> HYPERLINK \l _Toc10313 </w:instrText>
      </w:r>
      <w:r>
        <w:fldChar w:fldCharType="separate"/>
      </w:r>
      <w:r>
        <w:rPr>
          <w:rFonts w:hint="eastAsia"/>
          <w:lang w:eastAsia="zh-CN"/>
        </w:rPr>
        <w:t xml:space="preserve">1.3 </w:t>
      </w:r>
      <w:r>
        <w:t>国内外研究现状</w:t>
      </w:r>
      <w:r>
        <w:tab/>
      </w:r>
      <w:r>
        <w:fldChar w:fldCharType="begin"/>
      </w:r>
      <w:r>
        <w:instrText xml:space="preserve"> PAGEREF _Toc10313 \h </w:instrText>
      </w:r>
      <w:r>
        <w:fldChar w:fldCharType="separate"/>
      </w:r>
      <w:r>
        <w:t>4</w:t>
      </w:r>
      <w:r>
        <w:fldChar w:fldCharType="end"/>
      </w:r>
      <w:r>
        <w:fldChar w:fldCharType="end"/>
      </w:r>
    </w:p>
    <w:p w14:paraId="2BFDA4DB">
      <w:pPr>
        <w:pStyle w:val="30"/>
        <w:tabs>
          <w:tab w:val="right" w:leader="dot" w:pos="8640"/>
        </w:tabs>
      </w:pPr>
      <w:r>
        <w:fldChar w:fldCharType="begin"/>
      </w:r>
      <w:r>
        <w:instrText xml:space="preserve"> HYPERLINK \l _Toc10702 </w:instrText>
      </w:r>
      <w:r>
        <w:fldChar w:fldCharType="separate"/>
      </w:r>
      <w:r>
        <w:rPr>
          <w:rFonts w:hint="eastAsia"/>
          <w:lang w:eastAsia="zh-CN"/>
        </w:rPr>
        <w:t xml:space="preserve">1.4 </w:t>
      </w:r>
      <w:r>
        <w:t>研究内容</w:t>
      </w:r>
      <w:r>
        <w:tab/>
      </w:r>
      <w:r>
        <w:fldChar w:fldCharType="begin"/>
      </w:r>
      <w:r>
        <w:instrText xml:space="preserve"> PAGEREF _Toc10702 \h </w:instrText>
      </w:r>
      <w:r>
        <w:fldChar w:fldCharType="separate"/>
      </w:r>
      <w:r>
        <w:t>5</w:t>
      </w:r>
      <w:r>
        <w:fldChar w:fldCharType="end"/>
      </w:r>
      <w:r>
        <w:fldChar w:fldCharType="end"/>
      </w:r>
    </w:p>
    <w:p w14:paraId="75C8D0EE">
      <w:pPr>
        <w:pStyle w:val="30"/>
        <w:tabs>
          <w:tab w:val="right" w:leader="dot" w:pos="8640"/>
        </w:tabs>
      </w:pPr>
      <w:r>
        <w:fldChar w:fldCharType="begin"/>
      </w:r>
      <w:r>
        <w:instrText xml:space="preserve"> HYPERLINK \l _Toc17535 </w:instrText>
      </w:r>
      <w:r>
        <w:fldChar w:fldCharType="separate"/>
      </w:r>
      <w:r>
        <w:rPr>
          <w:rFonts w:hint="eastAsia"/>
          <w:lang w:eastAsia="zh-CN"/>
        </w:rPr>
        <w:t xml:space="preserve">1.5 </w:t>
      </w:r>
      <w:r>
        <w:t>论文结构安排</w:t>
      </w:r>
      <w:r>
        <w:tab/>
      </w:r>
      <w:r>
        <w:fldChar w:fldCharType="begin"/>
      </w:r>
      <w:r>
        <w:instrText xml:space="preserve"> PAGEREF _Toc17535 \h </w:instrText>
      </w:r>
      <w:r>
        <w:fldChar w:fldCharType="separate"/>
      </w:r>
      <w:r>
        <w:t>6</w:t>
      </w:r>
      <w:r>
        <w:fldChar w:fldCharType="end"/>
      </w:r>
      <w:r>
        <w:fldChar w:fldCharType="end"/>
      </w:r>
    </w:p>
    <w:p w14:paraId="060BDCEC">
      <w:pPr>
        <w:pStyle w:val="27"/>
        <w:tabs>
          <w:tab w:val="right" w:leader="dot" w:pos="8640"/>
        </w:tabs>
      </w:pPr>
      <w:r>
        <w:fldChar w:fldCharType="begin"/>
      </w:r>
      <w:r>
        <w:instrText xml:space="preserve"> HYPERLINK \l _Toc21853 </w:instrText>
      </w:r>
      <w:r>
        <w:fldChar w:fldCharType="separate"/>
      </w:r>
      <w:r>
        <w:rPr>
          <w:rFonts w:hint="eastAsia"/>
          <w:lang w:eastAsia="zh-CN"/>
        </w:rPr>
        <w:t xml:space="preserve">第二章 </w:t>
      </w:r>
      <w:r>
        <w:t>相关技术与理论基础</w:t>
      </w:r>
      <w:r>
        <w:tab/>
      </w:r>
      <w:r>
        <w:fldChar w:fldCharType="begin"/>
      </w:r>
      <w:r>
        <w:instrText xml:space="preserve"> PAGEREF _Toc21853 \h </w:instrText>
      </w:r>
      <w:r>
        <w:fldChar w:fldCharType="separate"/>
      </w:r>
      <w:r>
        <w:t>6</w:t>
      </w:r>
      <w:r>
        <w:fldChar w:fldCharType="end"/>
      </w:r>
      <w:r>
        <w:fldChar w:fldCharType="end"/>
      </w:r>
    </w:p>
    <w:p w14:paraId="5F68DAB4">
      <w:pPr>
        <w:pStyle w:val="30"/>
        <w:tabs>
          <w:tab w:val="right" w:leader="dot" w:pos="8640"/>
        </w:tabs>
      </w:pPr>
      <w:r>
        <w:fldChar w:fldCharType="begin"/>
      </w:r>
      <w:r>
        <w:instrText xml:space="preserve"> HYPERLINK \l _Toc994 </w:instrText>
      </w:r>
      <w:r>
        <w:fldChar w:fldCharType="separate"/>
      </w:r>
      <w:r>
        <w:rPr>
          <w:rFonts w:hint="eastAsia"/>
          <w:lang w:eastAsia="zh-CN"/>
        </w:rPr>
        <w:t xml:space="preserve">2.1 </w:t>
      </w:r>
      <w:r>
        <w:t>系统总体需求</w:t>
      </w:r>
      <w:r>
        <w:tab/>
      </w:r>
      <w:r>
        <w:fldChar w:fldCharType="begin"/>
      </w:r>
      <w:r>
        <w:instrText xml:space="preserve"> PAGEREF _Toc994 \h </w:instrText>
      </w:r>
      <w:r>
        <w:fldChar w:fldCharType="separate"/>
      </w:r>
      <w:r>
        <w:t>6</w:t>
      </w:r>
      <w:r>
        <w:fldChar w:fldCharType="end"/>
      </w:r>
      <w:r>
        <w:fldChar w:fldCharType="end"/>
      </w:r>
    </w:p>
    <w:p w14:paraId="7825DD72">
      <w:pPr>
        <w:pStyle w:val="30"/>
        <w:tabs>
          <w:tab w:val="right" w:leader="dot" w:pos="8640"/>
        </w:tabs>
      </w:pPr>
      <w:r>
        <w:fldChar w:fldCharType="begin"/>
      </w:r>
      <w:r>
        <w:instrText xml:space="preserve"> HYPERLINK \l _Toc2342 </w:instrText>
      </w:r>
      <w:r>
        <w:fldChar w:fldCharType="separate"/>
      </w:r>
      <w:r>
        <w:rPr>
          <w:rFonts w:hint="eastAsia"/>
          <w:lang w:eastAsia="zh-CN"/>
        </w:rPr>
        <w:t xml:space="preserve">2.2 </w:t>
      </w:r>
      <w:r>
        <w:t>功能需求分析</w:t>
      </w:r>
      <w:r>
        <w:tab/>
      </w:r>
      <w:r>
        <w:fldChar w:fldCharType="begin"/>
      </w:r>
      <w:r>
        <w:instrText xml:space="preserve"> PAGEREF _Toc2342 \h </w:instrText>
      </w:r>
      <w:r>
        <w:fldChar w:fldCharType="separate"/>
      </w:r>
      <w:r>
        <w:t>7</w:t>
      </w:r>
      <w:r>
        <w:fldChar w:fldCharType="end"/>
      </w:r>
      <w:r>
        <w:fldChar w:fldCharType="end"/>
      </w:r>
    </w:p>
    <w:p w14:paraId="49DE191B">
      <w:pPr>
        <w:pStyle w:val="24"/>
        <w:tabs>
          <w:tab w:val="right" w:leader="dot" w:pos="8640"/>
        </w:tabs>
      </w:pPr>
      <w:r>
        <w:fldChar w:fldCharType="begin"/>
      </w:r>
      <w:r>
        <w:instrText xml:space="preserve"> HYPERLINK \l _Toc27218 </w:instrText>
      </w:r>
      <w:r>
        <w:fldChar w:fldCharType="separate"/>
      </w:r>
      <w:r>
        <w:rPr>
          <w:rFonts w:hint="eastAsia"/>
          <w:lang w:eastAsia="zh-CN"/>
        </w:rPr>
        <w:t xml:space="preserve">2.2.1 </w:t>
      </w:r>
      <w:r>
        <w:t>安全规则管理模块</w:t>
      </w:r>
      <w:r>
        <w:tab/>
      </w:r>
      <w:r>
        <w:fldChar w:fldCharType="begin"/>
      </w:r>
      <w:r>
        <w:instrText xml:space="preserve"> PAGEREF _Toc27218 \h </w:instrText>
      </w:r>
      <w:r>
        <w:fldChar w:fldCharType="separate"/>
      </w:r>
      <w:r>
        <w:t>7</w:t>
      </w:r>
      <w:r>
        <w:fldChar w:fldCharType="end"/>
      </w:r>
      <w:r>
        <w:fldChar w:fldCharType="end"/>
      </w:r>
    </w:p>
    <w:p w14:paraId="3FFE167A">
      <w:pPr>
        <w:pStyle w:val="24"/>
        <w:tabs>
          <w:tab w:val="right" w:leader="dot" w:pos="8640"/>
        </w:tabs>
      </w:pPr>
      <w:r>
        <w:fldChar w:fldCharType="begin"/>
      </w:r>
      <w:r>
        <w:instrText xml:space="preserve"> HYPERLINK \l _Toc18834 </w:instrText>
      </w:r>
      <w:r>
        <w:fldChar w:fldCharType="separate"/>
      </w:r>
      <w:r>
        <w:rPr>
          <w:rFonts w:hint="eastAsia"/>
          <w:lang w:eastAsia="zh-CN"/>
        </w:rPr>
        <w:t xml:space="preserve">2.2.2 </w:t>
      </w:r>
      <w:r>
        <w:t>图像审核模块</w:t>
      </w:r>
      <w:r>
        <w:tab/>
      </w:r>
      <w:r>
        <w:fldChar w:fldCharType="begin"/>
      </w:r>
      <w:r>
        <w:instrText xml:space="preserve"> PAGEREF _Toc18834 \h </w:instrText>
      </w:r>
      <w:r>
        <w:fldChar w:fldCharType="separate"/>
      </w:r>
      <w:r>
        <w:t>8</w:t>
      </w:r>
      <w:r>
        <w:fldChar w:fldCharType="end"/>
      </w:r>
      <w:r>
        <w:fldChar w:fldCharType="end"/>
      </w:r>
    </w:p>
    <w:p w14:paraId="4E5BB65D">
      <w:pPr>
        <w:pStyle w:val="24"/>
        <w:tabs>
          <w:tab w:val="right" w:leader="dot" w:pos="8640"/>
        </w:tabs>
      </w:pPr>
      <w:r>
        <w:fldChar w:fldCharType="begin"/>
      </w:r>
      <w:r>
        <w:instrText xml:space="preserve"> HYPERLINK \l _Toc25208 </w:instrText>
      </w:r>
      <w:r>
        <w:fldChar w:fldCharType="separate"/>
      </w:r>
      <w:r>
        <w:rPr>
          <w:rFonts w:hint="eastAsia"/>
          <w:lang w:eastAsia="zh-CN"/>
        </w:rPr>
        <w:t xml:space="preserve">2.2.3 </w:t>
      </w:r>
      <w:r>
        <w:t>审核任务管理模块</w:t>
      </w:r>
      <w:r>
        <w:tab/>
      </w:r>
      <w:r>
        <w:fldChar w:fldCharType="begin"/>
      </w:r>
      <w:r>
        <w:instrText xml:space="preserve"> PAGEREF _Toc25208 \h </w:instrText>
      </w:r>
      <w:r>
        <w:fldChar w:fldCharType="separate"/>
      </w:r>
      <w:r>
        <w:t>8</w:t>
      </w:r>
      <w:r>
        <w:fldChar w:fldCharType="end"/>
      </w:r>
      <w:r>
        <w:fldChar w:fldCharType="end"/>
      </w:r>
    </w:p>
    <w:p w14:paraId="232B9CDB">
      <w:pPr>
        <w:pStyle w:val="24"/>
        <w:tabs>
          <w:tab w:val="right" w:leader="dot" w:pos="8640"/>
        </w:tabs>
      </w:pPr>
      <w:r>
        <w:fldChar w:fldCharType="begin"/>
      </w:r>
      <w:r>
        <w:instrText xml:space="preserve"> HYPERLINK \l _Toc30466 </w:instrText>
      </w:r>
      <w:r>
        <w:fldChar w:fldCharType="separate"/>
      </w:r>
      <w:r>
        <w:rPr>
          <w:rFonts w:hint="eastAsia"/>
          <w:lang w:eastAsia="zh-CN"/>
        </w:rPr>
        <w:t xml:space="preserve">2.2.4 </w:t>
      </w:r>
      <w:r>
        <w:t>系统设置模块</w:t>
      </w:r>
      <w:r>
        <w:tab/>
      </w:r>
      <w:r>
        <w:fldChar w:fldCharType="begin"/>
      </w:r>
      <w:r>
        <w:instrText xml:space="preserve"> PAGEREF _Toc30466 \h </w:instrText>
      </w:r>
      <w:r>
        <w:fldChar w:fldCharType="separate"/>
      </w:r>
      <w:r>
        <w:t>9</w:t>
      </w:r>
      <w:r>
        <w:fldChar w:fldCharType="end"/>
      </w:r>
      <w:r>
        <w:fldChar w:fldCharType="end"/>
      </w:r>
    </w:p>
    <w:p w14:paraId="5014C174">
      <w:pPr>
        <w:pStyle w:val="30"/>
        <w:tabs>
          <w:tab w:val="right" w:leader="dot" w:pos="8640"/>
        </w:tabs>
      </w:pPr>
      <w:r>
        <w:fldChar w:fldCharType="begin"/>
      </w:r>
      <w:r>
        <w:instrText xml:space="preserve"> HYPERLINK \l _Toc21026 </w:instrText>
      </w:r>
      <w:r>
        <w:fldChar w:fldCharType="separate"/>
      </w:r>
      <w:r>
        <w:rPr>
          <w:rFonts w:hint="eastAsia"/>
          <w:lang w:eastAsia="zh-CN"/>
        </w:rPr>
        <w:t xml:space="preserve">2.3 </w:t>
      </w:r>
      <w:r>
        <w:t>非功能需求分析</w:t>
      </w:r>
      <w:r>
        <w:tab/>
      </w:r>
      <w:r>
        <w:fldChar w:fldCharType="begin"/>
      </w:r>
      <w:r>
        <w:instrText xml:space="preserve"> PAGEREF _Toc21026 \h </w:instrText>
      </w:r>
      <w:r>
        <w:fldChar w:fldCharType="separate"/>
      </w:r>
      <w:r>
        <w:t>9</w:t>
      </w:r>
      <w:r>
        <w:fldChar w:fldCharType="end"/>
      </w:r>
      <w:r>
        <w:fldChar w:fldCharType="end"/>
      </w:r>
    </w:p>
    <w:p w14:paraId="06F4EB53">
      <w:pPr>
        <w:pStyle w:val="24"/>
        <w:tabs>
          <w:tab w:val="right" w:leader="dot" w:pos="8640"/>
        </w:tabs>
      </w:pPr>
      <w:r>
        <w:fldChar w:fldCharType="begin"/>
      </w:r>
      <w:r>
        <w:instrText xml:space="preserve"> HYPERLINK \l _Toc4916 </w:instrText>
      </w:r>
      <w:r>
        <w:fldChar w:fldCharType="separate"/>
      </w:r>
      <w:r>
        <w:rPr>
          <w:rFonts w:hint="eastAsia"/>
          <w:lang w:eastAsia="zh-CN"/>
        </w:rPr>
        <w:t xml:space="preserve">2.3.1 </w:t>
      </w:r>
      <w:r>
        <w:t>系统可用性</w:t>
      </w:r>
      <w:r>
        <w:tab/>
      </w:r>
      <w:r>
        <w:fldChar w:fldCharType="begin"/>
      </w:r>
      <w:r>
        <w:instrText xml:space="preserve"> PAGEREF _Toc4916 \h </w:instrText>
      </w:r>
      <w:r>
        <w:fldChar w:fldCharType="separate"/>
      </w:r>
      <w:r>
        <w:t>9</w:t>
      </w:r>
      <w:r>
        <w:fldChar w:fldCharType="end"/>
      </w:r>
      <w:r>
        <w:fldChar w:fldCharType="end"/>
      </w:r>
    </w:p>
    <w:p w14:paraId="5B615B91">
      <w:pPr>
        <w:pStyle w:val="24"/>
        <w:tabs>
          <w:tab w:val="right" w:leader="dot" w:pos="8640"/>
        </w:tabs>
      </w:pPr>
      <w:r>
        <w:fldChar w:fldCharType="begin"/>
      </w:r>
      <w:r>
        <w:instrText xml:space="preserve"> HYPERLINK \l _Toc17050 </w:instrText>
      </w:r>
      <w:r>
        <w:fldChar w:fldCharType="separate"/>
      </w:r>
      <w:r>
        <w:rPr>
          <w:rFonts w:hint="eastAsia"/>
          <w:lang w:eastAsia="zh-CN"/>
        </w:rPr>
        <w:t xml:space="preserve">2.3.2 </w:t>
      </w:r>
      <w:r>
        <w:t>系统可靠性</w:t>
      </w:r>
      <w:r>
        <w:tab/>
      </w:r>
      <w:r>
        <w:fldChar w:fldCharType="begin"/>
      </w:r>
      <w:r>
        <w:instrText xml:space="preserve"> PAGEREF _Toc17050 \h </w:instrText>
      </w:r>
      <w:r>
        <w:fldChar w:fldCharType="separate"/>
      </w:r>
      <w:r>
        <w:t>9</w:t>
      </w:r>
      <w:r>
        <w:fldChar w:fldCharType="end"/>
      </w:r>
      <w:r>
        <w:fldChar w:fldCharType="end"/>
      </w:r>
    </w:p>
    <w:p w14:paraId="263C91D2">
      <w:pPr>
        <w:pStyle w:val="24"/>
        <w:tabs>
          <w:tab w:val="right" w:leader="dot" w:pos="8640"/>
        </w:tabs>
      </w:pPr>
      <w:r>
        <w:fldChar w:fldCharType="begin"/>
      </w:r>
      <w:r>
        <w:instrText xml:space="preserve"> HYPERLINK \l _Toc24263 </w:instrText>
      </w:r>
      <w:r>
        <w:fldChar w:fldCharType="separate"/>
      </w:r>
      <w:r>
        <w:rPr>
          <w:rFonts w:hint="eastAsia"/>
          <w:lang w:eastAsia="zh-CN"/>
        </w:rPr>
        <w:t xml:space="preserve">2.3.3 </w:t>
      </w:r>
      <w:r>
        <w:t>系统扩展性</w:t>
      </w:r>
      <w:r>
        <w:tab/>
      </w:r>
      <w:r>
        <w:fldChar w:fldCharType="begin"/>
      </w:r>
      <w:r>
        <w:instrText xml:space="preserve"> PAGEREF _Toc24263 \h </w:instrText>
      </w:r>
      <w:r>
        <w:fldChar w:fldCharType="separate"/>
      </w:r>
      <w:r>
        <w:t>9</w:t>
      </w:r>
      <w:r>
        <w:fldChar w:fldCharType="end"/>
      </w:r>
      <w:r>
        <w:fldChar w:fldCharType="end"/>
      </w:r>
    </w:p>
    <w:p w14:paraId="760E3EE6">
      <w:pPr>
        <w:pStyle w:val="24"/>
        <w:tabs>
          <w:tab w:val="right" w:leader="dot" w:pos="8640"/>
        </w:tabs>
      </w:pPr>
      <w:r>
        <w:fldChar w:fldCharType="begin"/>
      </w:r>
      <w:r>
        <w:instrText xml:space="preserve"> HYPERLINK \l _Toc17555 </w:instrText>
      </w:r>
      <w:r>
        <w:fldChar w:fldCharType="separate"/>
      </w:r>
      <w:r>
        <w:rPr>
          <w:rFonts w:hint="eastAsia"/>
          <w:lang w:eastAsia="zh-CN"/>
        </w:rPr>
        <w:t xml:space="preserve">2.3.4 </w:t>
      </w:r>
      <w:r>
        <w:t>系统性能</w:t>
      </w:r>
      <w:r>
        <w:tab/>
      </w:r>
      <w:r>
        <w:fldChar w:fldCharType="begin"/>
      </w:r>
      <w:r>
        <w:instrText xml:space="preserve"> PAGEREF _Toc17555 \h </w:instrText>
      </w:r>
      <w:r>
        <w:fldChar w:fldCharType="separate"/>
      </w:r>
      <w:r>
        <w:t>9</w:t>
      </w:r>
      <w:r>
        <w:fldChar w:fldCharType="end"/>
      </w:r>
      <w:r>
        <w:fldChar w:fldCharType="end"/>
      </w:r>
    </w:p>
    <w:p w14:paraId="4CB60C59">
      <w:pPr>
        <w:pStyle w:val="30"/>
        <w:tabs>
          <w:tab w:val="right" w:leader="dot" w:pos="8640"/>
        </w:tabs>
      </w:pPr>
      <w:r>
        <w:fldChar w:fldCharType="begin"/>
      </w:r>
      <w:r>
        <w:instrText xml:space="preserve"> HYPERLINK \l _Toc30698 </w:instrText>
      </w:r>
      <w:r>
        <w:fldChar w:fldCharType="separate"/>
      </w:r>
      <w:r>
        <w:rPr>
          <w:rFonts w:hint="eastAsia"/>
          <w:lang w:eastAsia="zh-CN"/>
        </w:rPr>
        <w:t xml:space="preserve">2.4 </w:t>
      </w:r>
      <w:r>
        <w:t>系统可行性分析</w:t>
      </w:r>
      <w:r>
        <w:tab/>
      </w:r>
      <w:r>
        <w:fldChar w:fldCharType="begin"/>
      </w:r>
      <w:r>
        <w:instrText xml:space="preserve"> PAGEREF _Toc30698 \h </w:instrText>
      </w:r>
      <w:r>
        <w:fldChar w:fldCharType="separate"/>
      </w:r>
      <w:r>
        <w:t>9</w:t>
      </w:r>
      <w:r>
        <w:fldChar w:fldCharType="end"/>
      </w:r>
      <w:r>
        <w:fldChar w:fldCharType="end"/>
      </w:r>
    </w:p>
    <w:p w14:paraId="15213792">
      <w:pPr>
        <w:pStyle w:val="24"/>
        <w:tabs>
          <w:tab w:val="right" w:leader="dot" w:pos="8640"/>
        </w:tabs>
      </w:pPr>
      <w:r>
        <w:fldChar w:fldCharType="begin"/>
      </w:r>
      <w:r>
        <w:instrText xml:space="preserve"> HYPERLINK \l _Toc13473 </w:instrText>
      </w:r>
      <w:r>
        <w:fldChar w:fldCharType="separate"/>
      </w:r>
      <w:r>
        <w:rPr>
          <w:rFonts w:hint="eastAsia"/>
          <w:lang w:eastAsia="zh-CN"/>
        </w:rPr>
        <w:t xml:space="preserve">2.4.1 </w:t>
      </w:r>
      <w:r>
        <w:t>技术可行性</w:t>
      </w:r>
      <w:r>
        <w:tab/>
      </w:r>
      <w:r>
        <w:fldChar w:fldCharType="begin"/>
      </w:r>
      <w:r>
        <w:instrText xml:space="preserve"> PAGEREF _Toc13473 \h </w:instrText>
      </w:r>
      <w:r>
        <w:fldChar w:fldCharType="separate"/>
      </w:r>
      <w:r>
        <w:t>9</w:t>
      </w:r>
      <w:r>
        <w:fldChar w:fldCharType="end"/>
      </w:r>
      <w:r>
        <w:fldChar w:fldCharType="end"/>
      </w:r>
    </w:p>
    <w:p w14:paraId="2B034A82">
      <w:pPr>
        <w:pStyle w:val="24"/>
        <w:tabs>
          <w:tab w:val="right" w:leader="dot" w:pos="8640"/>
        </w:tabs>
      </w:pPr>
      <w:r>
        <w:fldChar w:fldCharType="begin"/>
      </w:r>
      <w:r>
        <w:instrText xml:space="preserve"> HYPERLINK \l _Toc11132 </w:instrText>
      </w:r>
      <w:r>
        <w:fldChar w:fldCharType="separate"/>
      </w:r>
      <w:r>
        <w:rPr>
          <w:rFonts w:hint="eastAsia"/>
          <w:lang w:eastAsia="zh-CN"/>
        </w:rPr>
        <w:t xml:space="preserve">2.4.2 </w:t>
      </w:r>
      <w:r>
        <w:t>经济可行性</w:t>
      </w:r>
      <w:r>
        <w:tab/>
      </w:r>
      <w:r>
        <w:fldChar w:fldCharType="begin"/>
      </w:r>
      <w:r>
        <w:instrText xml:space="preserve"> PAGEREF _Toc11132 \h </w:instrText>
      </w:r>
      <w:r>
        <w:fldChar w:fldCharType="separate"/>
      </w:r>
      <w:r>
        <w:t>10</w:t>
      </w:r>
      <w:r>
        <w:fldChar w:fldCharType="end"/>
      </w:r>
      <w:r>
        <w:fldChar w:fldCharType="end"/>
      </w:r>
    </w:p>
    <w:p w14:paraId="668E2B56">
      <w:pPr>
        <w:pStyle w:val="24"/>
        <w:tabs>
          <w:tab w:val="right" w:leader="dot" w:pos="8640"/>
        </w:tabs>
      </w:pPr>
      <w:r>
        <w:fldChar w:fldCharType="begin"/>
      </w:r>
      <w:r>
        <w:instrText xml:space="preserve"> HYPERLINK \l _Toc27738 </w:instrText>
      </w:r>
      <w:r>
        <w:fldChar w:fldCharType="separate"/>
      </w:r>
      <w:r>
        <w:rPr>
          <w:rFonts w:hint="eastAsia"/>
          <w:lang w:eastAsia="zh-CN"/>
        </w:rPr>
        <w:t xml:space="preserve">2.4.3 </w:t>
      </w:r>
      <w:r>
        <w:t>操作可行性</w:t>
      </w:r>
      <w:r>
        <w:tab/>
      </w:r>
      <w:r>
        <w:fldChar w:fldCharType="begin"/>
      </w:r>
      <w:r>
        <w:instrText xml:space="preserve"> PAGEREF _Toc27738 \h </w:instrText>
      </w:r>
      <w:r>
        <w:fldChar w:fldCharType="separate"/>
      </w:r>
      <w:r>
        <w:t>10</w:t>
      </w:r>
      <w:r>
        <w:fldChar w:fldCharType="end"/>
      </w:r>
      <w:r>
        <w:fldChar w:fldCharType="end"/>
      </w:r>
    </w:p>
    <w:p w14:paraId="76216830">
      <w:pPr>
        <w:pStyle w:val="27"/>
        <w:tabs>
          <w:tab w:val="right" w:leader="dot" w:pos="8640"/>
        </w:tabs>
      </w:pPr>
      <w:r>
        <w:fldChar w:fldCharType="begin"/>
      </w:r>
      <w:r>
        <w:instrText xml:space="preserve"> HYPERLINK \l _Toc29730 </w:instrText>
      </w:r>
      <w:r>
        <w:fldChar w:fldCharType="separate"/>
      </w:r>
      <w:r>
        <w:rPr>
          <w:rFonts w:hint="eastAsia"/>
          <w:lang w:eastAsia="zh-CN"/>
        </w:rPr>
        <w:t xml:space="preserve">第三章 </w:t>
      </w:r>
      <w:r>
        <w:t>系统总体设计</w:t>
      </w:r>
      <w:r>
        <w:tab/>
      </w:r>
      <w:r>
        <w:fldChar w:fldCharType="begin"/>
      </w:r>
      <w:r>
        <w:instrText xml:space="preserve"> PAGEREF _Toc29730 \h </w:instrText>
      </w:r>
      <w:r>
        <w:fldChar w:fldCharType="separate"/>
      </w:r>
      <w:r>
        <w:t>10</w:t>
      </w:r>
      <w:r>
        <w:fldChar w:fldCharType="end"/>
      </w:r>
      <w:r>
        <w:fldChar w:fldCharType="end"/>
      </w:r>
    </w:p>
    <w:p w14:paraId="2C1A57A4">
      <w:pPr>
        <w:pStyle w:val="30"/>
        <w:tabs>
          <w:tab w:val="right" w:leader="dot" w:pos="8640"/>
        </w:tabs>
      </w:pPr>
      <w:r>
        <w:fldChar w:fldCharType="begin"/>
      </w:r>
      <w:r>
        <w:instrText xml:space="preserve"> HYPERLINK \l _Toc3472 </w:instrText>
      </w:r>
      <w:r>
        <w:fldChar w:fldCharType="separate"/>
      </w:r>
      <w:r>
        <w:t xml:space="preserve"> 33.1 系统架构设计</w:t>
      </w:r>
      <w:r>
        <w:tab/>
      </w:r>
      <w:r>
        <w:fldChar w:fldCharType="begin"/>
      </w:r>
      <w:r>
        <w:instrText xml:space="preserve"> PAGEREF _Toc3472 \h </w:instrText>
      </w:r>
      <w:r>
        <w:fldChar w:fldCharType="separate"/>
      </w:r>
      <w:r>
        <w:t>10</w:t>
      </w:r>
      <w:r>
        <w:fldChar w:fldCharType="end"/>
      </w:r>
      <w:r>
        <w:fldChar w:fldCharType="end"/>
      </w:r>
    </w:p>
    <w:p w14:paraId="026A47CD">
      <w:pPr>
        <w:pStyle w:val="30"/>
        <w:tabs>
          <w:tab w:val="right" w:leader="dot" w:pos="8640"/>
        </w:tabs>
      </w:pPr>
      <w:r>
        <w:fldChar w:fldCharType="begin"/>
      </w:r>
      <w:r>
        <w:instrText xml:space="preserve"> HYPERLINK \l _Toc16163 </w:instrText>
      </w:r>
      <w:r>
        <w:fldChar w:fldCharType="separate"/>
      </w:r>
      <w:r>
        <w:rPr>
          <w:rFonts w:hint="eastAsia"/>
          <w:lang w:eastAsia="zh-CN"/>
        </w:rPr>
        <w:t xml:space="preserve">3.2 </w:t>
      </w:r>
      <w:r>
        <w:t>系统模块设计</w:t>
      </w:r>
      <w:r>
        <w:tab/>
      </w:r>
      <w:r>
        <w:fldChar w:fldCharType="begin"/>
      </w:r>
      <w:r>
        <w:instrText xml:space="preserve"> PAGEREF _Toc16163 \h </w:instrText>
      </w:r>
      <w:r>
        <w:fldChar w:fldCharType="separate"/>
      </w:r>
      <w:r>
        <w:t>11</w:t>
      </w:r>
      <w:r>
        <w:fldChar w:fldCharType="end"/>
      </w:r>
      <w:r>
        <w:fldChar w:fldCharType="end"/>
      </w:r>
    </w:p>
    <w:p w14:paraId="2243DEAA">
      <w:pPr>
        <w:pStyle w:val="24"/>
        <w:tabs>
          <w:tab w:val="right" w:leader="dot" w:pos="8640"/>
        </w:tabs>
      </w:pPr>
      <w:r>
        <w:fldChar w:fldCharType="begin"/>
      </w:r>
      <w:r>
        <w:instrText xml:space="preserve"> HYPERLINK \l _Toc16452 </w:instrText>
      </w:r>
      <w:r>
        <w:fldChar w:fldCharType="separate"/>
      </w:r>
      <w:r>
        <w:rPr>
          <w:rFonts w:hint="eastAsia"/>
          <w:lang w:eastAsia="zh-CN"/>
        </w:rPr>
        <w:t xml:space="preserve">3.2.1 </w:t>
      </w:r>
      <w:r>
        <w:t>用户认证模块</w:t>
      </w:r>
      <w:r>
        <w:tab/>
      </w:r>
      <w:r>
        <w:fldChar w:fldCharType="begin"/>
      </w:r>
      <w:r>
        <w:instrText xml:space="preserve"> PAGEREF _Toc16452 \h </w:instrText>
      </w:r>
      <w:r>
        <w:fldChar w:fldCharType="separate"/>
      </w:r>
      <w:r>
        <w:t>12</w:t>
      </w:r>
      <w:r>
        <w:fldChar w:fldCharType="end"/>
      </w:r>
      <w:r>
        <w:fldChar w:fldCharType="end"/>
      </w:r>
    </w:p>
    <w:p w14:paraId="685F8A7F">
      <w:pPr>
        <w:pStyle w:val="24"/>
        <w:tabs>
          <w:tab w:val="right" w:leader="dot" w:pos="8640"/>
        </w:tabs>
      </w:pPr>
      <w:r>
        <w:fldChar w:fldCharType="begin"/>
      </w:r>
      <w:r>
        <w:instrText xml:space="preserve"> HYPERLINK \l _Toc3334 </w:instrText>
      </w:r>
      <w:r>
        <w:fldChar w:fldCharType="separate"/>
      </w:r>
      <w:r>
        <w:rPr>
          <w:rFonts w:hint="eastAsia"/>
          <w:lang w:eastAsia="zh-CN"/>
        </w:rPr>
        <w:t xml:space="preserve">3.2.2 </w:t>
      </w:r>
      <w:r>
        <w:t>安全规则管理模块</w:t>
      </w:r>
      <w:r>
        <w:tab/>
      </w:r>
      <w:r>
        <w:fldChar w:fldCharType="begin"/>
      </w:r>
      <w:r>
        <w:instrText xml:space="preserve"> PAGEREF _Toc3334 \h </w:instrText>
      </w:r>
      <w:r>
        <w:fldChar w:fldCharType="separate"/>
      </w:r>
      <w:r>
        <w:t>13</w:t>
      </w:r>
      <w:r>
        <w:fldChar w:fldCharType="end"/>
      </w:r>
      <w:r>
        <w:fldChar w:fldCharType="end"/>
      </w:r>
    </w:p>
    <w:p w14:paraId="0137C676">
      <w:pPr>
        <w:pStyle w:val="24"/>
        <w:tabs>
          <w:tab w:val="right" w:leader="dot" w:pos="8640"/>
        </w:tabs>
      </w:pPr>
      <w:r>
        <w:fldChar w:fldCharType="begin"/>
      </w:r>
      <w:r>
        <w:instrText xml:space="preserve"> HYPERLINK \l _Toc16703 </w:instrText>
      </w:r>
      <w:r>
        <w:fldChar w:fldCharType="separate"/>
      </w:r>
      <w:r>
        <w:rPr>
          <w:rFonts w:hint="eastAsia"/>
          <w:lang w:eastAsia="zh-CN"/>
        </w:rPr>
        <w:t xml:space="preserve">3.2.3 </w:t>
      </w:r>
      <w:r>
        <w:t>图像审核模块</w:t>
      </w:r>
      <w:r>
        <w:tab/>
      </w:r>
      <w:r>
        <w:fldChar w:fldCharType="begin"/>
      </w:r>
      <w:r>
        <w:instrText xml:space="preserve"> PAGEREF _Toc16703 \h </w:instrText>
      </w:r>
      <w:r>
        <w:fldChar w:fldCharType="separate"/>
      </w:r>
      <w:r>
        <w:t>13</w:t>
      </w:r>
      <w:r>
        <w:fldChar w:fldCharType="end"/>
      </w:r>
      <w:r>
        <w:fldChar w:fldCharType="end"/>
      </w:r>
    </w:p>
    <w:p w14:paraId="67BCE799">
      <w:pPr>
        <w:pStyle w:val="24"/>
        <w:tabs>
          <w:tab w:val="right" w:leader="dot" w:pos="8640"/>
        </w:tabs>
      </w:pPr>
      <w:r>
        <w:fldChar w:fldCharType="begin"/>
      </w:r>
      <w:r>
        <w:instrText xml:space="preserve"> HYPERLINK \l _Toc29769 </w:instrText>
      </w:r>
      <w:r>
        <w:fldChar w:fldCharType="separate"/>
      </w:r>
      <w:r>
        <w:rPr>
          <w:rFonts w:hint="eastAsia"/>
          <w:lang w:eastAsia="zh-CN"/>
        </w:rPr>
        <w:t xml:space="preserve">3.2.4 </w:t>
      </w:r>
      <w:r>
        <w:t>审核任务管理模块</w:t>
      </w:r>
      <w:r>
        <w:tab/>
      </w:r>
      <w:r>
        <w:fldChar w:fldCharType="begin"/>
      </w:r>
      <w:r>
        <w:instrText xml:space="preserve"> PAGEREF _Toc29769 \h </w:instrText>
      </w:r>
      <w:r>
        <w:fldChar w:fldCharType="separate"/>
      </w:r>
      <w:r>
        <w:t>13</w:t>
      </w:r>
      <w:r>
        <w:fldChar w:fldCharType="end"/>
      </w:r>
      <w:r>
        <w:fldChar w:fldCharType="end"/>
      </w:r>
    </w:p>
    <w:p w14:paraId="05695B8A">
      <w:pPr>
        <w:pStyle w:val="24"/>
        <w:tabs>
          <w:tab w:val="right" w:leader="dot" w:pos="8640"/>
        </w:tabs>
      </w:pPr>
      <w:r>
        <w:fldChar w:fldCharType="begin"/>
      </w:r>
      <w:r>
        <w:instrText xml:space="preserve"> HYPERLINK \l _Toc20090 </w:instrText>
      </w:r>
      <w:r>
        <w:fldChar w:fldCharType="separate"/>
      </w:r>
      <w:r>
        <w:rPr>
          <w:rFonts w:hint="eastAsia"/>
          <w:lang w:eastAsia="zh-CN"/>
        </w:rPr>
        <w:t xml:space="preserve">3.2.5 </w:t>
      </w:r>
      <w:r>
        <w:t>系统设置模块</w:t>
      </w:r>
      <w:r>
        <w:tab/>
      </w:r>
      <w:r>
        <w:fldChar w:fldCharType="begin"/>
      </w:r>
      <w:r>
        <w:instrText xml:space="preserve"> PAGEREF _Toc20090 \h </w:instrText>
      </w:r>
      <w:r>
        <w:fldChar w:fldCharType="separate"/>
      </w:r>
      <w:r>
        <w:t>14</w:t>
      </w:r>
      <w:r>
        <w:fldChar w:fldCharType="end"/>
      </w:r>
      <w:r>
        <w:fldChar w:fldCharType="end"/>
      </w:r>
    </w:p>
    <w:p w14:paraId="39DAED50">
      <w:pPr>
        <w:pStyle w:val="30"/>
        <w:tabs>
          <w:tab w:val="right" w:leader="dot" w:pos="8640"/>
        </w:tabs>
      </w:pPr>
      <w:r>
        <w:fldChar w:fldCharType="begin"/>
      </w:r>
      <w:r>
        <w:instrText xml:space="preserve"> HYPERLINK \l _Toc32427 </w:instrText>
      </w:r>
      <w:r>
        <w:fldChar w:fldCharType="separate"/>
      </w:r>
      <w:r>
        <w:rPr>
          <w:rFonts w:hint="eastAsia"/>
          <w:lang w:eastAsia="zh-CN"/>
        </w:rPr>
        <w:t xml:space="preserve">3.3 </w:t>
      </w:r>
      <w:r>
        <w:t>图像审核业务流程设计</w:t>
      </w:r>
      <w:r>
        <w:tab/>
      </w:r>
      <w:r>
        <w:fldChar w:fldCharType="begin"/>
      </w:r>
      <w:r>
        <w:instrText xml:space="preserve"> PAGEREF _Toc32427 \h </w:instrText>
      </w:r>
      <w:r>
        <w:fldChar w:fldCharType="separate"/>
      </w:r>
      <w:r>
        <w:t>14</w:t>
      </w:r>
      <w:r>
        <w:fldChar w:fldCharType="end"/>
      </w:r>
      <w:r>
        <w:fldChar w:fldCharType="end"/>
      </w:r>
    </w:p>
    <w:p w14:paraId="5F77196E">
      <w:pPr>
        <w:pStyle w:val="30"/>
        <w:tabs>
          <w:tab w:val="right" w:leader="dot" w:pos="8640"/>
        </w:tabs>
      </w:pPr>
      <w:r>
        <w:fldChar w:fldCharType="begin"/>
      </w:r>
      <w:r>
        <w:instrText xml:space="preserve"> HYPERLINK \l _Toc10169 </w:instrText>
      </w:r>
      <w:r>
        <w:fldChar w:fldCharType="separate"/>
      </w:r>
      <w:r>
        <w:rPr>
          <w:rFonts w:hint="eastAsia"/>
          <w:lang w:eastAsia="zh-CN"/>
        </w:rPr>
        <w:t xml:space="preserve">3.4 </w:t>
      </w:r>
      <w:r>
        <w:t>数据库结构设计</w:t>
      </w:r>
      <w:r>
        <w:tab/>
      </w:r>
      <w:r>
        <w:fldChar w:fldCharType="begin"/>
      </w:r>
      <w:r>
        <w:instrText xml:space="preserve"> PAGEREF _Toc10169 \h </w:instrText>
      </w:r>
      <w:r>
        <w:fldChar w:fldCharType="separate"/>
      </w:r>
      <w:r>
        <w:t>15</w:t>
      </w:r>
      <w:r>
        <w:fldChar w:fldCharType="end"/>
      </w:r>
      <w:r>
        <w:fldChar w:fldCharType="end"/>
      </w:r>
    </w:p>
    <w:p w14:paraId="4291C6FD">
      <w:pPr>
        <w:pStyle w:val="30"/>
        <w:tabs>
          <w:tab w:val="right" w:leader="dot" w:pos="8640"/>
        </w:tabs>
      </w:pPr>
      <w:r>
        <w:fldChar w:fldCharType="begin"/>
      </w:r>
      <w:r>
        <w:instrText xml:space="preserve"> HYPERLINK \l _Toc24028 </w:instrText>
      </w:r>
      <w:r>
        <w:fldChar w:fldCharType="separate"/>
      </w:r>
      <w:r>
        <w:rPr>
          <w:rFonts w:hint="eastAsia"/>
          <w:lang w:eastAsia="zh-CN"/>
        </w:rPr>
        <w:t xml:space="preserve">3.5 </w:t>
      </w:r>
      <w:r>
        <w:t>本章小结</w:t>
      </w:r>
      <w:r>
        <w:tab/>
      </w:r>
      <w:r>
        <w:fldChar w:fldCharType="begin"/>
      </w:r>
      <w:r>
        <w:instrText xml:space="preserve"> PAGEREF _Toc24028 \h </w:instrText>
      </w:r>
      <w:r>
        <w:fldChar w:fldCharType="separate"/>
      </w:r>
      <w:r>
        <w:t>18</w:t>
      </w:r>
      <w:r>
        <w:fldChar w:fldCharType="end"/>
      </w:r>
      <w:r>
        <w:fldChar w:fldCharType="end"/>
      </w:r>
    </w:p>
    <w:p w14:paraId="39E92640">
      <w:pPr>
        <w:pStyle w:val="27"/>
        <w:tabs>
          <w:tab w:val="right" w:leader="dot" w:pos="8640"/>
        </w:tabs>
      </w:pPr>
      <w:r>
        <w:fldChar w:fldCharType="begin"/>
      </w:r>
      <w:r>
        <w:instrText xml:space="preserve"> HYPERLINK \l _Toc19715 </w:instrText>
      </w:r>
      <w:r>
        <w:fldChar w:fldCharType="separate"/>
      </w:r>
      <w:r>
        <w:rPr>
          <w:rFonts w:hint="eastAsia"/>
          <w:lang w:eastAsia="zh-CN"/>
        </w:rPr>
        <w:t xml:space="preserve">第四章 </w:t>
      </w:r>
      <w:r>
        <w:t>核心审核流程与系统实现</w:t>
      </w:r>
      <w:r>
        <w:tab/>
      </w:r>
      <w:r>
        <w:fldChar w:fldCharType="begin"/>
      </w:r>
      <w:r>
        <w:instrText xml:space="preserve"> PAGEREF _Toc19715 \h </w:instrText>
      </w:r>
      <w:r>
        <w:fldChar w:fldCharType="separate"/>
      </w:r>
      <w:r>
        <w:t>18</w:t>
      </w:r>
      <w:r>
        <w:fldChar w:fldCharType="end"/>
      </w:r>
      <w:r>
        <w:fldChar w:fldCharType="end"/>
      </w:r>
    </w:p>
    <w:p w14:paraId="5A5DCB06">
      <w:pPr>
        <w:pStyle w:val="30"/>
        <w:tabs>
          <w:tab w:val="right" w:leader="dot" w:pos="8640"/>
        </w:tabs>
      </w:pPr>
      <w:r>
        <w:fldChar w:fldCharType="begin"/>
      </w:r>
      <w:r>
        <w:instrText xml:space="preserve"> HYPERLINK \l _Toc6796 </w:instrText>
      </w:r>
      <w:r>
        <w:fldChar w:fldCharType="separate"/>
      </w:r>
      <w:r>
        <w:rPr>
          <w:rFonts w:hint="eastAsia"/>
          <w:lang w:eastAsia="zh-CN"/>
        </w:rPr>
        <w:t xml:space="preserve">4.1 </w:t>
      </w:r>
      <w:r>
        <w:t>审核流程整体设计</w:t>
      </w:r>
      <w:r>
        <w:tab/>
      </w:r>
      <w:r>
        <w:fldChar w:fldCharType="begin"/>
      </w:r>
      <w:r>
        <w:instrText xml:space="preserve"> PAGEREF _Toc6796 \h </w:instrText>
      </w:r>
      <w:r>
        <w:fldChar w:fldCharType="separate"/>
      </w:r>
      <w:r>
        <w:t>18</w:t>
      </w:r>
      <w:r>
        <w:fldChar w:fldCharType="end"/>
      </w:r>
      <w:r>
        <w:fldChar w:fldCharType="end"/>
      </w:r>
    </w:p>
    <w:p w14:paraId="5573E0FB">
      <w:pPr>
        <w:pStyle w:val="30"/>
        <w:tabs>
          <w:tab w:val="right" w:leader="dot" w:pos="8640"/>
        </w:tabs>
      </w:pPr>
      <w:r>
        <w:fldChar w:fldCharType="begin"/>
      </w:r>
      <w:r>
        <w:instrText xml:space="preserve"> HYPERLINK \l _Toc12770 </w:instrText>
      </w:r>
      <w:r>
        <w:fldChar w:fldCharType="separate"/>
      </w:r>
      <w:r>
        <w:rPr>
          <w:rFonts w:hint="eastAsia"/>
          <w:lang w:eastAsia="zh-CN"/>
        </w:rPr>
        <w:t xml:space="preserve">4.2 </w:t>
      </w:r>
      <w:r>
        <w:t>基于规则关联度的预筛选机制</w:t>
      </w:r>
      <w:r>
        <w:tab/>
      </w:r>
      <w:r>
        <w:fldChar w:fldCharType="begin"/>
      </w:r>
      <w:r>
        <w:instrText xml:space="preserve"> PAGEREF _Toc12770 \h </w:instrText>
      </w:r>
      <w:r>
        <w:fldChar w:fldCharType="separate"/>
      </w:r>
      <w:r>
        <w:t>18</w:t>
      </w:r>
      <w:r>
        <w:fldChar w:fldCharType="end"/>
      </w:r>
      <w:r>
        <w:fldChar w:fldCharType="end"/>
      </w:r>
    </w:p>
    <w:p w14:paraId="3F2AE77E">
      <w:pPr>
        <w:pStyle w:val="30"/>
        <w:tabs>
          <w:tab w:val="right" w:leader="dot" w:pos="8640"/>
        </w:tabs>
      </w:pPr>
      <w:r>
        <w:fldChar w:fldCharType="begin"/>
      </w:r>
      <w:r>
        <w:instrText xml:space="preserve"> HYPERLINK \l _Toc14653 </w:instrText>
      </w:r>
      <w:r>
        <w:fldChar w:fldCharType="separate"/>
      </w:r>
      <w:r>
        <w:rPr>
          <w:rFonts w:hint="eastAsia"/>
          <w:lang w:eastAsia="zh-CN"/>
        </w:rPr>
        <w:t xml:space="preserve">4.3 </w:t>
      </w:r>
      <w:r>
        <w:t>规则预条件链的构建方法</w:t>
      </w:r>
      <w:r>
        <w:tab/>
      </w:r>
      <w:r>
        <w:fldChar w:fldCharType="begin"/>
      </w:r>
      <w:r>
        <w:instrText xml:space="preserve"> PAGEREF _Toc14653 \h </w:instrText>
      </w:r>
      <w:r>
        <w:fldChar w:fldCharType="separate"/>
      </w:r>
      <w:r>
        <w:t>19</w:t>
      </w:r>
      <w:r>
        <w:fldChar w:fldCharType="end"/>
      </w:r>
      <w:r>
        <w:fldChar w:fldCharType="end"/>
      </w:r>
    </w:p>
    <w:p w14:paraId="3D23BE26">
      <w:pPr>
        <w:pStyle w:val="30"/>
        <w:tabs>
          <w:tab w:val="right" w:leader="dot" w:pos="8640"/>
        </w:tabs>
      </w:pPr>
      <w:r>
        <w:fldChar w:fldCharType="begin"/>
      </w:r>
      <w:r>
        <w:instrText xml:space="preserve"> HYPERLINK \l _Toc5002 </w:instrText>
      </w:r>
      <w:r>
        <w:fldChar w:fldCharType="separate"/>
      </w:r>
      <w:r>
        <w:rPr>
          <w:rFonts w:hint="eastAsia"/>
          <w:lang w:eastAsia="zh-CN"/>
        </w:rPr>
        <w:t xml:space="preserve">4.4 </w:t>
      </w:r>
      <w:r>
        <w:t>多阶段条件判定策略</w:t>
      </w:r>
      <w:r>
        <w:tab/>
      </w:r>
      <w:r>
        <w:fldChar w:fldCharType="begin"/>
      </w:r>
      <w:r>
        <w:instrText xml:space="preserve"> PAGEREF _Toc5002 \h </w:instrText>
      </w:r>
      <w:r>
        <w:fldChar w:fldCharType="separate"/>
      </w:r>
      <w:r>
        <w:t>19</w:t>
      </w:r>
      <w:r>
        <w:fldChar w:fldCharType="end"/>
      </w:r>
      <w:r>
        <w:fldChar w:fldCharType="end"/>
      </w:r>
    </w:p>
    <w:p w14:paraId="5EC0D247">
      <w:pPr>
        <w:pStyle w:val="30"/>
        <w:tabs>
          <w:tab w:val="right" w:leader="dot" w:pos="8640"/>
        </w:tabs>
      </w:pPr>
      <w:r>
        <w:fldChar w:fldCharType="begin"/>
      </w:r>
      <w:r>
        <w:instrText xml:space="preserve"> HYPERLINK \l _Toc27192 </w:instrText>
      </w:r>
      <w:r>
        <w:fldChar w:fldCharType="separate"/>
      </w:r>
      <w:r>
        <w:rPr>
          <w:rFonts w:hint="eastAsia"/>
          <w:lang w:eastAsia="zh-CN"/>
        </w:rPr>
        <w:t xml:space="preserve">4.5 </w:t>
      </w:r>
      <w:r>
        <w:t>审核结果汇总与解释机制</w:t>
      </w:r>
      <w:r>
        <w:tab/>
      </w:r>
      <w:r>
        <w:fldChar w:fldCharType="begin"/>
      </w:r>
      <w:r>
        <w:instrText xml:space="preserve"> PAGEREF _Toc27192 \h </w:instrText>
      </w:r>
      <w:r>
        <w:fldChar w:fldCharType="separate"/>
      </w:r>
      <w:r>
        <w:t>19</w:t>
      </w:r>
      <w:r>
        <w:fldChar w:fldCharType="end"/>
      </w:r>
      <w:r>
        <w:fldChar w:fldCharType="end"/>
      </w:r>
    </w:p>
    <w:p w14:paraId="62C4509A">
      <w:pPr>
        <w:pStyle w:val="30"/>
        <w:tabs>
          <w:tab w:val="right" w:leader="dot" w:pos="8640"/>
        </w:tabs>
      </w:pPr>
      <w:r>
        <w:fldChar w:fldCharType="begin"/>
      </w:r>
      <w:r>
        <w:instrText xml:space="preserve"> HYPERLINK \l _Toc20829 </w:instrText>
      </w:r>
      <w:r>
        <w:fldChar w:fldCharType="separate"/>
      </w:r>
      <w:r>
        <w:rPr>
          <w:rFonts w:hint="eastAsia"/>
          <w:lang w:eastAsia="zh-CN"/>
        </w:rPr>
        <w:t xml:space="preserve">4.6 </w:t>
      </w:r>
      <w:r>
        <w:t>本章小结</w:t>
      </w:r>
      <w:r>
        <w:tab/>
      </w:r>
      <w:r>
        <w:fldChar w:fldCharType="begin"/>
      </w:r>
      <w:r>
        <w:instrText xml:space="preserve"> PAGEREF _Toc20829 \h </w:instrText>
      </w:r>
      <w:r>
        <w:fldChar w:fldCharType="separate"/>
      </w:r>
      <w:r>
        <w:t>19</w:t>
      </w:r>
      <w:r>
        <w:fldChar w:fldCharType="end"/>
      </w:r>
      <w:r>
        <w:fldChar w:fldCharType="end"/>
      </w:r>
    </w:p>
    <w:p w14:paraId="179C4EBD">
      <w:pPr>
        <w:pStyle w:val="27"/>
        <w:tabs>
          <w:tab w:val="right" w:leader="dot" w:pos="8640"/>
        </w:tabs>
      </w:pPr>
      <w:r>
        <w:fldChar w:fldCharType="begin"/>
      </w:r>
      <w:r>
        <w:instrText xml:space="preserve"> HYPERLINK \l _Toc18070 </w:instrText>
      </w:r>
      <w:r>
        <w:fldChar w:fldCharType="separate"/>
      </w:r>
      <w:r>
        <w:rPr>
          <w:rFonts w:hint="eastAsia"/>
          <w:lang w:eastAsia="zh-CN"/>
        </w:rPr>
        <w:t xml:space="preserve">第五章 </w:t>
      </w:r>
      <w:r>
        <w:t>系统测试与案例分析</w:t>
      </w:r>
      <w:r>
        <w:tab/>
      </w:r>
      <w:r>
        <w:fldChar w:fldCharType="begin"/>
      </w:r>
      <w:r>
        <w:instrText xml:space="preserve"> PAGEREF _Toc18070 \h </w:instrText>
      </w:r>
      <w:r>
        <w:fldChar w:fldCharType="separate"/>
      </w:r>
      <w:r>
        <w:t>20</w:t>
      </w:r>
      <w:r>
        <w:fldChar w:fldCharType="end"/>
      </w:r>
      <w:r>
        <w:fldChar w:fldCharType="end"/>
      </w:r>
    </w:p>
    <w:p w14:paraId="52E96B86">
      <w:pPr>
        <w:pStyle w:val="27"/>
        <w:tabs>
          <w:tab w:val="right" w:leader="dot" w:pos="8640"/>
        </w:tabs>
      </w:pPr>
      <w:r>
        <w:fldChar w:fldCharType="begin"/>
      </w:r>
      <w:r>
        <w:instrText xml:space="preserve"> HYPERLINK \l _Toc25186 </w:instrText>
      </w:r>
      <w:r>
        <w:fldChar w:fldCharType="separate"/>
      </w:r>
      <w:r>
        <w:rPr>
          <w:rFonts w:hint="eastAsia"/>
          <w:lang w:eastAsia="zh-CN"/>
        </w:rPr>
        <w:t xml:space="preserve">第六章 </w:t>
      </w:r>
      <w:r>
        <w:t>总结与展望</w:t>
      </w:r>
      <w:r>
        <w:tab/>
      </w:r>
      <w:r>
        <w:fldChar w:fldCharType="begin"/>
      </w:r>
      <w:r>
        <w:instrText xml:space="preserve"> PAGEREF _Toc25186 \h </w:instrText>
      </w:r>
      <w:r>
        <w:fldChar w:fldCharType="separate"/>
      </w:r>
      <w:r>
        <w:t>20</w:t>
      </w:r>
      <w:r>
        <w:fldChar w:fldCharType="end"/>
      </w:r>
      <w:r>
        <w:fldChar w:fldCharType="end"/>
      </w:r>
    </w:p>
    <w:p w14:paraId="7524A59C">
      <w:r>
        <w:fldChar w:fldCharType="end"/>
      </w:r>
    </w:p>
    <w:p w14:paraId="378497AC"/>
    <w:p w14:paraId="2754F54F">
      <w:pPr>
        <w:rPr>
          <w:rFonts w:hint="eastAsia"/>
          <w:lang w:eastAsia="zh-CN"/>
        </w:rPr>
      </w:pPr>
      <w:r>
        <w:rPr>
          <w:rFonts w:hint="eastAsia"/>
          <w:lang w:eastAsia="zh-CN"/>
        </w:rPr>
        <w:br w:type="page"/>
      </w:r>
    </w:p>
    <w:p w14:paraId="65C27BF3">
      <w:pPr>
        <w:pStyle w:val="3"/>
        <w:keepNext/>
        <w:pageBreakBefore/>
        <w:widowControl/>
        <w:numPr>
          <w:ilvl w:val="0"/>
          <w:numId w:val="0"/>
        </w:numPr>
        <w:ind w:leftChars="0"/>
        <w:rPr>
          <w:b/>
        </w:rPr>
      </w:pPr>
      <w:bookmarkStart w:id="0" w:name="_Toc3110"/>
      <w:r>
        <w:rPr>
          <w:rFonts w:hint="eastAsia"/>
          <w:lang w:eastAsia="zh-CN"/>
        </w:rPr>
        <w:t xml:space="preserve">第一章 </w:t>
      </w:r>
      <w:r>
        <w:t>绪论</w:t>
      </w:r>
      <w:bookmarkEnd w:id="0"/>
    </w:p>
    <w:p w14:paraId="29C46A44">
      <w:pPr>
        <w:pStyle w:val="4"/>
        <w:keepNext/>
        <w:widowControl/>
        <w:numPr>
          <w:ilvl w:val="0"/>
          <w:numId w:val="0"/>
        </w:numPr>
        <w:ind w:leftChars="0"/>
        <w:rPr>
          <w:b/>
        </w:rPr>
      </w:pPr>
      <w:bookmarkStart w:id="1" w:name="_Toc19798"/>
      <w:r>
        <w:rPr>
          <w:rFonts w:hint="eastAsia"/>
          <w:lang w:eastAsia="zh-CN"/>
        </w:rPr>
        <w:t xml:space="preserve">1.1 </w:t>
      </w:r>
      <w:r>
        <w:t>研究背景</w:t>
      </w:r>
      <w:bookmarkEnd w:id="1"/>
    </w:p>
    <w:p w14:paraId="5B68FDA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随着互联网信息技术的发展，图像内容已成为网络平台中最主要的信息传播形式之一。社交媒体平台、短视频平台以及各类内容社区每天都会产生大量图像信息，这些内容在丰富网络生态的同时，也带来了新的内容安全问题。尤其是在人工智能生成内容（Artificial Intelligence Generated Content，AIGC）技术快速发展的背景下，用户可以借助生成模型快速生成图像，使图像内容的生产门槛大幅降低。这种技术进步在提升内容生产效率的同时，也可能被用于生成包含暴力、色情等违规内容的图像，从而对网络环境安全产生潜在威胁。</w:t>
      </w:r>
    </w:p>
    <w:p w14:paraId="72DA12C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维护网络平台的内容安全，各类平台普遍建立了图像内容审核机制。目前常见的图像审核方法主要依赖深度学习模型，通过构建大规模带标签的数据集训练分类模型，以识别特定类别的违规内容。然而，这类方法通常需要大量人工参与数据标注，标注过程不仅耗时耗力，而且不同标注人员之间可能存在理解差异，导致标注结果不一致。此外，当平台安全规则发生变化时，传统模型往往需要重新收集数据并重新训练，这一过程难以快速适应不断变化的网络内容环境。</w:t>
      </w:r>
    </w:p>
    <w:p w14:paraId="0A24E19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近年来，多模态大语言模型（Multimodal Large Language Model，MLLM）的发展为图像内容理解提供了新的技术路径。多模态模型能够同时处理图像与文本信息，并通过语言推理能力理解复杂语义关系。在图像安全审核场景中，平台安全规则通常以自然语言形式存在，如果模型能够根据这些规则对图像进行推理判断，则有可能在无需重新训练模型的情况下完成审核任务，从而减少对人工标注数据的依赖。</w:t>
      </w:r>
    </w:p>
    <w:p w14:paraId="443309D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然而，在实际应用中，多模态模型在处理安全规则时仍然面临一些挑战。例如，许多平台安全规则包含较多主观描述，如“低俗”“不雅”等词语，这些表达缺乏明确的可观察特征，模型难以直接理解其具体含义。此外，当规则包含多个判断条件时，模型需要进行复杂推理才能得到最终判断结果，这也增加了审核过程的不确定性。因此，如何将自然语言形式的安全规则转化为模型更易理解的结构，并提升模型在零样本条件下的推理可靠性，成为图像安全审核系统设计中的重要问题。</w:t>
      </w:r>
    </w:p>
    <w:p w14:paraId="5604360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基于上述背景，本文结合多模态大语言模型的推理能力，并参考已有研究中的图像安全审核方法，在此基础上实现并构建一个图像安全自动化审核系统，使系统能够根据安全规则对图像内容进行自动审核与管理。</w:t>
      </w:r>
    </w:p>
    <w:p w14:paraId="3146F321">
      <w:pPr>
        <w:pStyle w:val="4"/>
        <w:keepNext/>
        <w:pageBreakBefore/>
        <w:widowControl/>
        <w:numPr>
          <w:ilvl w:val="0"/>
          <w:numId w:val="0"/>
        </w:numPr>
        <w:ind w:leftChars="0"/>
        <w:rPr>
          <w:b/>
        </w:rPr>
      </w:pPr>
      <w:bookmarkStart w:id="2" w:name="_Toc7678"/>
      <w:r>
        <w:rPr>
          <w:rFonts w:hint="eastAsia"/>
          <w:lang w:eastAsia="zh-CN"/>
        </w:rPr>
        <w:t xml:space="preserve">1.2 </w:t>
      </w:r>
      <w:r>
        <w:t>研究意义</w:t>
      </w:r>
      <w:bookmarkEnd w:id="2"/>
    </w:p>
    <w:p w14:paraId="1473CE8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随着互联网内容规模的持续增长，构建高效可靠的图像审核系统对网络平台具有重要意义。本文从降低审核成本、适应新型风险以及提升审核效率等方面分析本课题的研究价值。</w:t>
      </w:r>
    </w:p>
    <w:p w14:paraId="0262905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首先，本研究有助于降低图像安全审核对人工标注数据的依赖。传统审核系统通常需要通过人工标注数据训练模型，这一过程不仅需要投入大量人力成本，而且在数据更新时需要重复进行。本文通过利用多模态大语言模型的推理能力，使系统能够根据安全规则直接对图像进行判断，从而减少对标注数据的依赖，为平台提供一种更加灵活的审核方式。</w:t>
      </w:r>
    </w:p>
    <w:p w14:paraId="50A21B2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其次，本研究能够更好地适应 AIGC 时代内容安全治理的需求。随着生成式人工智能技术的发展，新型违规内容可能不断出现。传统审核系统在面对新的风险类型时往往需要重新训练模型，而基于规则驱动的审核方式可以通过更新安全规则来适配新的风险场景，从而提高系统的响应速度。</w:t>
      </w:r>
    </w:p>
    <w:p w14:paraId="399013C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再次，本研究通过对安全规则进行客观化处理，将原本较为模糊的规则转化为可观察的条件，从而降低模型在理解规则时的歧义。同时，通过预条件提取和级联推理等方式，使模型能够逐步验证规则条件，从而提升零样本审核场景下的判断准确性。</w:t>
      </w:r>
    </w:p>
    <w:p w14:paraId="28FFEF1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本文不仅关注算法层面的设计，还从软件工程角度实现了完整的图像安全审核系统。系统支持安全规则管理、图像上传审核以及审核结果记录等功能，并通过数据库对审核数据进行存储和管理。通过将算法设计与系统开发相结合，本文的研究成果能够在实际应用场景中进行验证，为图像内容安全治理提供工程化实现方案。</w:t>
      </w:r>
    </w:p>
    <w:p w14:paraId="7DF58213">
      <w:pPr>
        <w:pStyle w:val="4"/>
        <w:keepNext/>
        <w:widowControl/>
        <w:numPr>
          <w:ilvl w:val="0"/>
          <w:numId w:val="0"/>
        </w:numPr>
        <w:ind w:leftChars="0"/>
        <w:rPr>
          <w:b/>
        </w:rPr>
      </w:pPr>
      <w:bookmarkStart w:id="3" w:name="_Toc10313"/>
      <w:r>
        <w:rPr>
          <w:rFonts w:hint="eastAsia"/>
          <w:lang w:eastAsia="zh-CN"/>
        </w:rPr>
        <w:t xml:space="preserve">1.3 </w:t>
      </w:r>
      <w:r>
        <w:t>国内外研究现状</w:t>
      </w:r>
      <w:bookmarkEnd w:id="3"/>
    </w:p>
    <w:p w14:paraId="0B20C56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近年来，多模态大语言模型在图像理解与内容安全领域受到广泛关注。国内外学者围绕图像安全审核问题开展了大量研究，并提出了多种技术方案。</w:t>
      </w:r>
    </w:p>
    <w:p w14:paraId="070900C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国内研究方面，相关研究主要集中在多模态审核技术的工程化应用以及审核公平性优化等方向。一些研究通过构建多模态审核框架，将图像信息与安全规则进行统一表示，从而实现端到端的图像内容审核。同时，也有研究针对模型偏见问题提出去偏策略，以减少模型在不同类别样本之间的判断差异。随着多模态大语言模型的发展，无人工标注的审核方法逐渐成为研究热点。例如，有研究提出利用多模态模型作为“裁判”的方法，通过规则拆解与推理链设计，使模型能够在没有人工标注数据的情况下完成图像安全判断。</w:t>
      </w:r>
    </w:p>
    <w:p w14:paraId="7B59AA7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国外研究则更加关注多模态模型的基础能力以及零样本审核技术的发展。一些研究通过构建新的视觉语言模型，并利用大规模图文数据进行训练，以提升模型对复杂视觉语义的理解能力。此外，也有研究利用多模态推理链的方式，使模型在分析图像时能够逐步推理，从而提升零样本场景下的审核准确率。同时，为了提高模型对隐蔽违规内容的识别能力，一些研究提出通过视觉提示方法引导模型关注潜在风险区域，从而提升审核效果。</w:t>
      </w:r>
    </w:p>
    <w:p w14:paraId="0630E27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总体来看，现有研究在图像安全审核领域已经取得了一定成果，但仍然存在一些不足。例如，部分研究在安全规则与图像特征之间的关联仍然较为粗粒度，难以处理复杂规则条件下的判断问题。同时，一些研究侧重算法性能评估，而缺乏完整系统的工程化实现。针对这些问题，本文在已有研究基础上，通过规则客观化与去偏推理机制提升零样本审核能力，并进一步实现完整的图像安全审核系统，以增强方法在实际应用中的可行性。</w:t>
      </w:r>
    </w:p>
    <w:p w14:paraId="7CF89191">
      <w:pPr>
        <w:pStyle w:val="4"/>
        <w:keepNext/>
        <w:widowControl/>
        <w:numPr>
          <w:ilvl w:val="0"/>
          <w:numId w:val="0"/>
        </w:numPr>
        <w:ind w:leftChars="0"/>
        <w:rPr>
          <w:b/>
        </w:rPr>
      </w:pPr>
      <w:bookmarkStart w:id="4" w:name="_Toc10702"/>
      <w:r>
        <w:rPr>
          <w:rFonts w:hint="eastAsia"/>
          <w:lang w:eastAsia="zh-CN"/>
        </w:rPr>
        <w:t xml:space="preserve">1.4 </w:t>
      </w:r>
      <w:r>
        <w:t>研究内容</w:t>
      </w:r>
      <w:bookmarkEnd w:id="4"/>
    </w:p>
    <w:p w14:paraId="091A1D0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本文围绕基于多模态大语言模型的图像安全自动化审核系统展开研究，主要工作包括审核方法的实现以及系统平台的开发两个方面。</w:t>
      </w:r>
    </w:p>
    <w:p w14:paraId="0CD77D7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审核方法实现方面，本文参考已有研究提出的图像安全审核方法，对其核心流程进行工程化实现。该方法通过对安全规则进行客观化处理，将原本抽象的规则转化为可观察的判断条件，并通过预条件提取与推理机制，使多模态模型能够根据图像内容逐步验证规则条件，从而完成图像安全判断。通过这种方式，可以在无需人工标注数据的情况下实现图像审核。</w:t>
      </w:r>
    </w:p>
    <w:p w14:paraId="0E9C7D4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在系统开发方面，本文设计并实现了一个完整的图像安全自动化审核系统。系统采用前后端分离的架构，后端基于 Python 的 FastAPI 框架实现接口服务，前端采用 Vue3 实现用户交互界面，并通过 MySQL 数据库存储安全规则和审核记录。系统支持安全规则管理、图像上传审核以及审核结果展示等功能，实现了从规则配置到图像审核的完整业务流程。</w:t>
      </w:r>
    </w:p>
    <w:p w14:paraId="6875629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通过上述工作，本文将已有图像安全审核方法与实际系统开发相结合，实现了一个能够在实际应用场景中运行的图像安全审核系统。</w:t>
      </w:r>
    </w:p>
    <w:p w14:paraId="0D6BE961">
      <w:pPr>
        <w:pStyle w:val="4"/>
        <w:keepNext/>
        <w:pageBreakBefore/>
        <w:widowControl/>
        <w:numPr>
          <w:ilvl w:val="0"/>
          <w:numId w:val="0"/>
        </w:numPr>
        <w:ind w:leftChars="0"/>
        <w:rPr>
          <w:b/>
        </w:rPr>
      </w:pPr>
      <w:bookmarkStart w:id="5" w:name="_Toc17535"/>
      <w:r>
        <w:rPr>
          <w:rFonts w:hint="eastAsia"/>
          <w:lang w:eastAsia="zh-CN"/>
        </w:rPr>
        <w:t xml:space="preserve">1.5 </w:t>
      </w:r>
      <w:r>
        <w:t>论文结构安排</w:t>
      </w:r>
      <w:bookmarkEnd w:id="5"/>
    </w:p>
    <w:p w14:paraId="7C7916A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本文围绕图像安全自动化审核系统的设计与实现展开研究，全文结构安排如下：</w:t>
      </w:r>
    </w:p>
    <w:p w14:paraId="27A56AB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第一章为绪论，介绍研究背景、研究意义、国内外研究现状以及本文的研究内容。</w:t>
      </w:r>
    </w:p>
    <w:p w14:paraId="721CE19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第二章为系统需求分析，对图像安全审核系统的功能需求和系统需求进行分析，并对系统开发的可行性进行说明。</w:t>
      </w:r>
    </w:p>
    <w:p w14:paraId="0B3579A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第三章为系统总体设计，介绍系统整体架构、主要功能模块以及系统业务流程，并对数据库结构进行设计。</w:t>
      </w:r>
    </w:p>
    <w:p w14:paraId="5681904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第四章为系统实现，结合具体开发技术，对系统后端服务、前端界面以及核心审核流程的实现进行详细说明。</w:t>
      </w:r>
    </w:p>
    <w:p w14:paraId="0EA5B56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第五章为系统测试，通过功能测试验证系统在图像审核场景中的运行效果。</w:t>
      </w:r>
    </w:p>
    <w:p w14:paraId="33CC58C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第六章为总结与展望，对本文的研究工作进行总结，并对未来的改进方向进行展望。</w:t>
      </w:r>
    </w:p>
    <w:p w14:paraId="573E16DC">
      <w:pPr>
        <w:pStyle w:val="3"/>
        <w:keepNext/>
        <w:widowControl/>
        <w:numPr>
          <w:ilvl w:val="0"/>
          <w:numId w:val="0"/>
        </w:numPr>
        <w:ind w:leftChars="0"/>
        <w:rPr>
          <w:b/>
        </w:rPr>
      </w:pPr>
      <w:bookmarkStart w:id="6" w:name="_Toc21853"/>
      <w:r>
        <w:rPr>
          <w:rFonts w:hint="eastAsia"/>
          <w:lang w:eastAsia="zh-CN"/>
        </w:rPr>
        <w:t xml:space="preserve">第二章 </w:t>
      </w:r>
      <w:r>
        <w:t>相关技术与理论基础</w:t>
      </w:r>
      <w:bookmarkEnd w:id="6"/>
    </w:p>
    <w:p w14:paraId="78E44A41">
      <w:pPr>
        <w:pStyle w:val="4"/>
        <w:keepNext/>
        <w:widowControl/>
        <w:numPr>
          <w:ilvl w:val="0"/>
          <w:numId w:val="0"/>
        </w:numPr>
        <w:ind w:leftChars="0"/>
        <w:rPr>
          <w:b/>
        </w:rPr>
      </w:pPr>
      <w:bookmarkStart w:id="7" w:name="_Toc994"/>
      <w:r>
        <w:rPr>
          <w:rFonts w:hint="eastAsia"/>
          <w:lang w:eastAsia="zh-CN"/>
        </w:rPr>
        <w:t xml:space="preserve">2.1 </w:t>
      </w:r>
      <w:r>
        <w:t>系统总体需求</w:t>
      </w:r>
      <w:bookmarkEnd w:id="7"/>
    </w:p>
    <w:p w14:paraId="2B66FA3A">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随着互联网平台中图像内容数量的不断增加，传统依赖人工审核的方式在效率和成本方面逐渐难以满足实际需求。尤其是在生成式人工智能技术快速发展的背景下，图像内容的生成与传播变得更加容易，网络平台在内容安全管理方面面临更大的压力。因此，构建能够自动执行图像内容审核任务的系统，对于提升平台内容管理效率具有重要意义。</w:t>
      </w:r>
    </w:p>
    <w:p w14:paraId="07936667">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本系统的总体目标是设计并实现一个基于多模态大语言模型的图像安全自动化审核系统，实现从安全规则配置、图像内容审核到审核记录管理的完整业务流程。系统通过引入规则驱动的审核方式，使图像审核过程能够依据</w:t>
      </w:r>
      <w:r>
        <w:rPr>
          <w:rFonts w:hint="eastAsia" w:cs="Times New Roman"/>
          <w:sz w:val="24"/>
          <w:szCs w:val="24"/>
          <w:lang w:val="en-US" w:eastAsia="zh-CN"/>
        </w:rPr>
        <w:t>不同</w:t>
      </w:r>
      <w:r>
        <w:rPr>
          <w:rFonts w:hint="eastAsia" w:ascii="Times New Roman" w:hAnsi="Times New Roman" w:eastAsia="宋体" w:cs="Times New Roman"/>
          <w:sz w:val="24"/>
          <w:szCs w:val="24"/>
        </w:rPr>
        <w:t>平台</w:t>
      </w:r>
      <w:r>
        <w:rPr>
          <w:rFonts w:hint="eastAsia" w:cs="Times New Roman"/>
          <w:sz w:val="24"/>
          <w:szCs w:val="24"/>
          <w:lang w:val="en-US" w:eastAsia="zh-CN"/>
        </w:rPr>
        <w:t>的</w:t>
      </w:r>
      <w:r>
        <w:rPr>
          <w:rFonts w:hint="eastAsia" w:ascii="Times New Roman" w:hAnsi="Times New Roman" w:eastAsia="宋体" w:cs="Times New Roman"/>
          <w:sz w:val="24"/>
          <w:szCs w:val="24"/>
        </w:rPr>
        <w:t>安全规则自动执行，从而减少人工参与，提高审核效率。</w:t>
      </w:r>
    </w:p>
    <w:p w14:paraId="0B6F6FD0">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在系统整体设计中，系统需要能够支持图像审核任务的基本业务流程。当用户上传图像后，系统能够自动读取当前</w:t>
      </w:r>
      <w:r>
        <w:rPr>
          <w:rFonts w:hint="eastAsia" w:cs="Times New Roman"/>
          <w:sz w:val="24"/>
          <w:szCs w:val="24"/>
          <w:lang w:val="en-US" w:eastAsia="zh-CN"/>
        </w:rPr>
        <w:t>已</w:t>
      </w:r>
      <w:r>
        <w:rPr>
          <w:rFonts w:hint="eastAsia" w:ascii="Times New Roman" w:hAnsi="Times New Roman" w:eastAsia="宋体" w:cs="Times New Roman"/>
          <w:sz w:val="24"/>
          <w:szCs w:val="24"/>
        </w:rPr>
        <w:t>启用的安全规则，并通过审核算法对图像内容进行分析，最终给出图像是否安全的判断结果。同时，系统还需要对审核过程中的相关数据进行记录和管理，以便后续查询与分析。</w:t>
      </w:r>
    </w:p>
    <w:p w14:paraId="001BA656">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为了保证系统的</w:t>
      </w:r>
      <w:r>
        <w:rPr>
          <w:rFonts w:hint="eastAsia" w:cs="Times New Roman"/>
          <w:sz w:val="24"/>
          <w:szCs w:val="24"/>
          <w:lang w:val="en-US" w:eastAsia="zh-CN"/>
        </w:rPr>
        <w:t>可扩展性与可转移性</w:t>
      </w:r>
      <w:r>
        <w:rPr>
          <w:rFonts w:hint="eastAsia" w:ascii="Times New Roman" w:hAnsi="Times New Roman" w:eastAsia="宋体" w:cs="Times New Roman"/>
          <w:sz w:val="24"/>
          <w:szCs w:val="24"/>
        </w:rPr>
        <w:t>，系统还需要提供安全规则管理功能。管理员可以在系统中创建、修改和启用安全规则，使系统能够根据平台的内容安全策略进行审核。当平台安全策略发生变化时，可以通过更新规则的方式对审核策略进行调整，而无需重新训练模型，从而提高系统的灵活性。</w:t>
      </w:r>
    </w:p>
    <w:p w14:paraId="659C84CA">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此外，为了对系统审核能力进行评估，系统还需要提供数据集管理与测试功能。通过数据集管理模块，可以对测试图像进行统一管理，并为每张图像设置真实标签。在此基础上，系统能够通过 Benchmark 测试模块对整个数据集进行批量审核，并计算系统在图像安全识别任务中的性能指标，从而评估系统审核效果。</w:t>
      </w:r>
    </w:p>
    <w:p w14:paraId="00CD64BC">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综合来看，本系统需要实现从规则管理、图像审核到数据分析的完整功能流程，使图像安全审核过程形成闭环管理。通过将多模态模型能力与规则驱动机制相结合，系统能够在无需大量人工标注数据的情况下完成图像审核任务，并为平台内容安全管理提供技术支持。</w:t>
      </w:r>
    </w:p>
    <w:p w14:paraId="621B5509">
      <w:pPr>
        <w:pStyle w:val="4"/>
        <w:keepNext/>
        <w:widowControl/>
        <w:numPr>
          <w:ilvl w:val="0"/>
          <w:numId w:val="0"/>
        </w:numPr>
        <w:ind w:leftChars="0"/>
        <w:rPr>
          <w:b/>
        </w:rPr>
      </w:pPr>
      <w:bookmarkStart w:id="8" w:name="_Toc2342"/>
      <w:r>
        <w:rPr>
          <w:rFonts w:hint="eastAsia"/>
          <w:lang w:eastAsia="zh-CN"/>
        </w:rPr>
        <w:t xml:space="preserve">2.2 </w:t>
      </w:r>
      <w:r>
        <w:t>功能需求分析</w:t>
      </w:r>
      <w:bookmarkEnd w:id="8"/>
    </w:p>
    <w:p w14:paraId="143884BC">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根据系统总体目标，可以将系统划分为多个功能模块。各模块之间相互配合，共同完成图像审核任务以及相关数据管理功能。</w:t>
      </w:r>
    </w:p>
    <w:p w14:paraId="2087E6A9">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系统主要包括用户认证、规则管理、图像审核、审核任务管理、数据集管理、Benchmark测试以及系统设置等功能模块。</w:t>
      </w:r>
    </w:p>
    <w:p w14:paraId="56E7E784">
      <w:pPr>
        <w:pStyle w:val="5"/>
        <w:keepNext/>
        <w:widowControl/>
        <w:numPr>
          <w:ilvl w:val="0"/>
          <w:numId w:val="0"/>
        </w:numPr>
        <w:ind w:leftChars="0"/>
        <w:rPr>
          <w:b/>
        </w:rPr>
      </w:pPr>
      <w:bookmarkStart w:id="9" w:name="_Toc27218"/>
      <w:r>
        <w:rPr>
          <w:rFonts w:hint="eastAsia"/>
          <w:lang w:eastAsia="zh-CN"/>
        </w:rPr>
        <w:t>2.</w:t>
      </w:r>
      <w:r>
        <w:rPr>
          <w:rFonts w:hint="eastAsia"/>
          <w:lang w:val="en-US" w:eastAsia="zh-CN"/>
        </w:rPr>
        <w:t>2.</w:t>
      </w:r>
      <w:r>
        <w:rPr>
          <w:rFonts w:hint="eastAsia"/>
          <w:lang w:eastAsia="zh-CN"/>
        </w:rPr>
        <w:t xml:space="preserve">1 </w:t>
      </w:r>
      <w:bookmarkEnd w:id="9"/>
      <w:r>
        <w:rPr>
          <w:rFonts w:hint="eastAsia"/>
        </w:rPr>
        <w:t>用户认证模块</w:t>
      </w:r>
    </w:p>
    <w:p w14:paraId="16907131">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为了保证系统的安全性以及操作权限的合理划分，系统需要提供基本的用户认证功能。</w:t>
      </w:r>
    </w:p>
    <w:p w14:paraId="3AB50E9C">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用户在进入系统之前需要进行登录认证，通过输入用户名和密码完成身份验证。系统在验证成功后为用户建立登录状态，并允许其访问系统功能。</w:t>
      </w:r>
    </w:p>
    <w:p w14:paraId="353E57E1">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在当前系统中，不同用户可以拥有不同权限。例如管理员用户可以管理安全规则和系统配置，而普通用户主要用于执行图像审核任务以及查看审核结果。通过用户认证模块，可以有效保证系统数据的安全性，并防止未授权用户访问系统。</w:t>
      </w:r>
    </w:p>
    <w:p w14:paraId="64B7C01F">
      <w:pPr>
        <w:pStyle w:val="5"/>
        <w:keepNext/>
        <w:widowControl/>
        <w:numPr>
          <w:ilvl w:val="0"/>
          <w:numId w:val="0"/>
        </w:numPr>
        <w:ind w:leftChars="0"/>
        <w:rPr>
          <w:b/>
        </w:rPr>
      </w:pPr>
      <w:r>
        <w:rPr>
          <w:rFonts w:hint="eastAsia"/>
          <w:lang w:eastAsia="zh-CN"/>
        </w:rPr>
        <w:t>2.2.2 安全规则管理模块</w:t>
      </w:r>
    </w:p>
    <w:p w14:paraId="2D60B26F">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安全规则是图像审核系统的重要基础。系统通过规则管理模块对图像审核规则进行统一维护。</w:t>
      </w:r>
    </w:p>
    <w:p w14:paraId="4822A5BD">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管理员可以在系统中创建新的审核规则，并为规则设置名称和规则描述。当平台审核策略发生变化时，也可以对已有规则进行修改</w:t>
      </w:r>
      <w:r>
        <w:rPr>
          <w:rFonts w:hint="eastAsia" w:cs="Times New Roman"/>
          <w:sz w:val="24"/>
          <w:szCs w:val="24"/>
          <w:lang w:val="en-US" w:eastAsia="zh-CN"/>
        </w:rPr>
        <w:t>或</w:t>
      </w:r>
      <w:r>
        <w:rPr>
          <w:rFonts w:hint="eastAsia" w:ascii="Times New Roman" w:hAnsi="Times New Roman" w:eastAsia="宋体" w:cs="Times New Roman"/>
          <w:sz w:val="24"/>
          <w:szCs w:val="24"/>
        </w:rPr>
        <w:t>删除。同时系统还支持规则启用与停用功能，使管理员能够灵活控制当前参与审核的规则集合。</w:t>
      </w:r>
    </w:p>
    <w:p w14:paraId="05AFA42D">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在本系统中，还提供规则客观化功能。该功能可以将原始规则中的主观描述转换为更加明确的判断条件，并生成规则的预条件链，从而提升规则在审核流程中的可执行性。</w:t>
      </w:r>
    </w:p>
    <w:p w14:paraId="0A85DC89">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通过规则管理模块，系统能够实现审核规则的动态更新，使系统能够适应不同的审核场景。</w:t>
      </w:r>
    </w:p>
    <w:p w14:paraId="0D451178">
      <w:pPr>
        <w:pStyle w:val="5"/>
        <w:keepNext/>
        <w:widowControl/>
        <w:numPr>
          <w:ilvl w:val="0"/>
          <w:numId w:val="0"/>
        </w:numPr>
        <w:ind w:leftChars="0"/>
        <w:rPr>
          <w:rFonts w:hint="eastAsia"/>
        </w:rPr>
      </w:pPr>
      <w:bookmarkStart w:id="10" w:name="_Toc25208"/>
      <w:r>
        <w:rPr>
          <w:rFonts w:hint="eastAsia"/>
          <w:lang w:eastAsia="zh-CN"/>
        </w:rPr>
        <w:t xml:space="preserve">2.2.3 </w:t>
      </w:r>
      <w:bookmarkEnd w:id="10"/>
      <w:r>
        <w:rPr>
          <w:rFonts w:hint="eastAsia"/>
        </w:rPr>
        <w:t>图像审核模块</w:t>
      </w:r>
      <w:bookmarkStart w:id="11" w:name="_Toc30466"/>
    </w:p>
    <w:p w14:paraId="598D5AF1">
      <w:pPr>
        <w:keepNext w:val="0"/>
        <w:keepLines w:val="0"/>
        <w:pageBreakBefore w:val="0"/>
        <w:widowControl/>
        <w:kinsoku/>
        <w:wordWrap/>
        <w:overflowPunct/>
        <w:topLinePunct w:val="0"/>
        <w:autoSpaceDE/>
        <w:autoSpaceDN/>
        <w:bidi w:val="0"/>
        <w:adjustRightInd/>
        <w:snapToGrid/>
        <w:ind w:firstLine="440" w:firstLineChars="200"/>
        <w:textAlignment w:val="auto"/>
        <w:rPr>
          <w:rFonts w:hint="eastAsia"/>
        </w:rPr>
      </w:pPr>
      <w:r>
        <w:rPr>
          <w:rFonts w:hint="eastAsia"/>
        </w:rPr>
        <w:t>图像审核模块是系统的核心功能模块，其主要任务是根据安全规则对用户上传的图像进行自动审核。</w:t>
      </w:r>
    </w:p>
    <w:p w14:paraId="283F840C">
      <w:pPr>
        <w:keepNext w:val="0"/>
        <w:keepLines w:val="0"/>
        <w:pageBreakBefore w:val="0"/>
        <w:widowControl/>
        <w:kinsoku/>
        <w:wordWrap/>
        <w:overflowPunct/>
        <w:topLinePunct w:val="0"/>
        <w:autoSpaceDE/>
        <w:autoSpaceDN/>
        <w:bidi w:val="0"/>
        <w:adjustRightInd/>
        <w:snapToGrid/>
        <w:ind w:firstLine="440" w:firstLineChars="200"/>
        <w:textAlignment w:val="auto"/>
        <w:rPr>
          <w:rFonts w:hint="eastAsia"/>
        </w:rPr>
      </w:pPr>
      <w:r>
        <w:rPr>
          <w:rFonts w:hint="eastAsia"/>
        </w:rPr>
        <w:t>用户可以通过系统界面上传待审核图像，</w:t>
      </w:r>
      <w:r>
        <w:rPr>
          <w:rFonts w:hint="eastAsia" w:eastAsia="宋体"/>
          <w:lang w:val="en-US" w:eastAsia="zh-CN"/>
        </w:rPr>
        <w:t>包括单张上传或通过文件夹批量上传；</w:t>
      </w:r>
      <w:r>
        <w:rPr>
          <w:rFonts w:hint="eastAsia"/>
        </w:rPr>
        <w:t>系统在接收到图像后</w:t>
      </w:r>
      <w:r>
        <w:rPr>
          <w:rFonts w:hint="eastAsia" w:eastAsia="宋体"/>
          <w:lang w:val="en-US" w:eastAsia="zh-CN"/>
        </w:rPr>
        <w:t>将每张待审核图片建立为一个审核任务，并</w:t>
      </w:r>
      <w:r>
        <w:rPr>
          <w:rFonts w:hint="eastAsia"/>
        </w:rPr>
        <w:t>调用审核算法模块，</w:t>
      </w:r>
      <w:r>
        <w:rPr>
          <w:rFonts w:hint="eastAsia" w:eastAsia="宋体"/>
          <w:lang w:val="en-US" w:eastAsia="zh-CN"/>
        </w:rPr>
        <w:t>根据已启用的规则，</w:t>
      </w:r>
      <w:r>
        <w:rPr>
          <w:rFonts w:hint="eastAsia"/>
        </w:rPr>
        <w:t>对图像内容进行分析。审核过程会结合当前启用的安全规则，通过多阶段判断流程确定图像是否存在违规内容。</w:t>
      </w:r>
    </w:p>
    <w:p w14:paraId="0DF50B60">
      <w:pPr>
        <w:keepNext w:val="0"/>
        <w:keepLines w:val="0"/>
        <w:pageBreakBefore w:val="0"/>
        <w:widowControl/>
        <w:kinsoku/>
        <w:wordWrap/>
        <w:overflowPunct/>
        <w:topLinePunct w:val="0"/>
        <w:autoSpaceDE/>
        <w:autoSpaceDN/>
        <w:bidi w:val="0"/>
        <w:adjustRightInd/>
        <w:snapToGrid/>
        <w:ind w:firstLine="440" w:firstLineChars="200"/>
        <w:textAlignment w:val="auto"/>
        <w:rPr>
          <w:rFonts w:hint="eastAsia"/>
        </w:rPr>
      </w:pPr>
      <w:r>
        <w:rPr>
          <w:rFonts w:hint="eastAsia"/>
        </w:rPr>
        <w:t>审核完成后，系统会给出图像的审核结果，并记录触发的违规规则信息。通过该模块，系统能够在较短时间内完成图像内容的自动审核，提高审核效率。</w:t>
      </w:r>
    </w:p>
    <w:p w14:paraId="268169BA">
      <w:pPr>
        <w:pStyle w:val="5"/>
        <w:keepNext/>
        <w:widowControl/>
        <w:numPr>
          <w:ilvl w:val="0"/>
          <w:numId w:val="0"/>
        </w:numPr>
        <w:ind w:leftChars="0"/>
        <w:rPr>
          <w:b/>
        </w:rPr>
      </w:pPr>
      <w:r>
        <w:rPr>
          <w:rFonts w:hint="eastAsia"/>
          <w:lang w:eastAsia="zh-CN"/>
        </w:rPr>
        <w:t xml:space="preserve">2.2.4 </w:t>
      </w:r>
      <w:bookmarkEnd w:id="11"/>
      <w:r>
        <w:rPr>
          <w:rFonts w:hint="eastAsia"/>
        </w:rPr>
        <w:t>审核任务管理模块</w:t>
      </w:r>
    </w:p>
    <w:p w14:paraId="0E3ACB44">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为了方便管理审核记录，系统需要对每一次图像审核任务进行保存和管理。</w:t>
      </w:r>
    </w:p>
    <w:p w14:paraId="79AE4775">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当系统执行图像审核时，会自动生成一条审核任务记录。该记录包含图像文件路径、审核结果、推理耗时以及任务创建时间等信息。</w:t>
      </w:r>
    </w:p>
    <w:p w14:paraId="7902492C">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用户可以在系统中查看历史审核任务列表，并对具体任务进行查看或删除操作。通过审核任务管理模块，系统能够实现审核数据的统一管理，并为后续数据分析提供支持。</w:t>
      </w:r>
    </w:p>
    <w:p w14:paraId="6A4D5711">
      <w:pPr>
        <w:pStyle w:val="4"/>
        <w:keepNext/>
        <w:widowControl/>
        <w:numPr>
          <w:ilvl w:val="0"/>
          <w:numId w:val="0"/>
        </w:numPr>
        <w:ind w:leftChars="0"/>
        <w:rPr>
          <w:b/>
        </w:rPr>
      </w:pPr>
      <w:bookmarkStart w:id="12" w:name="_Toc21026"/>
      <w:r>
        <w:rPr>
          <w:rFonts w:hint="eastAsia"/>
          <w:lang w:eastAsia="zh-CN"/>
        </w:rPr>
        <w:t>2</w:t>
      </w:r>
      <w:bookmarkEnd w:id="12"/>
      <w:r>
        <w:rPr>
          <w:rFonts w:hint="eastAsia"/>
          <w:lang w:eastAsia="zh-CN"/>
        </w:rPr>
        <w:t>.2.5 数据集管理模块</w:t>
      </w:r>
    </w:p>
    <w:p w14:paraId="690A7539">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为了支持系统测试与算法评估，系统设计了数据集管理模块，用于管理用于测试的图像数据。</w:t>
      </w:r>
    </w:p>
    <w:p w14:paraId="06E9F2FB">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管理员可以通过系统创建数据集，并向数据集中批量导入图像文件。在导入图像时，可以为每张图像设置对应的真实标签，例如图像是否安全以及违规类型等信息。</w:t>
      </w:r>
    </w:p>
    <w:p w14:paraId="14CF99B9">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通过数据集管理模块，系统可以对测试数据进行统一管理，为后续系统测试与性能评估提供基础数据。</w:t>
      </w:r>
    </w:p>
    <w:p w14:paraId="3DBB4F51">
      <w:pPr>
        <w:pStyle w:val="5"/>
        <w:keepNext/>
        <w:widowControl/>
        <w:numPr>
          <w:ilvl w:val="0"/>
          <w:numId w:val="0"/>
        </w:numPr>
        <w:ind w:leftChars="0"/>
        <w:rPr>
          <w:rFonts w:hint="eastAsia"/>
          <w:b/>
          <w:lang w:eastAsia="zh-CN"/>
        </w:rPr>
      </w:pPr>
      <w:r>
        <w:rPr>
          <w:rFonts w:hint="eastAsia"/>
          <w:lang w:eastAsia="zh-CN"/>
        </w:rPr>
        <w:t>2.2.6 Benchmark测试模块</w:t>
      </w:r>
    </w:p>
    <w:p w14:paraId="26D06FF0">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为了评估</w:t>
      </w:r>
      <w:r>
        <w:rPr>
          <w:rFonts w:hint="eastAsia" w:cs="Times New Roman"/>
          <w:sz w:val="24"/>
          <w:szCs w:val="24"/>
          <w:lang w:val="en-US" w:eastAsia="zh-CN"/>
        </w:rPr>
        <w:t>算法</w:t>
      </w:r>
      <w:r>
        <w:rPr>
          <w:rFonts w:hint="eastAsia" w:ascii="Times New Roman" w:hAnsi="Times New Roman" w:eastAsia="宋体" w:cs="Times New Roman"/>
          <w:sz w:val="24"/>
          <w:szCs w:val="24"/>
        </w:rPr>
        <w:t>在图像审核任务中的实际效果，系统设计了 Benchmark 测试模块。</w:t>
      </w:r>
    </w:p>
    <w:p w14:paraId="4EA4D155">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该模块能够基于已有数据集自动执行批量图像审核，并统计系统在测试数据集上的审核表现。测试完成后，系统会自动计算准确率、精确率、召回率以及 F1 值等指标，并生成测试结果记录。</w:t>
      </w:r>
    </w:p>
    <w:p w14:paraId="707C11B3">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通过 Benchmark 测试模块，可以方便地评估系统在不同数据集上的审核性能，同时也为系统优化提供数据支持。</w:t>
      </w:r>
    </w:p>
    <w:p w14:paraId="2B972270">
      <w:pPr>
        <w:pStyle w:val="5"/>
        <w:keepNext/>
        <w:widowControl/>
        <w:numPr>
          <w:ilvl w:val="0"/>
          <w:numId w:val="0"/>
        </w:numPr>
        <w:ind w:leftChars="0"/>
        <w:rPr>
          <w:b/>
        </w:rPr>
      </w:pPr>
      <w:r>
        <w:rPr>
          <w:rFonts w:hint="eastAsia"/>
          <w:lang w:eastAsia="zh-CN"/>
        </w:rPr>
        <w:t>2.2.7 系统设置模块</w:t>
      </w:r>
    </w:p>
    <w:p w14:paraId="1E432094">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系统设置模块用于对系统运行参数进行管理。例如系统可以通过该模块设置审核算法运行模式、API接口配置等参数。</w:t>
      </w:r>
    </w:p>
    <w:p w14:paraId="13165EBC">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管理员可以通过系统界面对相关参数进行修改，系统在运行过程中会根据配置参数调整系统行为。通过系统设置模块，可以提高系统的灵活性和可维护性。</w:t>
      </w:r>
    </w:p>
    <w:p w14:paraId="57EC807A">
      <w:pPr>
        <w:pStyle w:val="5"/>
        <w:keepNext/>
        <w:widowControl/>
        <w:numPr>
          <w:ilvl w:val="0"/>
          <w:numId w:val="0"/>
        </w:numPr>
        <w:ind w:leftChars="0"/>
        <w:rPr>
          <w:rFonts w:hint="eastAsia"/>
          <w:b/>
          <w:sz w:val="30"/>
          <w:szCs w:val="30"/>
          <w:lang w:eastAsia="zh-CN"/>
        </w:rPr>
      </w:pPr>
      <w:bookmarkStart w:id="13" w:name="_Toc24263"/>
      <w:r>
        <w:rPr>
          <w:rFonts w:hint="eastAsia"/>
          <w:sz w:val="30"/>
          <w:szCs w:val="30"/>
          <w:lang w:eastAsia="zh-CN"/>
        </w:rPr>
        <w:t>2</w:t>
      </w:r>
      <w:bookmarkEnd w:id="13"/>
      <w:r>
        <w:rPr>
          <w:rFonts w:hint="eastAsia"/>
          <w:sz w:val="30"/>
          <w:szCs w:val="30"/>
          <w:lang w:eastAsia="zh-CN"/>
        </w:rPr>
        <w:t>.3 非功能需求分析</w:t>
      </w:r>
    </w:p>
    <w:p w14:paraId="4995B0DD">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在系统开发过程中，除了需要满足基本的功能需求外，还要考虑系统在实际运行环境中的稳定性和使用体验。因此，在系统设计阶段需要对系统的非功能需求进行分析，以保证系统能够在实际应用场景中稳定运行。</w:t>
      </w:r>
    </w:p>
    <w:p w14:paraId="65C55368">
      <w:pPr>
        <w:pStyle w:val="5"/>
        <w:keepNext/>
        <w:widowControl/>
        <w:numPr>
          <w:ilvl w:val="0"/>
          <w:numId w:val="0"/>
        </w:numPr>
        <w:ind w:leftChars="0"/>
        <w:rPr>
          <w:b/>
        </w:rPr>
      </w:pPr>
      <w:r>
        <w:rPr>
          <w:rFonts w:hint="eastAsia"/>
          <w:lang w:eastAsia="zh-CN"/>
        </w:rPr>
        <w:t>2.3.1 系统可用性</w:t>
      </w:r>
    </w:p>
    <w:p w14:paraId="0BC8B2B8">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应具有良好的可用性，使用户能够方便地完成图像审核相关操作。本系统采用基于浏览器的Web应用形式，用户无需安装额外软件即可通过浏览器访问系统界面。前端界面采用模块化设计，将规则管理、图像审核、审核任务管理以及数据集管理等功能分别放置在不同页面中，</w:t>
      </w:r>
      <w:r>
        <w:rPr>
          <w:rFonts w:hint="eastAsia" w:cs="Times New Roman"/>
          <w:sz w:val="24"/>
          <w:szCs w:val="24"/>
          <w:lang w:val="en-US" w:eastAsia="zh-CN"/>
        </w:rPr>
        <w:t>方便</w:t>
      </w:r>
      <w:r>
        <w:rPr>
          <w:rFonts w:hint="eastAsia" w:ascii="Times New Roman" w:hAnsi="Times New Roman" w:eastAsia="宋体" w:cs="Times New Roman"/>
          <w:sz w:val="24"/>
          <w:szCs w:val="24"/>
        </w:rPr>
        <w:t>用户清晰地找到所需功能。</w:t>
      </w:r>
    </w:p>
    <w:p w14:paraId="0A8C6BFA">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在界面设计方面，系统尽量保持操作流程简洁。例如，在进行图像审核时，用户只需上传图像文件即可启动审核流程，系统会自动完成后续处理并返回审核结果，从而减少用户操作步骤，提高使用效率。</w:t>
      </w:r>
    </w:p>
    <w:p w14:paraId="35336CC2">
      <w:pPr>
        <w:pStyle w:val="5"/>
        <w:keepNext/>
        <w:widowControl/>
        <w:numPr>
          <w:ilvl w:val="0"/>
          <w:numId w:val="0"/>
        </w:numPr>
        <w:ind w:leftChars="0"/>
        <w:rPr>
          <w:b/>
        </w:rPr>
      </w:pPr>
      <w:r>
        <w:rPr>
          <w:rFonts w:hint="eastAsia"/>
          <w:lang w:eastAsia="zh-CN"/>
        </w:rPr>
        <w:t>2.3.2 系统可靠性</w:t>
      </w:r>
    </w:p>
    <w:p w14:paraId="0C97383E">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在运行过程中需要保持较高的可靠性，以保证审核结果能够被正确记录并长期保存。在系统设计中，所有审核任务都会被记录到数据库中，包括图像路径、审核结果以及推理耗时等信息，从而避免在系统异常情况下造成数据丢失。</w:t>
      </w:r>
    </w:p>
    <w:p w14:paraId="55B9C71C">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此外，系统通过后端接口统一处理业务逻辑，并在关键操作中加入异常处理机制。当系统在运行过程中出现错误时，可以通过日志信息定位问题，同时保证系统已有数据不被破坏。</w:t>
      </w:r>
    </w:p>
    <w:p w14:paraId="55F5265E">
      <w:pPr>
        <w:pStyle w:val="5"/>
        <w:keepNext/>
        <w:widowControl/>
        <w:numPr>
          <w:ilvl w:val="0"/>
          <w:numId w:val="0"/>
        </w:numPr>
        <w:ind w:leftChars="0"/>
        <w:rPr>
          <w:b/>
        </w:rPr>
      </w:pPr>
      <w:r>
        <w:rPr>
          <w:rFonts w:hint="eastAsia"/>
          <w:lang w:eastAsia="zh-CN"/>
        </w:rPr>
        <w:t>2.3.3 系统扩展性</w:t>
      </w:r>
    </w:p>
    <w:p w14:paraId="25A8D7E7">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考虑到网络平台的安全规则可能不断变化，系统需要具备一定的扩展能力。本系统采用模块化设计方式，将不同业务功能划分为多个独立模块，例如规则管理模块、图像审核模块以及数据集管理模块等。通过这种方式，可以在不影响系统整体结构的情况下，对某个模块进行修改或扩展。</w:t>
      </w:r>
    </w:p>
    <w:p w14:paraId="0E50C4D1">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例如，当需要新增审核规则时，只需在系统中添加新的规则即可，无需修改系统核心代码。此外，当系统需要接入新的审核算法或新的模型接口时，也可以通过替换审核模块中的相关逻辑进行扩展。</w:t>
      </w:r>
    </w:p>
    <w:p w14:paraId="35F76491">
      <w:pPr>
        <w:pStyle w:val="5"/>
        <w:keepNext/>
        <w:widowControl/>
        <w:numPr>
          <w:ilvl w:val="0"/>
          <w:numId w:val="0"/>
        </w:numPr>
        <w:ind w:leftChars="0"/>
        <w:rPr>
          <w:rFonts w:hint="eastAsia"/>
          <w:b/>
          <w:lang w:eastAsia="zh-CN"/>
        </w:rPr>
      </w:pPr>
      <w:r>
        <w:rPr>
          <w:rFonts w:hint="eastAsia"/>
          <w:lang w:eastAsia="zh-CN"/>
        </w:rPr>
        <w:t>2.3.4 系统性能</w:t>
      </w:r>
    </w:p>
    <w:p w14:paraId="5C9DD1EA">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在图像审核场景中，系统需要在较短时间内返回审核结果，以保证用户体验。在系统实现过程中，审核流程通过规则预筛选机制减少无关规则的计算，从而降低模型推理次数，提高整体审核效率。</w:t>
      </w:r>
    </w:p>
    <w:p w14:paraId="56963C3E">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在实际测试中，系统能够在合理时间内完成单张图像的审核任务，并能够支持批量数据的 Benchmark 测试，从而满足系统在实验和实际使用场景中的性能需求。</w:t>
      </w:r>
    </w:p>
    <w:p w14:paraId="75A3B9D9">
      <w:pPr>
        <w:pStyle w:val="4"/>
        <w:keepNext/>
        <w:widowControl/>
        <w:numPr>
          <w:ilvl w:val="0"/>
          <w:numId w:val="0"/>
        </w:numPr>
        <w:ind w:leftChars="0"/>
        <w:rPr>
          <w:b/>
        </w:rPr>
      </w:pPr>
      <w:bookmarkStart w:id="14" w:name="_Toc30698"/>
      <w:r>
        <w:rPr>
          <w:rFonts w:hint="eastAsia"/>
          <w:lang w:eastAsia="zh-CN"/>
        </w:rPr>
        <w:t xml:space="preserve">2.4 </w:t>
      </w:r>
      <w:r>
        <w:t>系统可行性分析</w:t>
      </w:r>
      <w:bookmarkEnd w:id="14"/>
    </w:p>
    <w:p w14:paraId="31DAC645">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在系统开发之前，需要从多个角度对系统实现的可行性进行分析，以确认该系统在实际开发和运行过程中具备实施条件。一般来说，可行性分析主要包括技术可行性、经济可行性以及操作可行性三个方面。</w:t>
      </w:r>
    </w:p>
    <w:p w14:paraId="66B3570C">
      <w:pPr>
        <w:pStyle w:val="5"/>
        <w:keepNext/>
        <w:widowControl/>
        <w:numPr>
          <w:ilvl w:val="0"/>
          <w:numId w:val="0"/>
        </w:numPr>
        <w:ind w:leftChars="0"/>
        <w:rPr>
          <w:b/>
        </w:rPr>
      </w:pPr>
      <w:bookmarkStart w:id="15" w:name="_Toc13473"/>
      <w:r>
        <w:rPr>
          <w:rFonts w:hint="eastAsia"/>
          <w:lang w:eastAsia="zh-CN"/>
        </w:rPr>
        <w:t xml:space="preserve">2.4.1 </w:t>
      </w:r>
      <w:r>
        <w:t>技术可行性</w:t>
      </w:r>
      <w:bookmarkEnd w:id="15"/>
    </w:p>
    <w:p w14:paraId="000E0D4F">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从技术角度来看，本系统所使用的开发技术均为目前较为成熟的开源技术，因此具备良好的技术可行性。</w:t>
      </w:r>
    </w:p>
    <w:p w14:paraId="72E00B2D">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在后端开发方面，系统采用Python语言并基于FastAPI框架构建接口服务。FastAPI具有开发效率高、接口性能好以及结构清晰等特点，适合用于构建Web服务系统。同时，后端通过SQLAlchemy ORM 框架与MySQL数据库进行交互，实现系统数据的统一管理。</w:t>
      </w:r>
    </w:p>
    <w:p w14:paraId="672E070E">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前端部分，系统采用Vue3框架进行开发，通过组件化方式构建用户界面，并使用Axios完成前后端之间的数据通信。这种前后端分离的开发模式可以提高系统开发效率，也便于后续系统功能的扩展与维护。</w:t>
      </w:r>
    </w:p>
    <w:p w14:paraId="4972E18B">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在图像审核功能方面，系统通过调用多模态大语言模型接口对图像内容进行分析，并结合安全规则完成审核判断。相关技术在当前研究与应用中已经得到广泛使用，因此从技术实现角度来看，本系统具备可行性。</w:t>
      </w:r>
    </w:p>
    <w:p w14:paraId="3CFFF2DA">
      <w:pPr>
        <w:pStyle w:val="5"/>
        <w:keepNext/>
        <w:widowControl/>
        <w:numPr>
          <w:ilvl w:val="0"/>
          <w:numId w:val="0"/>
        </w:numPr>
        <w:ind w:leftChars="0"/>
        <w:rPr>
          <w:b/>
        </w:rPr>
      </w:pPr>
      <w:bookmarkStart w:id="16" w:name="_Toc11132"/>
      <w:r>
        <w:rPr>
          <w:rFonts w:hint="eastAsia"/>
          <w:lang w:eastAsia="zh-CN"/>
        </w:rPr>
        <w:t xml:space="preserve">2.4.2 </w:t>
      </w:r>
      <w:r>
        <w:t>经济可行性</w:t>
      </w:r>
      <w:bookmarkEnd w:id="16"/>
    </w:p>
    <w:p w14:paraId="35639CDA">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在经济成本方面，本系统开发所使用的软件工具与技术框架均为开源软件，例如Python、FastAPI、Vue3 以及MySQL等，这些技术均可以免费使用，无需额外购买商业授权。</w:t>
      </w:r>
    </w:p>
    <w:p w14:paraId="61AD1E72">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运行环境也不需要专门的高性能服务器，在普通开发环境或一般服务器环境中即可运行，因此硬件成本较低。同时，系统通过自动化审核方式减少人工审核工作量，从长期来看可以降低内容审核所需的人力成本。</w:t>
      </w:r>
    </w:p>
    <w:p w14:paraId="0AD4FC37">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因此，从整体成本投入角度来看，本系统的开发与运行具有较好的经济可行性。</w:t>
      </w:r>
    </w:p>
    <w:p w14:paraId="337DC89D">
      <w:pPr>
        <w:pStyle w:val="5"/>
        <w:keepNext/>
        <w:widowControl/>
        <w:numPr>
          <w:ilvl w:val="0"/>
          <w:numId w:val="0"/>
        </w:numPr>
        <w:ind w:leftChars="0"/>
        <w:rPr>
          <w:b/>
        </w:rPr>
      </w:pPr>
      <w:bookmarkStart w:id="17" w:name="_Toc27738"/>
      <w:r>
        <w:rPr>
          <w:rFonts w:hint="eastAsia"/>
          <w:lang w:eastAsia="zh-CN"/>
        </w:rPr>
        <w:t xml:space="preserve">2.4.3 </w:t>
      </w:r>
      <w:r>
        <w:t>操作可行性</w:t>
      </w:r>
      <w:bookmarkEnd w:id="17"/>
    </w:p>
    <w:p w14:paraId="53D66C1F">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在操作方面，本系统采用基于浏览器的Web应用形式，用户只需要通过浏览器访问系统即可完成相关操作，无需安装额外的软件环境。</w:t>
      </w:r>
    </w:p>
    <w:p w14:paraId="19A28855">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界面按照功能模块进行划分，例如规则管理、图像审核、审核任务管理以及数据集管理等，使用户能够快速找到对应功能。同时，大部分操作流程较为简单，例如图像审核只需要上传图像即可自动完成审核流程，从而降低用户的学习成本。</w:t>
      </w:r>
    </w:p>
    <w:p w14:paraId="1D6E719C">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此外，系统提供较为清晰的审核结果展示方式，用户可以通过任务列表查看历史审核记录，从而方便进行结果查询与管理。因此，从实际使用角度来看，系统具有良好的操作可行性。</w:t>
      </w:r>
    </w:p>
    <w:p w14:paraId="7D7A84D3">
      <w:pPr>
        <w:pStyle w:val="3"/>
        <w:keepNext/>
        <w:widowControl/>
        <w:numPr>
          <w:ilvl w:val="0"/>
          <w:numId w:val="0"/>
        </w:numPr>
        <w:ind w:leftChars="0"/>
        <w:rPr>
          <w:b/>
        </w:rPr>
      </w:pPr>
      <w:bookmarkStart w:id="18" w:name="_Toc29730"/>
      <w:r>
        <w:rPr>
          <w:rFonts w:hint="eastAsia"/>
          <w:lang w:eastAsia="zh-CN"/>
        </w:rPr>
        <w:t xml:space="preserve">第三章 </w:t>
      </w:r>
      <w:r>
        <w:t>系统总体设计</w:t>
      </w:r>
      <w:bookmarkEnd w:id="18"/>
    </w:p>
    <w:p w14:paraId="7A27741D">
      <w:pPr>
        <w:pStyle w:val="4"/>
        <w:keepNext/>
        <w:widowControl/>
      </w:pPr>
      <w:bookmarkStart w:id="19" w:name="_Toc3472"/>
      <w:r>
        <w:br w:type="textWrapping"/>
      </w:r>
      <w:r>
        <w:t>3.1 系统架构设计</w:t>
      </w:r>
      <w:bookmarkEnd w:id="19"/>
    </w:p>
    <w:p w14:paraId="3536354B">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为了实现图像安全自动化审核功能，本文设计并实现了一个基于Web 架构的图像审核系统。系统整体采用前后端分离的设计方式，通过前端页面与后端服务之间的接口通信完成业务交互，同时利用数据库对系统运行过程中产生的数据进行统一管理。</w:t>
      </w:r>
    </w:p>
    <w:p w14:paraId="389797DF">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在系统架构上，整体结构可以划分为前端应用层、后端服务层以及数据存储层三个部分。不同层之间通过接口进行通信，各部分职责相对独立，从而保证系统结构清晰，便于后续维护与扩展。</w:t>
      </w:r>
    </w:p>
    <w:p w14:paraId="4963523D">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前端应用层主要负责系统界面的展示以及用户交互功能。系统前端采用Vue3 框架开发，通过组件化方式构建用户界面。用户可以在浏览器中完成图像上传、规则管理、审核任务查看以及数据集管理等操作。前端通过HTTP请求调用后端接口，并将处理结果展示给用户。</w:t>
      </w:r>
    </w:p>
    <w:p w14:paraId="0DDA43FB">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后端服务层负责系统的核心业务逻辑处理。系统后端基于Python语言开发，并采用FastAPI框架构建Web API服务。后端服务主要负责处理图像审核请求、规则管理操作以及数据集与测试任务管理等功能。当用户上传图像时，后端会调用审核算法模块对图像进行分析，并根据审核结果生成对应的任务记录。</w:t>
      </w:r>
    </w:p>
    <w:p w14:paraId="2B3959B8">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在图像审核过程中，系统会读取数据库中</w:t>
      </w:r>
      <w:r>
        <w:rPr>
          <w:rFonts w:hint="eastAsia" w:cs="Times New Roman"/>
          <w:sz w:val="24"/>
          <w:szCs w:val="24"/>
          <w:lang w:val="en-US" w:eastAsia="zh-CN"/>
        </w:rPr>
        <w:t>已</w:t>
      </w:r>
      <w:r>
        <w:rPr>
          <w:rFonts w:hint="eastAsia" w:ascii="Times New Roman" w:hAnsi="Times New Roman" w:eastAsia="宋体" w:cs="Times New Roman"/>
          <w:sz w:val="24"/>
          <w:szCs w:val="24"/>
        </w:rPr>
        <w:t>启用的安全规则，并结合图像内容进行判断。审核算法通过多阶段判断流程逐步分析图像内容，最终给出图像是否安全的判断结果。</w:t>
      </w:r>
    </w:p>
    <w:p w14:paraId="68C7768A">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数据存储层主要用于保存系统运行过程中产生的各类数据。系统使用 MySQL 数据库存储用户信息、安全规则、审核任务以及数据集信息等数据。后端通过 SQLAlchemy ORM框架对数据库进行操作，使系统中的数据模型能够与数据库表结构保持一致。</w:t>
      </w:r>
    </w:p>
    <w:p w14:paraId="0F13AED1">
      <w:pPr>
        <w:pStyle w:val="19"/>
        <w:widowControl/>
        <w:rPr>
          <w:rFonts w:hint="eastAsia" w:ascii="宋体" w:hAnsi="宋体" w:eastAsia="宋体" w:cs="宋体"/>
        </w:rPr>
      </w:pPr>
      <w:r>
        <w:rPr>
          <w:rFonts w:hint="eastAsia" w:ascii="Times New Roman" w:hAnsi="Times New Roman" w:eastAsia="宋体" w:cs="Times New Roman"/>
          <w:sz w:val="24"/>
          <w:szCs w:val="24"/>
        </w:rPr>
        <w:t>通过上述架构设计，系统实现了前端界面、后端服务以及数据库之间的分层结构，使系统各模块之间相互独立，同时也方便系统在未来进行功能扩展或性能优化。</w:t>
      </w:r>
    </w:p>
    <w:p w14:paraId="1C7CE652">
      <w:pPr>
        <w:pStyle w:val="19"/>
        <w:widowControl/>
        <w:rPr>
          <w:rFonts w:hint="eastAsia" w:ascii="宋体" w:hAnsi="宋体" w:eastAsia="宋体" w:cs="宋体"/>
        </w:rPr>
      </w:pPr>
      <w:r>
        <w:rPr>
          <w:rFonts w:ascii="Times New Roman" w:hAnsi="Times New Roman" w:eastAsia="宋体" w:cs="Times New Roman"/>
          <w:sz w:val="24"/>
          <w:szCs w:val="24"/>
        </w:rPr>
        <w:t>系统后端基于Python语言开发，并采用FastAPI框架构建Web API服务。FastAPI框架具有开发效率高、接口响应速度快等特点，适合构建轻量级Web服务。在后端服务中，系统通过调用图像审核算法模块对上传图像进行分析，并根据审核结果生成审核任务记录。</w:t>
      </w:r>
    </w:p>
    <w:p w14:paraId="4C94F187">
      <w:pPr>
        <w:pStyle w:val="19"/>
        <w:widowControl/>
        <w:rPr>
          <w:rFonts w:hint="eastAsia" w:ascii="宋体" w:hAnsi="宋体" w:eastAsia="宋体" w:cs="宋体"/>
        </w:rPr>
      </w:pPr>
      <w:r>
        <w:rPr>
          <w:rFonts w:ascii="Times New Roman" w:hAnsi="Times New Roman" w:eastAsia="宋体" w:cs="Times New Roman"/>
          <w:sz w:val="24"/>
          <w:szCs w:val="24"/>
        </w:rPr>
        <w:t>系统数据存储部分采用MySQL数据库进行管理。后端通过SQLAlchemy ORM框架对数据库进行操作，使数据库表结构能够与系统中的数据模型进行映射，从而实现对系统数据的统一管理。</w:t>
      </w:r>
    </w:p>
    <w:p w14:paraId="74E030D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通过上述架构设计，系统实现了前端界面、后端服务以及数据库之间的分层结构，使系统各部分职责清晰，有利于系统的维护和扩展。</w:t>
      </w:r>
    </w:p>
    <w:p w14:paraId="03927CA6">
      <w:pPr>
        <w:pStyle w:val="168"/>
        <w:widowControl/>
      </w:pPr>
      <w:r>
        <w:t>（此处插入 图3-1 系统整体架构图）</w:t>
      </w:r>
    </w:p>
    <w:p w14:paraId="0B9B5714">
      <w:pPr>
        <w:pStyle w:val="4"/>
        <w:keepNext/>
        <w:widowControl/>
        <w:numPr>
          <w:ilvl w:val="0"/>
          <w:numId w:val="0"/>
        </w:numPr>
        <w:ind w:leftChars="0"/>
        <w:rPr>
          <w:b/>
        </w:rPr>
      </w:pPr>
      <w:bookmarkStart w:id="20" w:name="_Toc16163"/>
      <w:r>
        <w:rPr>
          <w:rFonts w:hint="eastAsia"/>
          <w:lang w:eastAsia="zh-CN"/>
        </w:rPr>
        <w:t xml:space="preserve">3.2 </w:t>
      </w:r>
      <w:r>
        <w:t>系统模块设计</w:t>
      </w:r>
      <w:bookmarkEnd w:id="20"/>
    </w:p>
    <w:p w14:paraId="1C29F66F">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根据前文的系统需求分析，本文将图像安全自动化审核系统划分为多个功能模块。各模块之间通过接口进行协作，共同完成图像审核与数据管理的相关功能。通过模块化设计，可以使系统结构更加清晰，也便于后续对系统功能进行扩展或维护。</w:t>
      </w:r>
    </w:p>
    <w:p w14:paraId="7F23658F">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本系统主要包含用户认证模块、安全规则管理模块、图像审核模块、审核任务管理模块、数据集管理模块、Benchmark 测试模块以及系统设置模块。</w:t>
      </w:r>
    </w:p>
    <w:p w14:paraId="465368D4">
      <w:pPr>
        <w:pStyle w:val="168"/>
        <w:widowControl/>
      </w:pPr>
      <w:r>
        <w:t>（此处插入 图3-2 系统模块结构图）</w:t>
      </w:r>
    </w:p>
    <w:p w14:paraId="37AABA30">
      <w:pPr>
        <w:pStyle w:val="5"/>
        <w:keepNext/>
        <w:widowControl/>
        <w:numPr>
          <w:ilvl w:val="0"/>
          <w:numId w:val="0"/>
        </w:numPr>
        <w:ind w:leftChars="0"/>
        <w:rPr>
          <w:b/>
        </w:rPr>
      </w:pPr>
      <w:bookmarkStart w:id="21" w:name="_Toc16452"/>
      <w:r>
        <w:rPr>
          <w:rFonts w:hint="eastAsia"/>
          <w:lang w:eastAsia="zh-CN"/>
        </w:rPr>
        <w:t xml:space="preserve">3.2.1 </w:t>
      </w:r>
      <w:r>
        <w:t>用户认证模块</w:t>
      </w:r>
      <w:bookmarkEnd w:id="21"/>
    </w:p>
    <w:p w14:paraId="2A5F4704">
      <w:pPr>
        <w:pStyle w:val="19"/>
        <w:widowControl/>
        <w:rPr>
          <w:rFonts w:hint="eastAsia" w:ascii="Times New Roman" w:hAnsi="Times New Roman" w:eastAsia="宋体" w:cs="Times New Roman"/>
          <w:sz w:val="24"/>
          <w:szCs w:val="24"/>
        </w:rPr>
      </w:pPr>
      <w:bookmarkStart w:id="22" w:name="_Toc3334"/>
      <w:r>
        <w:rPr>
          <w:rFonts w:hint="eastAsia" w:ascii="Times New Roman" w:hAnsi="Times New Roman" w:eastAsia="宋体" w:cs="Times New Roman"/>
          <w:sz w:val="24"/>
          <w:szCs w:val="24"/>
        </w:rPr>
        <w:t>用户认证模块用于实现系统用户身份管理。为了保证系统的安全性，用户在访问系统功能之前需要完成登录认证。</w:t>
      </w:r>
    </w:p>
    <w:p w14:paraId="39B657A6">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用户在登录页面输入用户名和密码后，系统会对用户信息进行验证。验证成功后，系统为用户创建登录状态，并允许其访问系统功能。用户在完成操作后也可以通过注销功能退出系统。</w:t>
      </w:r>
    </w:p>
    <w:p w14:paraId="3AAA88F9">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在系统设计中，不同用户可以拥有不同的操作权限。例如管理员用户可以对安全规则进行管理，而普通用户主要用于执行图像审核以及查看审核记录。通过用户认证模块，可以有效保证系统操作的安全性。</w:t>
      </w:r>
    </w:p>
    <w:p w14:paraId="6F8F5B72">
      <w:pPr>
        <w:pStyle w:val="5"/>
        <w:keepNext/>
        <w:widowControl/>
        <w:numPr>
          <w:ilvl w:val="0"/>
          <w:numId w:val="0"/>
        </w:numPr>
        <w:ind w:leftChars="0"/>
        <w:rPr>
          <w:rFonts w:hint="eastAsia"/>
          <w:lang w:eastAsia="zh-CN"/>
        </w:rPr>
      </w:pPr>
      <w:r>
        <w:rPr>
          <w:rFonts w:hint="eastAsia"/>
          <w:lang w:eastAsia="zh-CN"/>
        </w:rPr>
        <w:t>3.2.2 安全规则管理模块</w:t>
      </w:r>
      <w:bookmarkEnd w:id="22"/>
    </w:p>
    <w:p w14:paraId="6DB6EB38">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安全规则管理模块用于维护系统中的图像审核规则。管理员可以通过系统界面对规则进行创建、修改以及删除操作，同时也可以控制规则的启用状态。</w:t>
      </w:r>
    </w:p>
    <w:p w14:paraId="14438C11">
      <w:pPr>
        <w:pStyle w:val="19"/>
        <w:widowControl/>
        <w:rPr>
          <w:rFonts w:hint="eastAsia" w:ascii="Times New Roman" w:hAnsi="Times New Roman" w:eastAsia="宋体" w:cs="Times New Roman"/>
          <w:sz w:val="24"/>
          <w:szCs w:val="24"/>
        </w:rPr>
      </w:pPr>
    </w:p>
    <w:p w14:paraId="5E32672B">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在系统中，每条安全规则通常包含规则名称以及</w:t>
      </w:r>
      <w:r>
        <w:rPr>
          <w:rFonts w:hint="eastAsia" w:cs="Times New Roman"/>
          <w:sz w:val="24"/>
          <w:szCs w:val="24"/>
          <w:lang w:val="en-US" w:eastAsia="zh-CN"/>
        </w:rPr>
        <w:t>原始规则</w:t>
      </w:r>
      <w:r>
        <w:rPr>
          <w:rFonts w:hint="eastAsia" w:ascii="Times New Roman" w:hAnsi="Times New Roman" w:eastAsia="宋体" w:cs="Times New Roman"/>
          <w:sz w:val="24"/>
          <w:szCs w:val="24"/>
        </w:rPr>
        <w:t>描述等信息。当规则被创建后，系统会将规则信息保存到数据库中，并在图像审核流程中读取当前启用的规则。</w:t>
      </w:r>
    </w:p>
    <w:p w14:paraId="3965A2F5">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此外，系统还提供规则客观化功能，用于将原始规则中的</w:t>
      </w:r>
      <w:r>
        <w:rPr>
          <w:rFonts w:hint="eastAsia" w:cs="Times New Roman"/>
          <w:sz w:val="24"/>
          <w:szCs w:val="24"/>
          <w:lang w:val="en-US" w:eastAsia="zh-CN"/>
        </w:rPr>
        <w:t>难以量化的</w:t>
      </w:r>
      <w:r>
        <w:rPr>
          <w:rFonts w:hint="eastAsia" w:ascii="Times New Roman" w:hAnsi="Times New Roman" w:eastAsia="宋体" w:cs="Times New Roman"/>
          <w:sz w:val="24"/>
          <w:szCs w:val="24"/>
        </w:rPr>
        <w:t>模糊描述转换为更加明确的判断条件。系统会根据规则内容生成一组预条件链，</w:t>
      </w:r>
      <w:r>
        <w:rPr>
          <w:rFonts w:hint="eastAsia" w:cs="Times New Roman"/>
          <w:sz w:val="24"/>
          <w:szCs w:val="24"/>
          <w:lang w:val="en-US" w:eastAsia="zh-CN"/>
        </w:rPr>
        <w:t>并根据客观化程度进行评分，低于阈值的规则将会被重新迭代客观化，</w:t>
      </w:r>
      <w:r>
        <w:rPr>
          <w:rFonts w:hint="eastAsia" w:ascii="Times New Roman" w:hAnsi="Times New Roman" w:eastAsia="宋体" w:cs="Times New Roman"/>
          <w:sz w:val="24"/>
          <w:szCs w:val="24"/>
        </w:rPr>
        <w:t>并将其保存到数据库中，从而使规则在审核流程中能够被逐步验证。</w:t>
      </w:r>
    </w:p>
    <w:p w14:paraId="263E8B11">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通过规则管理模块，系统可以根据平台安全策略的变化及时更新审核规则。</w:t>
      </w:r>
    </w:p>
    <w:p w14:paraId="56186BB3">
      <w:pPr>
        <w:pStyle w:val="5"/>
        <w:keepNext/>
        <w:widowControl/>
        <w:numPr>
          <w:ilvl w:val="0"/>
          <w:numId w:val="0"/>
        </w:numPr>
        <w:ind w:leftChars="0"/>
        <w:rPr>
          <w:b/>
        </w:rPr>
      </w:pPr>
      <w:bookmarkStart w:id="23" w:name="_Toc16703"/>
      <w:r>
        <w:rPr>
          <w:rFonts w:hint="eastAsia"/>
          <w:lang w:eastAsia="zh-CN"/>
        </w:rPr>
        <w:t xml:space="preserve">3.2.3 </w:t>
      </w:r>
      <w:r>
        <w:t>图像审核模块</w:t>
      </w:r>
      <w:bookmarkEnd w:id="23"/>
    </w:p>
    <w:p w14:paraId="2D963809">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图像审核模块是系统的核心模块，其主要功能是根据安全规则对上传图像进行自动审核。</w:t>
      </w:r>
    </w:p>
    <w:p w14:paraId="13FAC0CA">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当用户上传图像后，系统首先接收图像文件并保存到服务器中。随后系统读取当前启用的安全规则，并调用审核算法模块对图像内容进行分析。</w:t>
      </w:r>
    </w:p>
    <w:p w14:paraId="48E1CBB8">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在审核过程中，系统会结合图像内容与规则条件进行判断。当图像满足某条规则的触发条件时，系统会记录对应的违规规则，并将图像判定为违规内容；如果没有规则被触发，则系统将图像判定为安全内容。</w:t>
      </w:r>
    </w:p>
    <w:p w14:paraId="0DA09D01">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通过该模块，系统可以自动完成图像内容的安全判断，从而减少人工审核的工作量。</w:t>
      </w:r>
    </w:p>
    <w:p w14:paraId="592FF93A">
      <w:pPr>
        <w:pStyle w:val="5"/>
        <w:keepNext/>
        <w:widowControl/>
        <w:numPr>
          <w:ilvl w:val="0"/>
          <w:numId w:val="0"/>
        </w:numPr>
        <w:ind w:leftChars="0"/>
        <w:rPr>
          <w:b/>
        </w:rPr>
      </w:pPr>
      <w:bookmarkStart w:id="24" w:name="_Toc29769"/>
      <w:r>
        <w:rPr>
          <w:rFonts w:hint="eastAsia"/>
          <w:lang w:eastAsia="zh-CN"/>
        </w:rPr>
        <w:t xml:space="preserve">3.2.4 </w:t>
      </w:r>
      <w:r>
        <w:t>审核任务管理模块</w:t>
      </w:r>
      <w:bookmarkEnd w:id="24"/>
    </w:p>
    <w:p w14:paraId="569BCFE6">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审核任务管理模块用于记录系统中所有图像审核任务的信息。</w:t>
      </w:r>
    </w:p>
    <w:p w14:paraId="72A7440F">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每当系统执行一次图像审核时，都会生成一条新的审核任务记录。任务记录中包含图像文件路径、审核结果、推理耗时以及任务创建时间等信息。</w:t>
      </w:r>
    </w:p>
    <w:p w14:paraId="1962F374">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用户可以通过系统界面查看历史审核任务列表，并对具体任务进行查看或删除操作。通过审核任务管理模块，可以方便地对系统审核数据进行统一管理。</w:t>
      </w:r>
    </w:p>
    <w:p w14:paraId="29CBFFAB">
      <w:pPr>
        <w:pStyle w:val="5"/>
        <w:keepNext/>
        <w:widowControl/>
        <w:numPr>
          <w:ilvl w:val="0"/>
          <w:numId w:val="0"/>
        </w:numPr>
        <w:ind w:leftChars="0"/>
        <w:rPr>
          <w:rFonts w:hint="eastAsia"/>
          <w:b/>
          <w:lang w:eastAsia="zh-CN"/>
        </w:rPr>
      </w:pPr>
      <w:bookmarkStart w:id="25" w:name="_Toc20090"/>
      <w:r>
        <w:rPr>
          <w:rFonts w:hint="eastAsia"/>
          <w:lang w:eastAsia="zh-CN"/>
        </w:rPr>
        <w:t>3</w:t>
      </w:r>
      <w:bookmarkEnd w:id="25"/>
      <w:r>
        <w:rPr>
          <w:rFonts w:hint="eastAsia"/>
          <w:lang w:eastAsia="zh-CN"/>
        </w:rPr>
        <w:t>.2.5 数据集管理模块</w:t>
      </w:r>
    </w:p>
    <w:p w14:paraId="131E6B84">
      <w:pPr>
        <w:pStyle w:val="19"/>
        <w:widowControl/>
        <w:rPr>
          <w:rFonts w:hint="eastAsia" w:ascii="Times New Roman" w:hAnsi="Times New Roman" w:eastAsia="宋体" w:cs="Times New Roman"/>
          <w:sz w:val="24"/>
          <w:szCs w:val="24"/>
        </w:rPr>
      </w:pPr>
      <w:r>
        <w:rPr>
          <w:rFonts w:ascii="Times New Roman" w:hAnsi="Times New Roman" w:eastAsia="宋体" w:cs="Times New Roman"/>
          <w:sz w:val="24"/>
          <w:szCs w:val="24"/>
        </w:rPr>
        <w:t>系</w:t>
      </w:r>
      <w:r>
        <w:rPr>
          <w:rFonts w:hint="eastAsia" w:ascii="Times New Roman" w:hAnsi="Times New Roman" w:eastAsia="宋体" w:cs="Times New Roman"/>
          <w:sz w:val="24"/>
          <w:szCs w:val="24"/>
        </w:rPr>
        <w:t>为了支持系统测试与算法评估，系统设计了数据集管理模块，用于管理测试图像数据。</w:t>
      </w:r>
    </w:p>
    <w:p w14:paraId="7953B47C">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管理员可以通过系统创建数据集，并向数据集中导入图像文件。在导入图像时，可以为每张图像设置对应的真实标签，例如图像是否安全以及违规类别等信息。</w:t>
      </w:r>
    </w:p>
    <w:p w14:paraId="08ABE515">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通过数据集管理模块，可以对测试数据进行统一管理，为后续的系统性能测试提供基础数据。</w:t>
      </w:r>
    </w:p>
    <w:p w14:paraId="0E05262D">
      <w:pPr>
        <w:pStyle w:val="5"/>
        <w:keepNext/>
        <w:widowControl/>
        <w:numPr>
          <w:ilvl w:val="0"/>
          <w:numId w:val="0"/>
        </w:numPr>
        <w:ind w:leftChars="0"/>
        <w:rPr>
          <w:rFonts w:hint="eastAsia"/>
          <w:b/>
          <w:lang w:eastAsia="zh-CN"/>
        </w:rPr>
      </w:pPr>
      <w:r>
        <w:rPr>
          <w:rFonts w:hint="eastAsia"/>
          <w:lang w:eastAsia="zh-CN"/>
        </w:rPr>
        <w:t>3.2.6 Benchmark 测试模块</w:t>
      </w:r>
    </w:p>
    <w:p w14:paraId="72E229AB">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Benchmark 测试模块用于评估系统在图像审核任务中的实际表现。</w:t>
      </w:r>
    </w:p>
    <w:p w14:paraId="78FA61BF">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该模块可以基于已有数据集自动执行批量图像审核，并统计系统在测试数据集上的审核结果。系统会根据审核结果计算相关性能指标，例如准确率、精确率、召回率以及F1值，并生成测试结果记录。</w:t>
      </w:r>
    </w:p>
    <w:p w14:paraId="6902BDE0">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通过Benchmark测试模块，可以对</w:t>
      </w:r>
      <w:r>
        <w:rPr>
          <w:rFonts w:hint="eastAsia" w:cs="Times New Roman"/>
          <w:sz w:val="24"/>
          <w:szCs w:val="24"/>
          <w:lang w:val="en-US" w:eastAsia="zh-CN"/>
        </w:rPr>
        <w:t>系统审核能力</w:t>
      </w:r>
      <w:r>
        <w:rPr>
          <w:rFonts w:hint="eastAsia" w:ascii="Times New Roman" w:hAnsi="Times New Roman" w:eastAsia="宋体" w:cs="Times New Roman"/>
          <w:sz w:val="24"/>
          <w:szCs w:val="24"/>
        </w:rPr>
        <w:t>进行定量评估，也可以为后续系统优化提供参考数据。</w:t>
      </w:r>
    </w:p>
    <w:p w14:paraId="17687930">
      <w:pPr>
        <w:pStyle w:val="5"/>
        <w:keepNext/>
        <w:widowControl/>
        <w:numPr>
          <w:ilvl w:val="0"/>
          <w:numId w:val="0"/>
        </w:numPr>
        <w:ind w:leftChars="0"/>
        <w:rPr>
          <w:rFonts w:hint="eastAsia"/>
          <w:b/>
          <w:lang w:eastAsia="zh-CN"/>
        </w:rPr>
      </w:pPr>
      <w:r>
        <w:rPr>
          <w:rFonts w:hint="eastAsia"/>
          <w:lang w:eastAsia="zh-CN"/>
        </w:rPr>
        <w:t>3.2.7 系统设置模块</w:t>
      </w:r>
    </w:p>
    <w:p w14:paraId="11BC39B3">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系统设置模块用于对系统运行参数进行管理。管理员可以通过该模块对系统运行配置进行调整，例如模型接口配置或系统运行参数等。</w:t>
      </w:r>
    </w:p>
    <w:p w14:paraId="5A9E61B3">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通过系统设置模块，可以提高系统运行的灵活性，使系统能够根据不同应用场景进行调整。</w:t>
      </w:r>
    </w:p>
    <w:p w14:paraId="7F06CA5B">
      <w:pPr>
        <w:pStyle w:val="4"/>
        <w:keepNext/>
        <w:widowControl/>
        <w:numPr>
          <w:ilvl w:val="0"/>
          <w:numId w:val="0"/>
        </w:numPr>
        <w:ind w:leftChars="0"/>
        <w:rPr>
          <w:b/>
        </w:rPr>
      </w:pPr>
      <w:bookmarkStart w:id="26" w:name="_Toc32427"/>
      <w:r>
        <w:rPr>
          <w:rFonts w:hint="eastAsia"/>
          <w:lang w:eastAsia="zh-CN"/>
        </w:rPr>
        <w:t>3</w:t>
      </w:r>
      <w:bookmarkEnd w:id="26"/>
      <w:r>
        <w:rPr>
          <w:rFonts w:hint="eastAsia"/>
          <w:lang w:eastAsia="zh-CN"/>
        </w:rPr>
        <w:t>.3 图像审核业务流程设计</w:t>
      </w:r>
    </w:p>
    <w:p w14:paraId="70BB3667">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图像审核业务流程描述了系统从接收图像到输出审核结果的完整处理过程。通过对审核流程进行合理设计，可以使系统在保证审核准确性的同时提高整体处理效率。</w:t>
      </w:r>
    </w:p>
    <w:p w14:paraId="134072F5">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在本系统中，当用户上传图像后，系统会按照既定流程依次完成规则加载、图像分析以及结果记录等操作。整个审核流程主要包括以下几个步骤。</w:t>
      </w:r>
    </w:p>
    <w:p w14:paraId="558C6816">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首先，用户通过系统界面上传需要审核的图像文件。系统在接收到图像后，会将图像保存到服务器指定目录，并为该图像创建一条新的审核任务记录。每个审核任务都会生成唯一的任务编号，用于后续查询与管理。</w:t>
      </w:r>
    </w:p>
    <w:p w14:paraId="7EDB38EB">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随后，系统会从数据库中读取当前启用的安全规则。由于系统中可能存在多条审核规则，因此在进入核心审核阶段之前，需要对规则进行统一处理，以确保规则能够在后续流程中被正确解析。</w:t>
      </w:r>
    </w:p>
    <w:p w14:paraId="023584DE">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完成规则加载后，系统进入图像审核阶段。审核模块会根据图像内容以及安全规则进行分析，并逐条检查规则是否被触发。在判断过程中，系统会结合图像中的视觉信息以及规则条件进行推理，以确定图像是否存在违规内容。</w:t>
      </w:r>
    </w:p>
    <w:p w14:paraId="1B92D461">
      <w:pPr>
        <w:pStyle w:val="19"/>
        <w:widowControl/>
        <w:rPr>
          <w:rFonts w:hint="eastAsia" w:ascii="Times New Roman" w:hAnsi="Times New Roman" w:eastAsia="宋体" w:cs="Times New Roman"/>
          <w:sz w:val="24"/>
          <w:szCs w:val="24"/>
        </w:rPr>
      </w:pPr>
    </w:p>
    <w:p w14:paraId="1DB1149B">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当系统检测到某条规则被触发时，会将该规则记录为违规项，并将对应信息保存到审核结果中。如果所有规则均未被触发，则系统会将图像判定为安全内容。</w:t>
      </w:r>
    </w:p>
    <w:p w14:paraId="7C15C3F2">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在审核完成后，系统会对审核结果进行统一整理，并将结果保存到数据库中的审核任务表中。保存的信息包括图像路径、审核结果、触发规则以及推理耗时等内容，以便后续查询与统计分析。</w:t>
      </w:r>
    </w:p>
    <w:p w14:paraId="7D7B5602">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最后，系统将审核结果返回给前端界面，用户可以在页面中查看图像审核结果以及相关违规信息。</w:t>
      </w:r>
    </w:p>
    <w:p w14:paraId="6B02143F">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通过上述程设计，系统能够实现从图像上传到审核结果返回的完整业务流程，并通过任务记录机制对审核数据进行统一管理。</w:t>
      </w:r>
    </w:p>
    <w:p w14:paraId="41D4E9D2">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（此处插入 图3-3 图像审核流程图）</w:t>
      </w:r>
    </w:p>
    <w:p w14:paraId="222F4423">
      <w:pPr>
        <w:pStyle w:val="4"/>
        <w:keepNext/>
        <w:widowControl/>
        <w:numPr>
          <w:ilvl w:val="0"/>
          <w:numId w:val="0"/>
        </w:numPr>
        <w:ind w:leftChars="0"/>
        <w:rPr>
          <w:b/>
        </w:rPr>
      </w:pPr>
      <w:bookmarkStart w:id="27" w:name="_Toc10169"/>
      <w:r>
        <w:rPr>
          <w:rFonts w:hint="eastAsia"/>
          <w:lang w:eastAsia="zh-CN"/>
        </w:rPr>
        <w:t xml:space="preserve">3.4 </w:t>
      </w:r>
      <w:r>
        <w:t>数据库结构设计</w:t>
      </w:r>
      <w:bookmarkEnd w:id="27"/>
    </w:p>
    <w:p w14:paraId="75B27B47">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为了支持系统各功能模块的正常运行，需要设计合理的数据库结构，用于存储系统运行过程中产生的相关数据。本系统采用 MySQL 数据库作为数据存储工具，并通过 SQLAlchemy ORM 框架在后端代码中定义数据库模型，从而实现系统数据与数据库表之间的映射关系。</w:t>
      </w:r>
    </w:p>
    <w:p w14:paraId="2607451B">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数据库设计过程中，需要考虑系统中不同业务模块的数据需求。例如用户登录信息、安全规则数据、图像审核任务记录以及测试数据集信息等。通过对这些数据进行合理划分，可以保证系统数据结构清晰，并提高数据管理效率。</w:t>
      </w:r>
    </w:p>
    <w:p w14:paraId="2AF776AA">
      <w:pPr>
        <w:pStyle w:val="19"/>
        <w:widowControl/>
        <w:rPr>
          <w:rFonts w:hint="eastAsia" w:ascii="宋体" w:hAnsi="宋体" w:eastAsia="宋体" w:cs="宋体"/>
        </w:rPr>
      </w:pPr>
      <w:r>
        <w:rPr>
          <w:rFonts w:hint="eastAsia" w:ascii="Times New Roman" w:hAnsi="Times New Roman" w:eastAsia="宋体" w:cs="Times New Roman"/>
          <w:sz w:val="24"/>
          <w:szCs w:val="24"/>
        </w:rPr>
        <w:t>根据系统功能模块的设计，本系统数据库主要包括用户表、安全规则表、审核任务表、数据集表、数据集图像表、Benchmark 测试表以及 Benchmark 测试结果表等数据表。</w:t>
      </w:r>
    </w:p>
    <w:p w14:paraId="4C48F118">
      <w:pPr>
        <w:pStyle w:val="19"/>
        <w:widowControl/>
        <w:numPr>
          <w:ilvl w:val="0"/>
          <w:numId w:val="0"/>
        </w:numPr>
        <w:rPr>
          <w:rFonts w:hint="eastAsia" w:ascii="Arial" w:hAnsi="Arial" w:eastAsia="黑体" w:cs="Arial"/>
          <w:b/>
          <w:bCs/>
          <w:kern w:val="2"/>
          <w:sz w:val="30"/>
          <w:szCs w:val="30"/>
          <w:lang w:eastAsia="zh-CN" w:bidi="ar-SA"/>
        </w:rPr>
      </w:pPr>
      <w:r>
        <w:rPr>
          <w:rFonts w:hint="eastAsia" w:ascii="Arial" w:hAnsi="Arial" w:eastAsia="黑体" w:cs="Arial"/>
          <w:b/>
          <w:bCs/>
          <w:kern w:val="2"/>
          <w:sz w:val="30"/>
          <w:szCs w:val="30"/>
          <w:lang w:eastAsia="zh-CN" w:bidi="ar-SA"/>
        </w:rPr>
        <w:t>3.4.1 用户表</w:t>
      </w:r>
    </w:p>
    <w:p w14:paraId="5A6C03F2">
      <w:pPr>
        <w:pStyle w:val="19"/>
        <w:widowControl/>
        <w:numPr>
          <w:ilvl w:val="0"/>
          <w:numId w:val="0"/>
        </w:numPr>
        <w:ind w:firstLine="480" w:firstLineChars="200"/>
        <w:rPr>
          <w:rFonts w:hint="eastAsia" w:cs="Times New Roman"/>
          <w:sz w:val="24"/>
          <w:szCs w:val="24"/>
          <w:lang w:eastAsia="zh-CN"/>
        </w:rPr>
      </w:pPr>
      <w:r>
        <w:rPr>
          <w:rFonts w:hint="eastAsia" w:cs="Times New Roman"/>
          <w:sz w:val="24"/>
          <w:szCs w:val="24"/>
          <w:lang w:eastAsia="zh-CN"/>
        </w:rPr>
        <w:t>用户表用于存储系统用户的基本信息，并用于实现系统登录认证功能。系统在用户登录时会读取用户表中的数据进行验证，从而确认用户身份。</w:t>
      </w:r>
    </w:p>
    <w:p w14:paraId="6FEA85AD">
      <w:pPr>
        <w:pStyle w:val="19"/>
        <w:widowControl/>
        <w:numPr>
          <w:ilvl w:val="0"/>
          <w:numId w:val="0"/>
        </w:numPr>
        <w:rPr>
          <w:rFonts w:hint="eastAsia" w:cs="Times New Roman"/>
          <w:sz w:val="24"/>
          <w:szCs w:val="24"/>
          <w:lang w:eastAsia="zh-CN"/>
        </w:rPr>
      </w:pPr>
      <w:r>
        <w:rPr>
          <w:rFonts w:hint="eastAsia" w:cs="Times New Roman"/>
          <w:sz w:val="24"/>
          <w:szCs w:val="24"/>
          <w:lang w:eastAsia="zh-CN"/>
        </w:rPr>
        <w:t>用户表中主要包含以下字段：</w:t>
      </w:r>
    </w:p>
    <w:p w14:paraId="316CE254">
      <w:pPr>
        <w:pStyle w:val="19"/>
        <w:widowControl/>
        <w:numPr>
          <w:ilvl w:val="0"/>
          <w:numId w:val="0"/>
        </w:numPr>
        <w:rPr>
          <w:rFonts w:hint="eastAsia" w:cs="Times New Roman"/>
          <w:sz w:val="24"/>
          <w:szCs w:val="24"/>
          <w:lang w:eastAsia="zh-CN"/>
        </w:rPr>
      </w:pPr>
    </w:p>
    <w:p w14:paraId="023839CA">
      <w:pPr>
        <w:pStyle w:val="19"/>
        <w:widowControl/>
        <w:numPr>
          <w:ilvl w:val="0"/>
          <w:numId w:val="0"/>
        </w:numPr>
        <w:rPr>
          <w:rFonts w:hint="eastAsia" w:cs="Times New Roman"/>
          <w:sz w:val="24"/>
          <w:szCs w:val="24"/>
          <w:lang w:eastAsia="zh-CN"/>
        </w:rPr>
      </w:pPr>
      <w:r>
        <w:rPr>
          <w:rFonts w:hint="eastAsia" w:cs="Times New Roman"/>
          <w:sz w:val="24"/>
          <w:szCs w:val="24"/>
          <w:lang w:eastAsia="zh-CN"/>
        </w:rPr>
        <w:t>id：用户唯一标识</w:t>
      </w:r>
    </w:p>
    <w:p w14:paraId="64D3AF7B">
      <w:pPr>
        <w:pStyle w:val="19"/>
        <w:widowControl/>
        <w:numPr>
          <w:ilvl w:val="0"/>
          <w:numId w:val="0"/>
        </w:numPr>
        <w:rPr>
          <w:rFonts w:hint="eastAsia" w:cs="Times New Roman"/>
          <w:sz w:val="24"/>
          <w:szCs w:val="24"/>
          <w:lang w:eastAsia="zh-CN"/>
        </w:rPr>
      </w:pPr>
      <w:r>
        <w:rPr>
          <w:rFonts w:hint="eastAsia" w:cs="Times New Roman"/>
          <w:sz w:val="24"/>
          <w:szCs w:val="24"/>
          <w:lang w:eastAsia="zh-CN"/>
        </w:rPr>
        <w:t>username：用户名</w:t>
      </w:r>
    </w:p>
    <w:p w14:paraId="098E9E07">
      <w:pPr>
        <w:pStyle w:val="19"/>
        <w:widowControl/>
        <w:numPr>
          <w:ilvl w:val="0"/>
          <w:numId w:val="0"/>
        </w:numPr>
        <w:rPr>
          <w:rFonts w:hint="eastAsia" w:cs="Times New Roman"/>
          <w:sz w:val="24"/>
          <w:szCs w:val="24"/>
          <w:lang w:eastAsia="zh-CN"/>
        </w:rPr>
      </w:pPr>
      <w:r>
        <w:rPr>
          <w:rFonts w:hint="eastAsia" w:cs="Times New Roman"/>
          <w:sz w:val="24"/>
          <w:szCs w:val="24"/>
          <w:lang w:eastAsia="zh-CN"/>
        </w:rPr>
        <w:t>hashed_password：加密后的用户密码</w:t>
      </w:r>
    </w:p>
    <w:p w14:paraId="65B79603">
      <w:pPr>
        <w:pStyle w:val="19"/>
        <w:widowControl/>
        <w:numPr>
          <w:ilvl w:val="0"/>
          <w:numId w:val="0"/>
        </w:numPr>
        <w:rPr>
          <w:rFonts w:hint="eastAsia" w:cs="Times New Roman"/>
          <w:sz w:val="24"/>
          <w:szCs w:val="24"/>
          <w:lang w:eastAsia="zh-CN"/>
        </w:rPr>
      </w:pPr>
      <w:r>
        <w:rPr>
          <w:rFonts w:hint="eastAsia" w:cs="Times New Roman"/>
          <w:sz w:val="24"/>
          <w:szCs w:val="24"/>
          <w:lang w:eastAsia="zh-CN"/>
        </w:rPr>
        <w:t>role：用户角色</w:t>
      </w:r>
    </w:p>
    <w:p w14:paraId="791C39FB">
      <w:pPr>
        <w:pStyle w:val="19"/>
        <w:widowControl/>
        <w:numPr>
          <w:ilvl w:val="0"/>
          <w:numId w:val="0"/>
        </w:numPr>
        <w:rPr>
          <w:rFonts w:hint="eastAsia" w:cs="Times New Roman"/>
          <w:sz w:val="24"/>
          <w:szCs w:val="24"/>
          <w:lang w:eastAsia="zh-CN"/>
        </w:rPr>
      </w:pPr>
    </w:p>
    <w:p w14:paraId="174BF820">
      <w:pPr>
        <w:pStyle w:val="19"/>
        <w:widowControl/>
        <w:numPr>
          <w:ilvl w:val="0"/>
          <w:numId w:val="0"/>
        </w:numPr>
        <w:rPr>
          <w:rFonts w:hint="eastAsia" w:cs="Times New Roman"/>
          <w:sz w:val="24"/>
          <w:szCs w:val="24"/>
          <w:lang w:eastAsia="zh-CN"/>
        </w:rPr>
      </w:pPr>
      <w:r>
        <w:rPr>
          <w:rFonts w:hint="eastAsia" w:cs="Times New Roman"/>
          <w:sz w:val="24"/>
          <w:szCs w:val="24"/>
          <w:lang w:eastAsia="zh-CN"/>
        </w:rPr>
        <w:t>created_at：用户创建时间</w:t>
      </w:r>
    </w:p>
    <w:p w14:paraId="29FB0C46">
      <w:pPr>
        <w:pStyle w:val="19"/>
        <w:widowControl/>
        <w:numPr>
          <w:ilvl w:val="0"/>
          <w:numId w:val="0"/>
        </w:numPr>
        <w:rPr>
          <w:rFonts w:hint="eastAsia" w:cs="Times New Roman"/>
          <w:sz w:val="24"/>
          <w:szCs w:val="24"/>
          <w:lang w:eastAsia="zh-CN"/>
        </w:rPr>
      </w:pPr>
    </w:p>
    <w:p w14:paraId="14327631">
      <w:pPr>
        <w:pStyle w:val="19"/>
        <w:keepNext w:val="0"/>
        <w:keepLines w:val="0"/>
        <w:pageBreakBefore w:val="0"/>
        <w:widowControl/>
        <w:numPr>
          <w:ilvl w:val="0"/>
          <w:numId w:val="0"/>
        </w:numPr>
        <w:kinsoku/>
        <w:wordWrap/>
        <w:overflowPunct/>
        <w:topLinePunct w:val="0"/>
        <w:autoSpaceDE/>
        <w:autoSpaceDN/>
        <w:bidi w:val="0"/>
        <w:adjustRightInd w:val="0"/>
        <w:snapToGrid/>
        <w:ind w:firstLine="480" w:firstLineChars="200"/>
        <w:textAlignment w:val="auto"/>
        <w:rPr>
          <w:rFonts w:hint="eastAsia" w:cs="Times New Roman"/>
          <w:sz w:val="24"/>
          <w:szCs w:val="24"/>
          <w:lang w:eastAsia="zh-CN"/>
        </w:rPr>
      </w:pPr>
      <w:r>
        <w:rPr>
          <w:rFonts w:hint="eastAsia" w:cs="Times New Roman"/>
          <w:sz w:val="24"/>
          <w:szCs w:val="24"/>
          <w:lang w:eastAsia="zh-CN"/>
        </w:rPr>
        <w:t>通过用户表，系统能够对不同用户进行身份管理，并为后续权限控制提供基础。</w:t>
      </w:r>
    </w:p>
    <w:p w14:paraId="00F40E78">
      <w:pPr>
        <w:pStyle w:val="19"/>
        <w:widowControl/>
        <w:numPr>
          <w:ilvl w:val="0"/>
          <w:numId w:val="0"/>
        </w:numPr>
        <w:rPr>
          <w:rFonts w:hint="eastAsia" w:ascii="Arial" w:hAnsi="Arial" w:eastAsia="黑体" w:cs="Arial"/>
          <w:b/>
          <w:bCs/>
          <w:kern w:val="2"/>
          <w:sz w:val="30"/>
          <w:szCs w:val="30"/>
          <w:lang w:eastAsia="zh-CN" w:bidi="ar-SA"/>
        </w:rPr>
      </w:pPr>
      <w:r>
        <w:rPr>
          <w:rFonts w:hint="eastAsia" w:ascii="Arial" w:hAnsi="Arial" w:eastAsia="黑体" w:cs="Arial"/>
          <w:b/>
          <w:bCs/>
          <w:kern w:val="2"/>
          <w:sz w:val="30"/>
          <w:szCs w:val="30"/>
          <w:lang w:eastAsia="zh-CN" w:bidi="ar-SA"/>
        </w:rPr>
        <w:t>3.4.1 用户表</w:t>
      </w:r>
    </w:p>
    <w:p w14:paraId="43C74067">
      <w:pPr>
        <w:pStyle w:val="19"/>
        <w:widowControl/>
        <w:numPr>
          <w:ilvl w:val="0"/>
          <w:numId w:val="0"/>
        </w:numPr>
        <w:ind w:firstLine="480" w:firstLineChars="200"/>
        <w:rPr>
          <w:rFonts w:hint="eastAsia" w:cs="Times New Roman"/>
          <w:sz w:val="24"/>
          <w:szCs w:val="24"/>
          <w:lang w:eastAsia="zh-CN"/>
        </w:rPr>
      </w:pPr>
      <w:r>
        <w:rPr>
          <w:rFonts w:hint="eastAsia" w:cs="Times New Roman"/>
          <w:sz w:val="24"/>
          <w:szCs w:val="24"/>
          <w:lang w:eastAsia="zh-CN"/>
        </w:rPr>
        <w:t>用户表用于存储系统用户的基本信息，并用于实现系统登录认证功能。系统在用户登录时会读取用户表中的数据进行验证，从而确认用户身份。</w:t>
      </w:r>
    </w:p>
    <w:p w14:paraId="4F6D6695">
      <w:pPr>
        <w:pStyle w:val="19"/>
        <w:widowControl/>
        <w:numPr>
          <w:ilvl w:val="0"/>
          <w:numId w:val="0"/>
        </w:numPr>
        <w:rPr>
          <w:rFonts w:hint="eastAsia" w:cs="Times New Roman"/>
          <w:sz w:val="24"/>
          <w:szCs w:val="24"/>
          <w:lang w:eastAsia="zh-CN"/>
        </w:rPr>
      </w:pPr>
      <w:r>
        <w:rPr>
          <w:rFonts w:hint="eastAsia" w:cs="Times New Roman"/>
          <w:sz w:val="24"/>
          <w:szCs w:val="24"/>
          <w:lang w:eastAsia="zh-CN"/>
        </w:rPr>
        <w:t>用户表中主要包含以下字段：</w:t>
      </w:r>
    </w:p>
    <w:p w14:paraId="7690F3F7">
      <w:pPr>
        <w:pStyle w:val="19"/>
        <w:widowControl/>
        <w:numPr>
          <w:ilvl w:val="0"/>
          <w:numId w:val="0"/>
        </w:numPr>
        <w:rPr>
          <w:rFonts w:hint="eastAsia" w:cs="Times New Roman"/>
          <w:sz w:val="24"/>
          <w:szCs w:val="24"/>
          <w:lang w:eastAsia="zh-CN"/>
        </w:rPr>
      </w:pPr>
    </w:p>
    <w:p w14:paraId="0151951E">
      <w:pPr>
        <w:pStyle w:val="19"/>
        <w:widowControl/>
        <w:numPr>
          <w:ilvl w:val="0"/>
          <w:numId w:val="0"/>
        </w:numPr>
        <w:rPr>
          <w:rFonts w:hint="eastAsia" w:cs="Times New Roman"/>
          <w:sz w:val="24"/>
          <w:szCs w:val="24"/>
          <w:lang w:eastAsia="zh-CN"/>
        </w:rPr>
      </w:pPr>
      <w:r>
        <w:rPr>
          <w:rFonts w:hint="eastAsia" w:cs="Times New Roman"/>
          <w:sz w:val="24"/>
          <w:szCs w:val="24"/>
          <w:lang w:eastAsia="zh-CN"/>
        </w:rPr>
        <w:t>id：用户唯一标识</w:t>
      </w:r>
    </w:p>
    <w:p w14:paraId="69693334">
      <w:pPr>
        <w:pStyle w:val="19"/>
        <w:widowControl/>
        <w:numPr>
          <w:ilvl w:val="0"/>
          <w:numId w:val="0"/>
        </w:numPr>
        <w:rPr>
          <w:rFonts w:hint="eastAsia" w:cs="Times New Roman"/>
          <w:sz w:val="24"/>
          <w:szCs w:val="24"/>
          <w:lang w:eastAsia="zh-CN"/>
        </w:rPr>
      </w:pPr>
      <w:r>
        <w:rPr>
          <w:rFonts w:hint="eastAsia" w:cs="Times New Roman"/>
          <w:sz w:val="24"/>
          <w:szCs w:val="24"/>
          <w:lang w:eastAsia="zh-CN"/>
        </w:rPr>
        <w:t>username：用户名</w:t>
      </w:r>
    </w:p>
    <w:p w14:paraId="19793C1D">
      <w:pPr>
        <w:pStyle w:val="19"/>
        <w:widowControl/>
        <w:numPr>
          <w:ilvl w:val="0"/>
          <w:numId w:val="0"/>
        </w:numPr>
        <w:rPr>
          <w:rFonts w:hint="eastAsia" w:cs="Times New Roman"/>
          <w:sz w:val="24"/>
          <w:szCs w:val="24"/>
          <w:lang w:eastAsia="zh-CN"/>
        </w:rPr>
      </w:pPr>
      <w:r>
        <w:rPr>
          <w:rFonts w:hint="eastAsia" w:cs="Times New Roman"/>
          <w:sz w:val="24"/>
          <w:szCs w:val="24"/>
          <w:lang w:eastAsia="zh-CN"/>
        </w:rPr>
        <w:t>hashed_password：加密后的用户密码</w:t>
      </w:r>
    </w:p>
    <w:p w14:paraId="327D56C9">
      <w:pPr>
        <w:pStyle w:val="19"/>
        <w:widowControl/>
        <w:numPr>
          <w:ilvl w:val="0"/>
          <w:numId w:val="0"/>
        </w:numPr>
        <w:rPr>
          <w:rFonts w:hint="eastAsia" w:cs="Times New Roman"/>
          <w:sz w:val="24"/>
          <w:szCs w:val="24"/>
          <w:lang w:eastAsia="zh-CN"/>
        </w:rPr>
      </w:pPr>
      <w:r>
        <w:rPr>
          <w:rFonts w:hint="eastAsia" w:cs="Times New Roman"/>
          <w:sz w:val="24"/>
          <w:szCs w:val="24"/>
          <w:lang w:eastAsia="zh-CN"/>
        </w:rPr>
        <w:t>role：用户角色</w:t>
      </w:r>
    </w:p>
    <w:p w14:paraId="5BFFA750">
      <w:pPr>
        <w:pStyle w:val="19"/>
        <w:widowControl/>
        <w:numPr>
          <w:ilvl w:val="0"/>
          <w:numId w:val="0"/>
        </w:numPr>
        <w:rPr>
          <w:rFonts w:hint="eastAsia" w:cs="Times New Roman"/>
          <w:sz w:val="24"/>
          <w:szCs w:val="24"/>
          <w:lang w:eastAsia="zh-CN"/>
        </w:rPr>
      </w:pPr>
    </w:p>
    <w:p w14:paraId="67148114">
      <w:pPr>
        <w:pStyle w:val="19"/>
        <w:widowControl/>
        <w:numPr>
          <w:ilvl w:val="0"/>
          <w:numId w:val="0"/>
        </w:numPr>
        <w:rPr>
          <w:rFonts w:hint="eastAsia" w:cs="Times New Roman"/>
          <w:sz w:val="24"/>
          <w:szCs w:val="24"/>
          <w:lang w:eastAsia="zh-CN"/>
        </w:rPr>
      </w:pPr>
      <w:r>
        <w:rPr>
          <w:rFonts w:hint="eastAsia" w:cs="Times New Roman"/>
          <w:sz w:val="24"/>
          <w:szCs w:val="24"/>
          <w:lang w:eastAsia="zh-CN"/>
        </w:rPr>
        <w:t>created_at：用户创建时间</w:t>
      </w:r>
    </w:p>
    <w:p w14:paraId="7F30F38B">
      <w:pPr>
        <w:pStyle w:val="19"/>
        <w:widowControl/>
        <w:numPr>
          <w:ilvl w:val="0"/>
          <w:numId w:val="0"/>
        </w:numPr>
        <w:rPr>
          <w:rFonts w:hint="eastAsia" w:cs="Times New Roman"/>
          <w:sz w:val="24"/>
          <w:szCs w:val="24"/>
          <w:lang w:eastAsia="zh-CN"/>
        </w:rPr>
      </w:pPr>
    </w:p>
    <w:p w14:paraId="01137A48">
      <w:pPr>
        <w:pStyle w:val="19"/>
        <w:widowControl/>
        <w:numPr>
          <w:ilvl w:val="0"/>
          <w:numId w:val="0"/>
        </w:numPr>
        <w:rPr>
          <w:rFonts w:hint="eastAsia" w:cs="Times New Roman"/>
          <w:sz w:val="24"/>
          <w:szCs w:val="24"/>
          <w:lang w:eastAsia="zh-CN"/>
        </w:rPr>
      </w:pPr>
      <w:r>
        <w:rPr>
          <w:rFonts w:hint="eastAsia" w:cs="Times New Roman"/>
          <w:sz w:val="24"/>
          <w:szCs w:val="24"/>
          <w:lang w:eastAsia="zh-CN"/>
        </w:rPr>
        <w:t>通过用户表，系统能够对不同用户进行身份管理，并为后续权限控制提供基础。</w:t>
      </w:r>
    </w:p>
    <w:p w14:paraId="1808CA21">
      <w:pPr>
        <w:pStyle w:val="19"/>
        <w:widowControl/>
        <w:numPr>
          <w:ilvl w:val="0"/>
          <w:numId w:val="0"/>
        </w:numPr>
        <w:rPr>
          <w:rFonts w:hint="eastAsia" w:ascii="Arial" w:hAnsi="Arial" w:eastAsia="黑体" w:cs="Arial"/>
          <w:b/>
          <w:bCs/>
          <w:kern w:val="2"/>
          <w:sz w:val="30"/>
          <w:szCs w:val="30"/>
          <w:lang w:eastAsia="zh-CN" w:bidi="ar-SA"/>
        </w:rPr>
      </w:pPr>
      <w:r>
        <w:rPr>
          <w:rFonts w:hint="eastAsia" w:ascii="Arial" w:hAnsi="Arial" w:eastAsia="黑体" w:cs="Arial"/>
          <w:b/>
          <w:bCs/>
          <w:kern w:val="2"/>
          <w:sz w:val="30"/>
          <w:szCs w:val="30"/>
          <w:lang w:eastAsia="zh-CN" w:bidi="ar-SA"/>
        </w:rPr>
        <w:t>3.4.2 安全规则表</w:t>
      </w:r>
    </w:p>
    <w:p w14:paraId="6A3D21C3">
      <w:pPr>
        <w:pStyle w:val="19"/>
        <w:widowControl/>
        <w:numPr>
          <w:ilvl w:val="0"/>
          <w:numId w:val="0"/>
        </w:numPr>
        <w:ind w:firstLine="480" w:firstLineChars="200"/>
        <w:rPr>
          <w:rFonts w:hint="eastAsia" w:cs="Times New Roman"/>
          <w:sz w:val="24"/>
          <w:szCs w:val="24"/>
          <w:lang w:eastAsia="zh-CN"/>
        </w:rPr>
      </w:pPr>
      <w:r>
        <w:rPr>
          <w:rFonts w:hint="eastAsia" w:cs="Times New Roman"/>
          <w:sz w:val="24"/>
          <w:szCs w:val="24"/>
          <w:lang w:eastAsia="zh-CN"/>
        </w:rPr>
        <w:t>安全规则表用于存储图像审核规则，是系统审核流程的重要数据来源。系统在执行图像审核时，会从该表中读取当前启用的规则，并根据规则内容进行判断。</w:t>
      </w:r>
    </w:p>
    <w:p w14:paraId="5F5224C3">
      <w:pPr>
        <w:pStyle w:val="19"/>
        <w:widowControl/>
        <w:numPr>
          <w:ilvl w:val="0"/>
          <w:numId w:val="0"/>
        </w:numPr>
        <w:ind w:firstLine="480" w:firstLineChars="200"/>
        <w:rPr>
          <w:rFonts w:hint="eastAsia" w:cs="Times New Roman"/>
          <w:sz w:val="24"/>
          <w:szCs w:val="24"/>
          <w:lang w:eastAsia="zh-CN"/>
        </w:rPr>
      </w:pPr>
    </w:p>
    <w:p w14:paraId="040F5D92">
      <w:pPr>
        <w:pStyle w:val="19"/>
        <w:widowControl/>
        <w:numPr>
          <w:ilvl w:val="0"/>
          <w:numId w:val="0"/>
        </w:numPr>
        <w:rPr>
          <w:rFonts w:hint="eastAsia" w:cs="Times New Roman"/>
          <w:sz w:val="24"/>
          <w:szCs w:val="24"/>
          <w:lang w:eastAsia="zh-CN"/>
        </w:rPr>
      </w:pPr>
      <w:r>
        <w:rPr>
          <w:rFonts w:hint="eastAsia" w:cs="Times New Roman"/>
          <w:sz w:val="24"/>
          <w:szCs w:val="24"/>
          <w:lang w:eastAsia="zh-CN"/>
        </w:rPr>
        <w:t>安全规则表中主要字段包括：</w:t>
      </w:r>
    </w:p>
    <w:p w14:paraId="1DB03E3D">
      <w:pPr>
        <w:pStyle w:val="19"/>
        <w:widowControl/>
        <w:numPr>
          <w:ilvl w:val="0"/>
          <w:numId w:val="0"/>
        </w:numPr>
        <w:rPr>
          <w:rFonts w:hint="eastAsia" w:cs="Times New Roman"/>
          <w:sz w:val="24"/>
          <w:szCs w:val="24"/>
          <w:lang w:eastAsia="zh-CN"/>
        </w:rPr>
      </w:pPr>
    </w:p>
    <w:p w14:paraId="1602D710">
      <w:pPr>
        <w:pStyle w:val="19"/>
        <w:widowControl/>
        <w:numPr>
          <w:ilvl w:val="0"/>
          <w:numId w:val="0"/>
        </w:numPr>
        <w:rPr>
          <w:rFonts w:hint="eastAsia" w:cs="Times New Roman"/>
          <w:sz w:val="24"/>
          <w:szCs w:val="24"/>
          <w:lang w:eastAsia="zh-CN"/>
        </w:rPr>
      </w:pPr>
      <w:r>
        <w:rPr>
          <w:rFonts w:hint="eastAsia" w:cs="Times New Roman"/>
          <w:sz w:val="24"/>
          <w:szCs w:val="24"/>
          <w:lang w:eastAsia="zh-CN"/>
        </w:rPr>
        <w:t>id：规则唯一标识</w:t>
      </w:r>
    </w:p>
    <w:p w14:paraId="3882E3D2">
      <w:pPr>
        <w:pStyle w:val="19"/>
        <w:widowControl/>
        <w:numPr>
          <w:ilvl w:val="0"/>
          <w:numId w:val="0"/>
        </w:numPr>
        <w:rPr>
          <w:rFonts w:hint="eastAsia" w:cs="Times New Roman"/>
          <w:sz w:val="24"/>
          <w:szCs w:val="24"/>
          <w:lang w:eastAsia="zh-CN"/>
        </w:rPr>
      </w:pPr>
      <w:r>
        <w:rPr>
          <w:rFonts w:hint="eastAsia" w:cs="Times New Roman"/>
          <w:sz w:val="24"/>
          <w:szCs w:val="24"/>
          <w:lang w:eastAsia="zh-CN"/>
        </w:rPr>
        <w:t>rule_name：规则名称</w:t>
      </w:r>
    </w:p>
    <w:p w14:paraId="67FEC2AE">
      <w:pPr>
        <w:pStyle w:val="19"/>
        <w:widowControl/>
        <w:numPr>
          <w:ilvl w:val="0"/>
          <w:numId w:val="0"/>
        </w:numPr>
        <w:rPr>
          <w:rFonts w:hint="eastAsia" w:cs="Times New Roman"/>
          <w:sz w:val="24"/>
          <w:szCs w:val="24"/>
          <w:lang w:eastAsia="zh-CN"/>
        </w:rPr>
      </w:pPr>
      <w:r>
        <w:rPr>
          <w:rFonts w:hint="eastAsia" w:cs="Times New Roman"/>
          <w:sz w:val="24"/>
          <w:szCs w:val="24"/>
          <w:lang w:eastAsia="zh-CN"/>
        </w:rPr>
        <w:t>original_rule：原始规则描述</w:t>
      </w:r>
    </w:p>
    <w:p w14:paraId="74C8018C">
      <w:pPr>
        <w:pStyle w:val="19"/>
        <w:widowControl/>
        <w:numPr>
          <w:ilvl w:val="0"/>
          <w:numId w:val="0"/>
        </w:numPr>
        <w:rPr>
          <w:rFonts w:hint="eastAsia" w:cs="Times New Roman"/>
          <w:sz w:val="24"/>
          <w:szCs w:val="24"/>
          <w:lang w:eastAsia="zh-CN"/>
        </w:rPr>
      </w:pPr>
      <w:r>
        <w:rPr>
          <w:rFonts w:hint="eastAsia" w:cs="Times New Roman"/>
          <w:sz w:val="24"/>
          <w:szCs w:val="24"/>
          <w:lang w:eastAsia="zh-CN"/>
        </w:rPr>
        <w:t>objectified_rule：客观化后的规则描述</w:t>
      </w:r>
    </w:p>
    <w:p w14:paraId="10687167">
      <w:pPr>
        <w:pStyle w:val="19"/>
        <w:widowControl/>
        <w:numPr>
          <w:ilvl w:val="0"/>
          <w:numId w:val="0"/>
        </w:numPr>
        <w:rPr>
          <w:rFonts w:hint="eastAsia" w:cs="Times New Roman"/>
          <w:sz w:val="24"/>
          <w:szCs w:val="24"/>
          <w:lang w:eastAsia="zh-CN"/>
        </w:rPr>
      </w:pPr>
      <w:r>
        <w:rPr>
          <w:rFonts w:hint="eastAsia" w:cs="Times New Roman"/>
          <w:sz w:val="24"/>
          <w:szCs w:val="24"/>
          <w:lang w:eastAsia="zh-CN"/>
        </w:rPr>
        <w:t>preconditions：规则预条件链</w:t>
      </w:r>
    </w:p>
    <w:p w14:paraId="1E3361B4">
      <w:pPr>
        <w:pStyle w:val="19"/>
        <w:widowControl/>
        <w:numPr>
          <w:ilvl w:val="0"/>
          <w:numId w:val="0"/>
        </w:numPr>
        <w:rPr>
          <w:rFonts w:hint="eastAsia" w:cs="Times New Roman"/>
          <w:sz w:val="24"/>
          <w:szCs w:val="24"/>
          <w:lang w:eastAsia="zh-CN"/>
        </w:rPr>
      </w:pPr>
      <w:r>
        <w:rPr>
          <w:rFonts w:hint="eastAsia" w:cs="Times New Roman"/>
          <w:sz w:val="24"/>
          <w:szCs w:val="24"/>
          <w:lang w:eastAsia="zh-CN"/>
        </w:rPr>
        <w:t>is_active：规则是否启用</w:t>
      </w:r>
    </w:p>
    <w:p w14:paraId="4B85B368">
      <w:pPr>
        <w:pStyle w:val="19"/>
        <w:widowControl/>
        <w:numPr>
          <w:ilvl w:val="0"/>
          <w:numId w:val="0"/>
        </w:numPr>
        <w:rPr>
          <w:rFonts w:hint="eastAsia" w:cs="Times New Roman"/>
          <w:sz w:val="24"/>
          <w:szCs w:val="24"/>
          <w:lang w:eastAsia="zh-CN"/>
        </w:rPr>
      </w:pPr>
      <w:r>
        <w:rPr>
          <w:rFonts w:hint="eastAsia" w:cs="Times New Roman"/>
          <w:sz w:val="24"/>
          <w:szCs w:val="24"/>
          <w:lang w:eastAsia="zh-CN"/>
        </w:rPr>
        <w:t>created_at：规则创建时间</w:t>
      </w:r>
    </w:p>
    <w:p w14:paraId="43E933EC">
      <w:pPr>
        <w:pStyle w:val="19"/>
        <w:widowControl/>
        <w:numPr>
          <w:ilvl w:val="0"/>
          <w:numId w:val="0"/>
        </w:numPr>
        <w:ind w:firstLine="480" w:firstLineChars="200"/>
        <w:rPr>
          <w:rFonts w:hint="eastAsia" w:cs="Times New Roman"/>
          <w:sz w:val="24"/>
          <w:szCs w:val="24"/>
          <w:lang w:eastAsia="zh-CN"/>
        </w:rPr>
      </w:pPr>
      <w:r>
        <w:rPr>
          <w:rFonts w:hint="eastAsia" w:cs="Times New Roman"/>
          <w:sz w:val="24"/>
          <w:szCs w:val="24"/>
          <w:lang w:eastAsia="zh-CN"/>
        </w:rPr>
        <w:t>通过该表可以实现规则的动态管理，使系统能够根据安全策略变化及时更新审核规则。</w:t>
      </w:r>
    </w:p>
    <w:p w14:paraId="5E8A9CB9">
      <w:pPr>
        <w:pStyle w:val="19"/>
        <w:widowControl/>
        <w:numPr>
          <w:ilvl w:val="0"/>
          <w:numId w:val="0"/>
        </w:numPr>
        <w:rPr>
          <w:rFonts w:hint="eastAsia" w:ascii="Arial" w:hAnsi="Arial" w:eastAsia="黑体" w:cs="Arial"/>
          <w:b/>
          <w:bCs/>
          <w:kern w:val="2"/>
          <w:sz w:val="30"/>
          <w:szCs w:val="30"/>
          <w:lang w:eastAsia="zh-CN" w:bidi="ar-SA"/>
        </w:rPr>
      </w:pPr>
      <w:r>
        <w:rPr>
          <w:rFonts w:hint="eastAsia" w:ascii="Arial" w:hAnsi="Arial" w:eastAsia="黑体" w:cs="Arial"/>
          <w:b/>
          <w:bCs/>
          <w:kern w:val="2"/>
          <w:sz w:val="30"/>
          <w:szCs w:val="30"/>
          <w:lang w:eastAsia="zh-CN" w:bidi="ar-SA"/>
        </w:rPr>
        <w:t>3.4.3 审核任务表</w:t>
      </w:r>
    </w:p>
    <w:p w14:paraId="112FFFBF">
      <w:pPr>
        <w:pStyle w:val="19"/>
        <w:widowControl/>
        <w:numPr>
          <w:ilvl w:val="0"/>
          <w:numId w:val="0"/>
        </w:numPr>
        <w:ind w:firstLine="480" w:firstLineChars="200"/>
        <w:rPr>
          <w:rFonts w:hint="eastAsia" w:cs="Times New Roman"/>
          <w:sz w:val="24"/>
          <w:szCs w:val="24"/>
          <w:lang w:eastAsia="zh-CN"/>
        </w:rPr>
      </w:pPr>
      <w:r>
        <w:rPr>
          <w:rFonts w:hint="eastAsia" w:cs="Times New Roman"/>
          <w:sz w:val="24"/>
          <w:szCs w:val="24"/>
          <w:lang w:eastAsia="zh-CN"/>
        </w:rPr>
        <w:t>审核任务表用于记录系统中的图像审核任务。当用户上传图像并触发审核流程时，系统会自动生成一条审核任务记录。</w:t>
      </w:r>
    </w:p>
    <w:p w14:paraId="051ECC90">
      <w:pPr>
        <w:pStyle w:val="19"/>
        <w:widowControl/>
        <w:numPr>
          <w:ilvl w:val="0"/>
          <w:numId w:val="0"/>
        </w:numPr>
        <w:ind w:firstLine="480" w:firstLineChars="200"/>
        <w:rPr>
          <w:rFonts w:hint="eastAsia" w:cs="Times New Roman"/>
          <w:sz w:val="24"/>
          <w:szCs w:val="24"/>
          <w:lang w:eastAsia="zh-CN"/>
        </w:rPr>
      </w:pPr>
    </w:p>
    <w:p w14:paraId="5C709612">
      <w:pPr>
        <w:pStyle w:val="19"/>
        <w:widowControl/>
        <w:numPr>
          <w:ilvl w:val="0"/>
          <w:numId w:val="0"/>
        </w:numPr>
        <w:rPr>
          <w:rFonts w:hint="eastAsia" w:cs="Times New Roman"/>
          <w:sz w:val="24"/>
          <w:szCs w:val="24"/>
          <w:lang w:eastAsia="zh-CN"/>
        </w:rPr>
      </w:pPr>
      <w:r>
        <w:rPr>
          <w:rFonts w:hint="eastAsia" w:cs="Times New Roman"/>
          <w:sz w:val="24"/>
          <w:szCs w:val="24"/>
          <w:lang w:eastAsia="zh-CN"/>
        </w:rPr>
        <w:t>该表主要包含以下字段：</w:t>
      </w:r>
    </w:p>
    <w:p w14:paraId="68572CDB">
      <w:pPr>
        <w:pStyle w:val="19"/>
        <w:widowControl/>
        <w:numPr>
          <w:ilvl w:val="0"/>
          <w:numId w:val="0"/>
        </w:numPr>
        <w:rPr>
          <w:rFonts w:hint="eastAsia" w:cs="Times New Roman"/>
          <w:sz w:val="24"/>
          <w:szCs w:val="24"/>
          <w:lang w:eastAsia="zh-CN"/>
        </w:rPr>
      </w:pPr>
    </w:p>
    <w:p w14:paraId="64D87170">
      <w:pPr>
        <w:pStyle w:val="19"/>
        <w:widowControl/>
        <w:numPr>
          <w:ilvl w:val="0"/>
          <w:numId w:val="0"/>
        </w:numPr>
        <w:rPr>
          <w:rFonts w:hint="eastAsia" w:cs="Times New Roman"/>
          <w:sz w:val="24"/>
          <w:szCs w:val="24"/>
          <w:lang w:eastAsia="zh-CN"/>
        </w:rPr>
      </w:pPr>
      <w:r>
        <w:rPr>
          <w:rFonts w:hint="eastAsia" w:cs="Times New Roman"/>
          <w:sz w:val="24"/>
          <w:szCs w:val="24"/>
          <w:lang w:eastAsia="zh-CN"/>
        </w:rPr>
        <w:t>id：任务唯一标识</w:t>
      </w:r>
    </w:p>
    <w:p w14:paraId="342A2F3C">
      <w:pPr>
        <w:pStyle w:val="19"/>
        <w:widowControl/>
        <w:numPr>
          <w:ilvl w:val="0"/>
          <w:numId w:val="0"/>
        </w:numPr>
        <w:rPr>
          <w:rFonts w:hint="eastAsia" w:cs="Times New Roman"/>
          <w:sz w:val="24"/>
          <w:szCs w:val="24"/>
          <w:lang w:eastAsia="zh-CN"/>
        </w:rPr>
      </w:pPr>
      <w:r>
        <w:rPr>
          <w:rFonts w:hint="eastAsia" w:cs="Times New Roman"/>
          <w:sz w:val="24"/>
          <w:szCs w:val="24"/>
          <w:lang w:eastAsia="zh-CN"/>
        </w:rPr>
        <w:t>file_path：图像文件路径</w:t>
      </w:r>
    </w:p>
    <w:p w14:paraId="32E9D82C">
      <w:pPr>
        <w:pStyle w:val="19"/>
        <w:widowControl/>
        <w:numPr>
          <w:ilvl w:val="0"/>
          <w:numId w:val="0"/>
        </w:numPr>
        <w:rPr>
          <w:rFonts w:hint="eastAsia" w:cs="Times New Roman"/>
          <w:sz w:val="24"/>
          <w:szCs w:val="24"/>
          <w:lang w:eastAsia="zh-CN"/>
        </w:rPr>
      </w:pPr>
      <w:r>
        <w:rPr>
          <w:rFonts w:hint="eastAsia" w:cs="Times New Roman"/>
          <w:sz w:val="24"/>
          <w:szCs w:val="24"/>
          <w:lang w:eastAsia="zh-CN"/>
        </w:rPr>
        <w:t>mllm_is_safe：模型判断结果</w:t>
      </w:r>
    </w:p>
    <w:p w14:paraId="5F92C0FC">
      <w:pPr>
        <w:pStyle w:val="19"/>
        <w:widowControl/>
        <w:numPr>
          <w:ilvl w:val="0"/>
          <w:numId w:val="0"/>
        </w:numPr>
        <w:rPr>
          <w:rFonts w:hint="eastAsia" w:cs="Times New Roman"/>
          <w:sz w:val="24"/>
          <w:szCs w:val="24"/>
          <w:lang w:eastAsia="zh-CN"/>
        </w:rPr>
      </w:pPr>
      <w:r>
        <w:rPr>
          <w:rFonts w:hint="eastAsia" w:cs="Times New Roman"/>
          <w:sz w:val="24"/>
          <w:szCs w:val="24"/>
          <w:lang w:eastAsia="zh-CN"/>
        </w:rPr>
        <w:t>violated_details：违规规则信息</w:t>
      </w:r>
    </w:p>
    <w:p w14:paraId="40BE5897">
      <w:pPr>
        <w:pStyle w:val="19"/>
        <w:widowControl/>
        <w:numPr>
          <w:ilvl w:val="0"/>
          <w:numId w:val="0"/>
        </w:numPr>
        <w:rPr>
          <w:rFonts w:hint="eastAsia" w:cs="Times New Roman"/>
          <w:sz w:val="24"/>
          <w:szCs w:val="24"/>
          <w:lang w:eastAsia="zh-CN"/>
        </w:rPr>
      </w:pPr>
      <w:r>
        <w:rPr>
          <w:rFonts w:hint="eastAsia" w:cs="Times New Roman"/>
          <w:sz w:val="24"/>
          <w:szCs w:val="24"/>
          <w:lang w:eastAsia="zh-CN"/>
        </w:rPr>
        <w:t>inference_time_ms：推理耗时</w:t>
      </w:r>
    </w:p>
    <w:p w14:paraId="2D56932E">
      <w:pPr>
        <w:pStyle w:val="19"/>
        <w:widowControl/>
        <w:numPr>
          <w:ilvl w:val="0"/>
          <w:numId w:val="0"/>
        </w:numPr>
        <w:rPr>
          <w:rFonts w:hint="eastAsia" w:cs="Times New Roman"/>
          <w:sz w:val="24"/>
          <w:szCs w:val="24"/>
          <w:lang w:eastAsia="zh-CN"/>
        </w:rPr>
      </w:pPr>
      <w:r>
        <w:rPr>
          <w:rFonts w:hint="eastAsia" w:cs="Times New Roman"/>
          <w:sz w:val="24"/>
          <w:szCs w:val="24"/>
          <w:lang w:eastAsia="zh-CN"/>
        </w:rPr>
        <w:t>status：任务状态</w:t>
      </w:r>
    </w:p>
    <w:p w14:paraId="61C471EA">
      <w:pPr>
        <w:pStyle w:val="19"/>
        <w:widowControl/>
        <w:numPr>
          <w:ilvl w:val="0"/>
          <w:numId w:val="0"/>
        </w:numPr>
        <w:rPr>
          <w:rFonts w:hint="eastAsia" w:cs="Times New Roman"/>
          <w:sz w:val="24"/>
          <w:szCs w:val="24"/>
          <w:lang w:eastAsia="zh-CN"/>
        </w:rPr>
      </w:pPr>
      <w:r>
        <w:rPr>
          <w:rFonts w:hint="eastAsia" w:cs="Times New Roman"/>
          <w:sz w:val="24"/>
          <w:szCs w:val="24"/>
          <w:lang w:eastAsia="zh-CN"/>
        </w:rPr>
        <w:t>created_at：任务创建时间</w:t>
      </w:r>
    </w:p>
    <w:p w14:paraId="74522553">
      <w:pPr>
        <w:pStyle w:val="19"/>
        <w:widowControl/>
        <w:numPr>
          <w:ilvl w:val="0"/>
          <w:numId w:val="0"/>
        </w:numPr>
        <w:rPr>
          <w:rFonts w:hint="eastAsia" w:cs="Times New Roman"/>
          <w:sz w:val="24"/>
          <w:szCs w:val="24"/>
          <w:lang w:eastAsia="zh-CN"/>
        </w:rPr>
      </w:pPr>
      <w:r>
        <w:rPr>
          <w:rFonts w:hint="eastAsia" w:cs="Times New Roman"/>
          <w:sz w:val="24"/>
          <w:szCs w:val="24"/>
          <w:lang w:eastAsia="zh-CN"/>
        </w:rPr>
        <w:t>created_at：用户创建时间</w:t>
      </w:r>
    </w:p>
    <w:p w14:paraId="0533BD2A">
      <w:pPr>
        <w:pStyle w:val="19"/>
        <w:widowControl/>
        <w:numPr>
          <w:ilvl w:val="0"/>
          <w:numId w:val="0"/>
        </w:numPr>
        <w:rPr>
          <w:rFonts w:hint="eastAsia" w:cs="Times New Roman"/>
          <w:sz w:val="24"/>
          <w:szCs w:val="24"/>
          <w:lang w:eastAsia="zh-CN"/>
        </w:rPr>
      </w:pPr>
    </w:p>
    <w:p w14:paraId="5203F90E">
      <w:pPr>
        <w:pStyle w:val="19"/>
        <w:widowControl/>
        <w:rPr>
          <w:rFonts w:hint="eastAsia" w:cs="Times New Roman"/>
          <w:sz w:val="24"/>
          <w:szCs w:val="24"/>
          <w:lang w:eastAsia="zh-CN"/>
        </w:rPr>
      </w:pPr>
      <w:r>
        <w:rPr>
          <w:rFonts w:hint="eastAsia" w:cs="Times New Roman"/>
          <w:sz w:val="24"/>
          <w:szCs w:val="24"/>
          <w:lang w:eastAsia="zh-CN"/>
        </w:rPr>
        <w:t>通过审核任务表，可以对系统历史审核记录进行统一管理，并为后续数据分析提供数据基础。</w:t>
      </w:r>
    </w:p>
    <w:p w14:paraId="02E50106">
      <w:pPr>
        <w:pStyle w:val="19"/>
        <w:widowControl/>
        <w:numPr>
          <w:ilvl w:val="0"/>
          <w:numId w:val="0"/>
        </w:numPr>
        <w:rPr>
          <w:rFonts w:hint="eastAsia" w:ascii="Arial" w:hAnsi="Arial" w:eastAsia="黑体" w:cs="Arial"/>
          <w:b/>
          <w:bCs/>
          <w:kern w:val="2"/>
          <w:sz w:val="30"/>
          <w:szCs w:val="30"/>
          <w:lang w:eastAsia="zh-CN" w:bidi="ar-SA"/>
        </w:rPr>
      </w:pPr>
      <w:r>
        <w:rPr>
          <w:rFonts w:hint="eastAsia" w:ascii="Arial" w:hAnsi="Arial" w:eastAsia="黑体" w:cs="Arial"/>
          <w:b/>
          <w:bCs/>
          <w:kern w:val="2"/>
          <w:sz w:val="30"/>
          <w:szCs w:val="30"/>
          <w:lang w:eastAsia="zh-CN" w:bidi="ar-SA"/>
        </w:rPr>
        <w:t>3.4.4 数据集表</w:t>
      </w:r>
    </w:p>
    <w:p w14:paraId="6A30F013">
      <w:pPr>
        <w:pStyle w:val="19"/>
        <w:widowControl/>
        <w:numPr>
          <w:ilvl w:val="0"/>
          <w:numId w:val="0"/>
        </w:numPr>
        <w:ind w:firstLine="480" w:firstLineChars="200"/>
        <w:rPr>
          <w:rFonts w:hint="eastAsia" w:cs="Times New Roman"/>
          <w:sz w:val="24"/>
          <w:szCs w:val="24"/>
          <w:lang w:eastAsia="zh-CN"/>
        </w:rPr>
      </w:pPr>
      <w:r>
        <w:rPr>
          <w:rFonts w:hint="eastAsia" w:cs="Times New Roman"/>
          <w:sz w:val="24"/>
          <w:szCs w:val="24"/>
          <w:lang w:eastAsia="zh-CN"/>
        </w:rPr>
        <w:t>数据集表用于管理系统中的测试数据集信息。管理员可以在系统中创建不同的数据集，用于系统性能测试或实验分析。</w:t>
      </w:r>
    </w:p>
    <w:p w14:paraId="33D97931">
      <w:pPr>
        <w:pStyle w:val="19"/>
        <w:widowControl/>
        <w:numPr>
          <w:ilvl w:val="0"/>
          <w:numId w:val="0"/>
        </w:numPr>
        <w:ind w:firstLine="480" w:firstLineChars="200"/>
        <w:rPr>
          <w:rFonts w:hint="eastAsia" w:cs="Times New Roman"/>
          <w:sz w:val="24"/>
          <w:szCs w:val="24"/>
          <w:lang w:eastAsia="zh-CN"/>
        </w:rPr>
      </w:pPr>
    </w:p>
    <w:p w14:paraId="713E9926">
      <w:pPr>
        <w:pStyle w:val="19"/>
        <w:widowControl/>
        <w:numPr>
          <w:ilvl w:val="0"/>
          <w:numId w:val="0"/>
        </w:numPr>
        <w:rPr>
          <w:rFonts w:hint="eastAsia" w:cs="Times New Roman"/>
          <w:sz w:val="24"/>
          <w:szCs w:val="24"/>
          <w:lang w:eastAsia="zh-CN"/>
        </w:rPr>
      </w:pPr>
      <w:r>
        <w:rPr>
          <w:rFonts w:hint="eastAsia" w:cs="Times New Roman"/>
          <w:sz w:val="24"/>
          <w:szCs w:val="24"/>
          <w:lang w:eastAsia="zh-CN"/>
        </w:rPr>
        <w:t>该表主要包含以下字段：</w:t>
      </w:r>
    </w:p>
    <w:p w14:paraId="619E622B">
      <w:pPr>
        <w:pStyle w:val="19"/>
        <w:widowControl/>
        <w:numPr>
          <w:ilvl w:val="0"/>
          <w:numId w:val="0"/>
        </w:numPr>
        <w:rPr>
          <w:rFonts w:hint="eastAsia" w:cs="Times New Roman"/>
          <w:sz w:val="24"/>
          <w:szCs w:val="24"/>
          <w:lang w:eastAsia="zh-CN"/>
        </w:rPr>
      </w:pPr>
    </w:p>
    <w:p w14:paraId="054B8D7D">
      <w:pPr>
        <w:pStyle w:val="19"/>
        <w:widowControl/>
        <w:numPr>
          <w:ilvl w:val="0"/>
          <w:numId w:val="0"/>
        </w:numPr>
        <w:rPr>
          <w:rFonts w:hint="eastAsia" w:cs="Times New Roman"/>
          <w:sz w:val="24"/>
          <w:szCs w:val="24"/>
          <w:lang w:eastAsia="zh-CN"/>
        </w:rPr>
      </w:pPr>
      <w:r>
        <w:rPr>
          <w:rFonts w:hint="eastAsia" w:cs="Times New Roman"/>
          <w:sz w:val="24"/>
          <w:szCs w:val="24"/>
          <w:lang w:eastAsia="zh-CN"/>
        </w:rPr>
        <w:t>id：数据集唯一标识</w:t>
      </w:r>
    </w:p>
    <w:p w14:paraId="17BFF592">
      <w:pPr>
        <w:pStyle w:val="19"/>
        <w:widowControl/>
        <w:numPr>
          <w:ilvl w:val="0"/>
          <w:numId w:val="0"/>
        </w:numPr>
        <w:rPr>
          <w:rFonts w:hint="eastAsia" w:cs="Times New Roman"/>
          <w:sz w:val="24"/>
          <w:szCs w:val="24"/>
          <w:lang w:eastAsia="zh-CN"/>
        </w:rPr>
      </w:pPr>
      <w:r>
        <w:rPr>
          <w:rFonts w:hint="eastAsia" w:cs="Times New Roman"/>
          <w:sz w:val="24"/>
          <w:szCs w:val="24"/>
          <w:lang w:eastAsia="zh-CN"/>
        </w:rPr>
        <w:t>name：数据集名称</w:t>
      </w:r>
    </w:p>
    <w:p w14:paraId="7A32C00B">
      <w:pPr>
        <w:pStyle w:val="19"/>
        <w:widowControl/>
        <w:numPr>
          <w:ilvl w:val="0"/>
          <w:numId w:val="0"/>
        </w:numPr>
        <w:rPr>
          <w:rFonts w:hint="eastAsia" w:cs="Times New Roman"/>
          <w:sz w:val="24"/>
          <w:szCs w:val="24"/>
          <w:lang w:eastAsia="zh-CN"/>
        </w:rPr>
      </w:pPr>
      <w:r>
        <w:rPr>
          <w:rFonts w:hint="eastAsia" w:cs="Times New Roman"/>
          <w:sz w:val="24"/>
          <w:szCs w:val="24"/>
          <w:lang w:eastAsia="zh-CN"/>
        </w:rPr>
        <w:t>description：数据集描述</w:t>
      </w:r>
    </w:p>
    <w:p w14:paraId="41897866">
      <w:pPr>
        <w:pStyle w:val="19"/>
        <w:widowControl/>
        <w:numPr>
          <w:ilvl w:val="0"/>
          <w:numId w:val="0"/>
        </w:numPr>
        <w:rPr>
          <w:rFonts w:hint="eastAsia" w:cs="Times New Roman"/>
          <w:sz w:val="24"/>
          <w:szCs w:val="24"/>
          <w:lang w:eastAsia="zh-CN"/>
        </w:rPr>
      </w:pPr>
      <w:r>
        <w:rPr>
          <w:rFonts w:hint="eastAsia" w:cs="Times New Roman"/>
          <w:sz w:val="24"/>
          <w:szCs w:val="24"/>
          <w:lang w:eastAsia="zh-CN"/>
        </w:rPr>
        <w:t>created_at：数据集创建时间</w:t>
      </w:r>
    </w:p>
    <w:p w14:paraId="2E4D1635">
      <w:pPr>
        <w:pStyle w:val="19"/>
        <w:widowControl/>
        <w:rPr>
          <w:rFonts w:hint="eastAsia" w:cs="Times New Roman"/>
          <w:sz w:val="24"/>
          <w:szCs w:val="24"/>
          <w:lang w:eastAsia="zh-CN"/>
        </w:rPr>
      </w:pPr>
      <w:r>
        <w:rPr>
          <w:rFonts w:hint="eastAsia" w:cs="Times New Roman"/>
          <w:sz w:val="24"/>
          <w:szCs w:val="24"/>
          <w:lang w:eastAsia="zh-CN"/>
        </w:rPr>
        <w:t>通过数据集表，系统能够对不同测试数据进行分类管理。</w:t>
      </w:r>
    </w:p>
    <w:p w14:paraId="708569BA">
      <w:pPr>
        <w:pStyle w:val="19"/>
        <w:widowControl/>
        <w:numPr>
          <w:ilvl w:val="0"/>
          <w:numId w:val="0"/>
        </w:numPr>
        <w:rPr>
          <w:rFonts w:hint="eastAsia" w:ascii="Arial" w:hAnsi="Arial" w:eastAsia="黑体" w:cs="Arial"/>
          <w:b/>
          <w:bCs/>
          <w:kern w:val="2"/>
          <w:sz w:val="30"/>
          <w:szCs w:val="30"/>
          <w:lang w:eastAsia="zh-CN" w:bidi="ar-SA"/>
        </w:rPr>
      </w:pPr>
      <w:r>
        <w:rPr>
          <w:rFonts w:hint="eastAsia" w:ascii="Arial" w:hAnsi="Arial" w:eastAsia="黑体" w:cs="Arial"/>
          <w:b/>
          <w:bCs/>
          <w:kern w:val="2"/>
          <w:sz w:val="30"/>
          <w:szCs w:val="30"/>
          <w:lang w:eastAsia="zh-CN" w:bidi="ar-SA"/>
        </w:rPr>
        <w:t>3.4.5 数据集图像表</w:t>
      </w:r>
    </w:p>
    <w:p w14:paraId="2D9FCB58">
      <w:pPr>
        <w:pStyle w:val="19"/>
        <w:widowControl/>
        <w:numPr>
          <w:ilvl w:val="0"/>
          <w:numId w:val="0"/>
        </w:numPr>
        <w:ind w:firstLine="480" w:firstLineChars="200"/>
        <w:rPr>
          <w:rFonts w:hint="eastAsia" w:cs="Times New Roman"/>
          <w:sz w:val="24"/>
          <w:szCs w:val="24"/>
          <w:lang w:eastAsia="zh-CN"/>
        </w:rPr>
      </w:pPr>
      <w:r>
        <w:rPr>
          <w:rFonts w:hint="eastAsia" w:cs="Times New Roman"/>
          <w:sz w:val="24"/>
          <w:szCs w:val="24"/>
          <w:lang w:eastAsia="zh-CN"/>
        </w:rPr>
        <w:t>数据集图像表用于存储数据集中每一张图像的具体信息。该表与数据集表之间存在关联关系，每条记录对应一张测试图像。</w:t>
      </w:r>
    </w:p>
    <w:p w14:paraId="1E673AEB">
      <w:pPr>
        <w:pStyle w:val="19"/>
        <w:widowControl/>
        <w:numPr>
          <w:ilvl w:val="0"/>
          <w:numId w:val="0"/>
        </w:numPr>
        <w:rPr>
          <w:rFonts w:hint="eastAsia" w:cs="Times New Roman"/>
          <w:sz w:val="24"/>
          <w:szCs w:val="24"/>
          <w:lang w:eastAsia="zh-CN"/>
        </w:rPr>
      </w:pPr>
      <w:r>
        <w:rPr>
          <w:rFonts w:hint="eastAsia" w:cs="Times New Roman"/>
          <w:sz w:val="24"/>
          <w:szCs w:val="24"/>
          <w:lang w:eastAsia="zh-CN"/>
        </w:rPr>
        <w:t>该表主要包含以下字段：</w:t>
      </w:r>
    </w:p>
    <w:p w14:paraId="4F82A5D2">
      <w:pPr>
        <w:pStyle w:val="19"/>
        <w:widowControl/>
        <w:numPr>
          <w:ilvl w:val="0"/>
          <w:numId w:val="0"/>
        </w:numPr>
        <w:rPr>
          <w:rFonts w:hint="eastAsia" w:cs="Times New Roman"/>
          <w:sz w:val="24"/>
          <w:szCs w:val="24"/>
          <w:lang w:eastAsia="zh-CN"/>
        </w:rPr>
      </w:pPr>
    </w:p>
    <w:p w14:paraId="6887D5B7">
      <w:pPr>
        <w:pStyle w:val="19"/>
        <w:widowControl/>
        <w:rPr>
          <w:rFonts w:hint="eastAsia" w:cs="Times New Roman"/>
          <w:sz w:val="24"/>
          <w:szCs w:val="24"/>
          <w:lang w:eastAsia="zh-CN"/>
        </w:rPr>
      </w:pPr>
      <w:r>
        <w:rPr>
          <w:rFonts w:hint="eastAsia" w:cs="Times New Roman"/>
          <w:sz w:val="24"/>
          <w:szCs w:val="24"/>
          <w:lang w:eastAsia="zh-CN"/>
        </w:rPr>
        <w:t>id：图像记录唯一标识</w:t>
      </w:r>
    </w:p>
    <w:p w14:paraId="03F1D98C">
      <w:pPr>
        <w:pStyle w:val="19"/>
        <w:widowControl/>
        <w:rPr>
          <w:rFonts w:hint="eastAsia" w:cs="Times New Roman"/>
          <w:sz w:val="24"/>
          <w:szCs w:val="24"/>
          <w:lang w:eastAsia="zh-CN"/>
        </w:rPr>
      </w:pPr>
      <w:r>
        <w:rPr>
          <w:rFonts w:hint="eastAsia" w:cs="Times New Roman"/>
          <w:sz w:val="24"/>
          <w:szCs w:val="24"/>
          <w:lang w:eastAsia="zh-CN"/>
        </w:rPr>
        <w:t>dataset_id：所属数据集编号</w:t>
      </w:r>
    </w:p>
    <w:p w14:paraId="7D5F17E6">
      <w:pPr>
        <w:pStyle w:val="19"/>
        <w:widowControl/>
        <w:rPr>
          <w:rFonts w:hint="eastAsia" w:cs="Times New Roman"/>
          <w:sz w:val="24"/>
          <w:szCs w:val="24"/>
          <w:lang w:eastAsia="zh-CN"/>
        </w:rPr>
      </w:pPr>
      <w:r>
        <w:rPr>
          <w:rFonts w:hint="eastAsia" w:cs="Times New Roman"/>
          <w:sz w:val="24"/>
          <w:szCs w:val="24"/>
          <w:lang w:eastAsia="zh-CN"/>
        </w:rPr>
        <w:t>file_path：图像文件路径</w:t>
      </w:r>
    </w:p>
    <w:p w14:paraId="3B564FF1">
      <w:pPr>
        <w:pStyle w:val="19"/>
        <w:widowControl/>
        <w:rPr>
          <w:rFonts w:hint="eastAsia" w:cs="Times New Roman"/>
          <w:sz w:val="24"/>
          <w:szCs w:val="24"/>
          <w:lang w:eastAsia="zh-CN"/>
        </w:rPr>
      </w:pPr>
      <w:r>
        <w:rPr>
          <w:rFonts w:hint="eastAsia" w:cs="Times New Roman"/>
          <w:sz w:val="24"/>
          <w:szCs w:val="24"/>
          <w:lang w:eastAsia="zh-CN"/>
        </w:rPr>
        <w:t>ground_truth_is_safe：图像真实标签</w:t>
      </w:r>
    </w:p>
    <w:p w14:paraId="40B74686">
      <w:pPr>
        <w:pStyle w:val="19"/>
        <w:widowControl/>
        <w:rPr>
          <w:rFonts w:hint="eastAsia" w:cs="Times New Roman"/>
          <w:sz w:val="24"/>
          <w:szCs w:val="24"/>
          <w:lang w:eastAsia="zh-CN"/>
        </w:rPr>
      </w:pPr>
      <w:r>
        <w:rPr>
          <w:rFonts w:hint="eastAsia" w:cs="Times New Roman"/>
          <w:sz w:val="24"/>
          <w:szCs w:val="24"/>
          <w:lang w:eastAsia="zh-CN"/>
        </w:rPr>
        <w:t>ground_truth_rule：违规类型</w:t>
      </w:r>
    </w:p>
    <w:p w14:paraId="093106B8">
      <w:pPr>
        <w:pStyle w:val="19"/>
        <w:widowControl/>
        <w:rPr>
          <w:rFonts w:hint="eastAsia" w:cs="Times New Roman"/>
          <w:sz w:val="24"/>
          <w:szCs w:val="24"/>
          <w:lang w:eastAsia="zh-CN"/>
        </w:rPr>
      </w:pPr>
      <w:r>
        <w:rPr>
          <w:rFonts w:hint="eastAsia" w:cs="Times New Roman"/>
          <w:sz w:val="24"/>
          <w:szCs w:val="24"/>
          <w:lang w:eastAsia="zh-CN"/>
        </w:rPr>
        <w:t>created_at：数据记录创建时间通过数据集表，系统能够对不同测试数据进行分类管理。</w:t>
      </w:r>
    </w:p>
    <w:p w14:paraId="61B71DEB">
      <w:pPr>
        <w:pStyle w:val="19"/>
        <w:widowControl/>
        <w:rPr>
          <w:rFonts w:hint="eastAsia" w:cs="Times New Roman"/>
          <w:sz w:val="24"/>
          <w:szCs w:val="24"/>
          <w:lang w:eastAsia="zh-CN"/>
        </w:rPr>
      </w:pPr>
      <w:r>
        <w:rPr>
          <w:rFonts w:hint="eastAsia" w:cs="Times New Roman"/>
          <w:sz w:val="24"/>
          <w:szCs w:val="24"/>
          <w:lang w:eastAsia="zh-CN"/>
        </w:rPr>
        <w:t>通过该表可以保存测试数据集中的图像及其真实标签，为后续 Benchmark 测试提供数据基础。</w:t>
      </w:r>
    </w:p>
    <w:p w14:paraId="7387A7AB">
      <w:pPr>
        <w:pStyle w:val="19"/>
        <w:widowControl/>
        <w:numPr>
          <w:ilvl w:val="0"/>
          <w:numId w:val="0"/>
        </w:numPr>
        <w:rPr>
          <w:rFonts w:hint="eastAsia" w:ascii="Arial" w:hAnsi="Arial" w:eastAsia="黑体" w:cs="Arial"/>
          <w:b/>
          <w:bCs/>
          <w:kern w:val="2"/>
          <w:sz w:val="30"/>
          <w:szCs w:val="30"/>
          <w:lang w:eastAsia="zh-CN" w:bidi="ar-SA"/>
        </w:rPr>
      </w:pPr>
      <w:r>
        <w:rPr>
          <w:rFonts w:hint="eastAsia" w:ascii="Arial" w:hAnsi="Arial" w:eastAsia="黑体" w:cs="Arial"/>
          <w:b/>
          <w:bCs/>
          <w:kern w:val="2"/>
          <w:sz w:val="30"/>
          <w:szCs w:val="30"/>
          <w:lang w:eastAsia="zh-CN" w:bidi="ar-SA"/>
        </w:rPr>
        <w:t>3.4.6 Benchmark 测试表</w:t>
      </w:r>
    </w:p>
    <w:p w14:paraId="7FE6BEA7">
      <w:pPr>
        <w:pStyle w:val="19"/>
        <w:widowControl/>
        <w:numPr>
          <w:ilvl w:val="0"/>
          <w:numId w:val="0"/>
        </w:numPr>
        <w:ind w:firstLine="480" w:firstLineChars="200"/>
        <w:rPr>
          <w:rFonts w:hint="eastAsia" w:cs="Times New Roman"/>
          <w:sz w:val="24"/>
          <w:szCs w:val="24"/>
          <w:lang w:eastAsia="zh-CN"/>
        </w:rPr>
      </w:pPr>
      <w:r>
        <w:rPr>
          <w:rFonts w:hint="eastAsia" w:cs="Times New Roman"/>
          <w:sz w:val="24"/>
          <w:szCs w:val="24"/>
          <w:lang w:eastAsia="zh-CN"/>
        </w:rPr>
        <w:t>Benchmark 测试表用于记录系统在某次测试任务中的整体结果。当系统对一个数据集执行 Benchmark 测试时，会生成一条测试记录。</w:t>
      </w:r>
    </w:p>
    <w:p w14:paraId="7B42D493">
      <w:pPr>
        <w:pStyle w:val="19"/>
        <w:widowControl/>
        <w:numPr>
          <w:ilvl w:val="0"/>
          <w:numId w:val="0"/>
        </w:numPr>
        <w:rPr>
          <w:rFonts w:hint="eastAsia" w:cs="Times New Roman"/>
          <w:sz w:val="24"/>
          <w:szCs w:val="24"/>
          <w:lang w:eastAsia="zh-CN"/>
        </w:rPr>
      </w:pPr>
      <w:r>
        <w:rPr>
          <w:rFonts w:hint="eastAsia" w:cs="Times New Roman"/>
          <w:sz w:val="24"/>
          <w:szCs w:val="24"/>
          <w:lang w:eastAsia="zh-CN"/>
        </w:rPr>
        <w:t>该表主要包含以下字段：</w:t>
      </w:r>
    </w:p>
    <w:p w14:paraId="6C20E24F">
      <w:pPr>
        <w:pStyle w:val="19"/>
        <w:widowControl/>
        <w:numPr>
          <w:ilvl w:val="0"/>
          <w:numId w:val="0"/>
        </w:numPr>
        <w:rPr>
          <w:rFonts w:hint="eastAsia" w:cs="Times New Roman"/>
          <w:sz w:val="24"/>
          <w:szCs w:val="24"/>
          <w:lang w:eastAsia="zh-CN"/>
        </w:rPr>
      </w:pPr>
    </w:p>
    <w:p w14:paraId="7A63A19E">
      <w:pPr>
        <w:pStyle w:val="19"/>
        <w:widowControl/>
        <w:rPr>
          <w:rFonts w:hint="eastAsia" w:cs="Times New Roman"/>
          <w:sz w:val="24"/>
          <w:szCs w:val="24"/>
          <w:lang w:eastAsia="zh-CN"/>
        </w:rPr>
      </w:pPr>
      <w:r>
        <w:rPr>
          <w:rFonts w:hint="eastAsia" w:cs="Times New Roman"/>
          <w:sz w:val="24"/>
          <w:szCs w:val="24"/>
          <w:lang w:eastAsia="zh-CN"/>
        </w:rPr>
        <w:t>id：测试记录编号</w:t>
      </w:r>
    </w:p>
    <w:p w14:paraId="5185DFE0">
      <w:pPr>
        <w:pStyle w:val="19"/>
        <w:widowControl/>
        <w:rPr>
          <w:rFonts w:hint="eastAsia" w:cs="Times New Roman"/>
          <w:sz w:val="24"/>
          <w:szCs w:val="24"/>
          <w:lang w:eastAsia="zh-CN"/>
        </w:rPr>
      </w:pPr>
      <w:r>
        <w:rPr>
          <w:rFonts w:hint="eastAsia" w:cs="Times New Roman"/>
          <w:sz w:val="24"/>
          <w:szCs w:val="24"/>
          <w:lang w:eastAsia="zh-CN"/>
        </w:rPr>
        <w:t>dataset_id：测试所使用的数据集</w:t>
      </w:r>
    </w:p>
    <w:p w14:paraId="62463F4B">
      <w:pPr>
        <w:pStyle w:val="19"/>
        <w:widowControl/>
        <w:rPr>
          <w:rFonts w:hint="eastAsia" w:cs="Times New Roman"/>
          <w:sz w:val="24"/>
          <w:szCs w:val="24"/>
          <w:lang w:eastAsia="zh-CN"/>
        </w:rPr>
      </w:pPr>
      <w:r>
        <w:rPr>
          <w:rFonts w:hint="eastAsia" w:cs="Times New Roman"/>
          <w:sz w:val="24"/>
          <w:szCs w:val="24"/>
          <w:lang w:eastAsia="zh-CN"/>
        </w:rPr>
        <w:t>run_name：测试名称</w:t>
      </w:r>
    </w:p>
    <w:p w14:paraId="578050DD">
      <w:pPr>
        <w:pStyle w:val="19"/>
        <w:widowControl/>
        <w:rPr>
          <w:rFonts w:hint="eastAsia" w:cs="Times New Roman"/>
          <w:sz w:val="24"/>
          <w:szCs w:val="24"/>
          <w:lang w:eastAsia="zh-CN"/>
        </w:rPr>
      </w:pPr>
      <w:r>
        <w:rPr>
          <w:rFonts w:hint="eastAsia" w:cs="Times New Roman"/>
          <w:sz w:val="24"/>
          <w:szCs w:val="24"/>
          <w:lang w:eastAsia="zh-CN"/>
        </w:rPr>
        <w:t>provider：模型提供方</w:t>
      </w:r>
    </w:p>
    <w:p w14:paraId="3D7669C7">
      <w:pPr>
        <w:pStyle w:val="19"/>
        <w:widowControl/>
        <w:rPr>
          <w:rFonts w:hint="eastAsia" w:cs="Times New Roman"/>
          <w:sz w:val="24"/>
          <w:szCs w:val="24"/>
          <w:lang w:eastAsia="zh-CN"/>
        </w:rPr>
      </w:pPr>
      <w:r>
        <w:rPr>
          <w:rFonts w:hint="eastAsia" w:cs="Times New Roman"/>
          <w:sz w:val="24"/>
          <w:szCs w:val="24"/>
          <w:lang w:eastAsia="zh-CN"/>
        </w:rPr>
        <w:t>accuracy：准确率</w:t>
      </w:r>
    </w:p>
    <w:p w14:paraId="1E816453">
      <w:pPr>
        <w:pStyle w:val="19"/>
        <w:widowControl/>
        <w:rPr>
          <w:rFonts w:hint="eastAsia" w:cs="Times New Roman"/>
          <w:sz w:val="24"/>
          <w:szCs w:val="24"/>
          <w:lang w:eastAsia="zh-CN"/>
        </w:rPr>
      </w:pPr>
      <w:r>
        <w:rPr>
          <w:rFonts w:hint="eastAsia" w:cs="Times New Roman"/>
          <w:sz w:val="24"/>
          <w:szCs w:val="24"/>
          <w:lang w:eastAsia="zh-CN"/>
        </w:rPr>
        <w:t>precision：精确率</w:t>
      </w:r>
    </w:p>
    <w:p w14:paraId="5D50E4F3">
      <w:pPr>
        <w:pStyle w:val="19"/>
        <w:widowControl/>
        <w:rPr>
          <w:rFonts w:hint="eastAsia" w:cs="Times New Roman"/>
          <w:sz w:val="24"/>
          <w:szCs w:val="24"/>
          <w:lang w:eastAsia="zh-CN"/>
        </w:rPr>
      </w:pPr>
      <w:r>
        <w:rPr>
          <w:rFonts w:hint="eastAsia" w:cs="Times New Roman"/>
          <w:sz w:val="24"/>
          <w:szCs w:val="24"/>
          <w:lang w:eastAsia="zh-CN"/>
        </w:rPr>
        <w:t>recall：召回率</w:t>
      </w:r>
    </w:p>
    <w:p w14:paraId="2D2C2A3A">
      <w:pPr>
        <w:pStyle w:val="19"/>
        <w:widowControl/>
        <w:rPr>
          <w:rFonts w:hint="eastAsia" w:cs="Times New Roman"/>
          <w:sz w:val="24"/>
          <w:szCs w:val="24"/>
          <w:lang w:eastAsia="zh-CN"/>
        </w:rPr>
      </w:pPr>
      <w:r>
        <w:rPr>
          <w:rFonts w:hint="eastAsia" w:cs="Times New Roman"/>
          <w:sz w:val="24"/>
          <w:szCs w:val="24"/>
          <w:lang w:eastAsia="zh-CN"/>
        </w:rPr>
        <w:t>f1_score：F1值</w:t>
      </w:r>
    </w:p>
    <w:p w14:paraId="14999779">
      <w:pPr>
        <w:pStyle w:val="19"/>
        <w:widowControl/>
        <w:rPr>
          <w:rFonts w:hint="eastAsia" w:cs="Times New Roman"/>
          <w:sz w:val="24"/>
          <w:szCs w:val="24"/>
          <w:lang w:eastAsia="zh-CN"/>
        </w:rPr>
      </w:pPr>
      <w:r>
        <w:rPr>
          <w:rFonts w:hint="eastAsia" w:cs="Times New Roman"/>
          <w:sz w:val="24"/>
          <w:szCs w:val="24"/>
          <w:lang w:eastAsia="zh-CN"/>
        </w:rPr>
        <w:t>created_at：测试时间通过该表可以保存测试数据集中的图像及其真实标签，为后续 Benchmark 测试提供数据基础。</w:t>
      </w:r>
    </w:p>
    <w:p w14:paraId="6331911A">
      <w:pPr>
        <w:pStyle w:val="19"/>
        <w:widowControl/>
        <w:rPr>
          <w:rFonts w:hint="eastAsia" w:cs="Times New Roman"/>
          <w:sz w:val="24"/>
          <w:szCs w:val="24"/>
          <w:lang w:eastAsia="zh-CN"/>
        </w:rPr>
      </w:pPr>
      <w:r>
        <w:rPr>
          <w:rFonts w:hint="eastAsia" w:cs="Times New Roman"/>
          <w:sz w:val="24"/>
          <w:szCs w:val="24"/>
          <w:lang w:eastAsia="zh-CN"/>
        </w:rPr>
        <w:t>通过Benchmark测试表，可以保存系统在不同测试任务中的整体性能指标。</w:t>
      </w:r>
    </w:p>
    <w:p w14:paraId="779117C1">
      <w:pPr>
        <w:pStyle w:val="19"/>
        <w:widowControl/>
        <w:numPr>
          <w:ilvl w:val="0"/>
          <w:numId w:val="0"/>
        </w:numPr>
        <w:rPr>
          <w:rFonts w:hint="eastAsia" w:ascii="Arial" w:hAnsi="Arial" w:eastAsia="黑体" w:cs="Arial"/>
          <w:b/>
          <w:bCs/>
          <w:kern w:val="2"/>
          <w:sz w:val="30"/>
          <w:szCs w:val="30"/>
          <w:lang w:eastAsia="zh-CN" w:bidi="ar-SA"/>
        </w:rPr>
      </w:pPr>
      <w:r>
        <w:rPr>
          <w:rFonts w:hint="eastAsia" w:ascii="Arial" w:hAnsi="Arial" w:eastAsia="黑体" w:cs="Arial"/>
          <w:b/>
          <w:bCs/>
          <w:kern w:val="2"/>
          <w:sz w:val="30"/>
          <w:szCs w:val="30"/>
          <w:lang w:eastAsia="zh-CN" w:bidi="ar-SA"/>
        </w:rPr>
        <w:t>3.4.7 Benchmark测试结果表</w:t>
      </w:r>
    </w:p>
    <w:p w14:paraId="1C885A07">
      <w:pPr>
        <w:pStyle w:val="19"/>
        <w:widowControl/>
        <w:numPr>
          <w:ilvl w:val="0"/>
          <w:numId w:val="0"/>
        </w:numPr>
        <w:ind w:firstLine="480" w:firstLineChars="200"/>
        <w:rPr>
          <w:rFonts w:hint="eastAsia" w:cs="Times New Roman"/>
          <w:sz w:val="24"/>
          <w:szCs w:val="24"/>
          <w:lang w:eastAsia="zh-CN"/>
        </w:rPr>
      </w:pPr>
      <w:r>
        <w:rPr>
          <w:rFonts w:hint="eastAsia" w:cs="Times New Roman"/>
          <w:sz w:val="24"/>
          <w:szCs w:val="24"/>
          <w:lang w:eastAsia="zh-CN"/>
        </w:rPr>
        <w:t>Benchmark 测试结果表用于记录每一张测试图像在 Benchmark 过程中的具体审核结果。</w:t>
      </w:r>
    </w:p>
    <w:p w14:paraId="78A522BB">
      <w:pPr>
        <w:pStyle w:val="19"/>
        <w:widowControl/>
        <w:numPr>
          <w:ilvl w:val="0"/>
          <w:numId w:val="0"/>
        </w:numPr>
        <w:rPr>
          <w:rFonts w:hint="eastAsia" w:cs="Times New Roman"/>
          <w:sz w:val="24"/>
          <w:szCs w:val="24"/>
          <w:lang w:eastAsia="zh-CN"/>
        </w:rPr>
      </w:pPr>
      <w:r>
        <w:rPr>
          <w:rFonts w:hint="eastAsia" w:cs="Times New Roman"/>
          <w:sz w:val="24"/>
          <w:szCs w:val="24"/>
          <w:lang w:eastAsia="zh-CN"/>
        </w:rPr>
        <w:t>该表主要包含以下字段：</w:t>
      </w:r>
    </w:p>
    <w:p w14:paraId="0CEC526B">
      <w:pPr>
        <w:pStyle w:val="19"/>
        <w:widowControl/>
        <w:numPr>
          <w:ilvl w:val="0"/>
          <w:numId w:val="0"/>
        </w:numPr>
        <w:rPr>
          <w:rFonts w:hint="eastAsia" w:cs="Times New Roman"/>
          <w:sz w:val="24"/>
          <w:szCs w:val="24"/>
          <w:lang w:eastAsia="zh-CN"/>
        </w:rPr>
      </w:pPr>
    </w:p>
    <w:p w14:paraId="34BE1BB9">
      <w:pPr>
        <w:pStyle w:val="19"/>
        <w:widowControl/>
        <w:rPr>
          <w:rFonts w:hint="eastAsia" w:cs="Times New Roman"/>
          <w:sz w:val="24"/>
          <w:szCs w:val="24"/>
          <w:lang w:eastAsia="zh-CN"/>
        </w:rPr>
      </w:pPr>
      <w:r>
        <w:rPr>
          <w:rFonts w:hint="eastAsia" w:cs="Times New Roman"/>
          <w:sz w:val="24"/>
          <w:szCs w:val="24"/>
          <w:lang w:eastAsia="zh-CN"/>
        </w:rPr>
        <w:t>id：记录编号</w:t>
      </w:r>
    </w:p>
    <w:p w14:paraId="7B8E71ED">
      <w:pPr>
        <w:pStyle w:val="19"/>
        <w:widowControl/>
        <w:rPr>
          <w:rFonts w:hint="eastAsia" w:cs="Times New Roman"/>
          <w:sz w:val="24"/>
          <w:szCs w:val="24"/>
          <w:lang w:eastAsia="zh-CN"/>
        </w:rPr>
      </w:pPr>
      <w:r>
        <w:rPr>
          <w:rFonts w:hint="eastAsia" w:cs="Times New Roman"/>
          <w:sz w:val="24"/>
          <w:szCs w:val="24"/>
          <w:lang w:eastAsia="zh-CN"/>
        </w:rPr>
        <w:t>run_id：所属 Benchmark 测试编号</w:t>
      </w:r>
    </w:p>
    <w:p w14:paraId="4580FDE3">
      <w:pPr>
        <w:pStyle w:val="19"/>
        <w:widowControl/>
        <w:rPr>
          <w:rFonts w:hint="eastAsia" w:cs="Times New Roman"/>
          <w:sz w:val="24"/>
          <w:szCs w:val="24"/>
          <w:lang w:eastAsia="zh-CN"/>
        </w:rPr>
      </w:pPr>
      <w:r>
        <w:rPr>
          <w:rFonts w:hint="eastAsia" w:cs="Times New Roman"/>
          <w:sz w:val="24"/>
          <w:szCs w:val="24"/>
          <w:lang w:eastAsia="zh-CN"/>
        </w:rPr>
        <w:t>dataset_item_id：对应图像编号</w:t>
      </w:r>
    </w:p>
    <w:p w14:paraId="32C0DE4C">
      <w:pPr>
        <w:pStyle w:val="19"/>
        <w:widowControl/>
        <w:rPr>
          <w:rFonts w:hint="eastAsia" w:cs="Times New Roman"/>
          <w:sz w:val="24"/>
          <w:szCs w:val="24"/>
          <w:lang w:eastAsia="zh-CN"/>
        </w:rPr>
      </w:pPr>
      <w:r>
        <w:rPr>
          <w:rFonts w:hint="eastAsia" w:cs="Times New Roman"/>
          <w:sz w:val="24"/>
          <w:szCs w:val="24"/>
          <w:lang w:eastAsia="zh-CN"/>
        </w:rPr>
        <w:t>filename：图像文件名</w:t>
      </w:r>
    </w:p>
    <w:p w14:paraId="50628C7F">
      <w:pPr>
        <w:pStyle w:val="19"/>
        <w:widowControl/>
        <w:rPr>
          <w:rFonts w:hint="eastAsia" w:cs="Times New Roman"/>
          <w:sz w:val="24"/>
          <w:szCs w:val="24"/>
          <w:lang w:eastAsia="zh-CN"/>
        </w:rPr>
      </w:pPr>
      <w:r>
        <w:rPr>
          <w:rFonts w:hint="eastAsia" w:cs="Times New Roman"/>
          <w:sz w:val="24"/>
          <w:szCs w:val="24"/>
          <w:lang w:eastAsia="zh-CN"/>
        </w:rPr>
        <w:t>prediction：系统预测结果</w:t>
      </w:r>
    </w:p>
    <w:p w14:paraId="3593FC04">
      <w:pPr>
        <w:pStyle w:val="19"/>
        <w:widowControl/>
        <w:rPr>
          <w:rFonts w:hint="eastAsia" w:cs="Times New Roman"/>
          <w:sz w:val="24"/>
          <w:szCs w:val="24"/>
          <w:lang w:eastAsia="zh-CN"/>
        </w:rPr>
      </w:pPr>
      <w:r>
        <w:rPr>
          <w:rFonts w:hint="eastAsia" w:cs="Times New Roman"/>
          <w:sz w:val="24"/>
          <w:szCs w:val="24"/>
          <w:lang w:eastAsia="zh-CN"/>
        </w:rPr>
        <w:t>ground_truth：真实标签</w:t>
      </w:r>
    </w:p>
    <w:p w14:paraId="719B8502">
      <w:pPr>
        <w:pStyle w:val="19"/>
        <w:widowControl/>
        <w:rPr>
          <w:rFonts w:hint="eastAsia" w:cs="Times New Roman"/>
          <w:sz w:val="24"/>
          <w:szCs w:val="24"/>
          <w:lang w:eastAsia="zh-CN"/>
        </w:rPr>
      </w:pPr>
      <w:r>
        <w:rPr>
          <w:rFonts w:hint="eastAsia" w:cs="Times New Roman"/>
          <w:sz w:val="24"/>
          <w:szCs w:val="24"/>
          <w:lang w:eastAsia="zh-CN"/>
        </w:rPr>
        <w:t>inference_time_ms：推理耗时通过该表可以保存测试数据集中的图像及其真实标签，为后续 Benchmark 测试提供数据基础。</w:t>
      </w:r>
    </w:p>
    <w:p w14:paraId="738040BA">
      <w:pPr>
        <w:pStyle w:val="19"/>
        <w:widowControl/>
        <w:ind w:left="0" w:leftChars="0" w:firstLine="0" w:firstLineChars="0"/>
        <w:rPr>
          <w:rFonts w:hint="eastAsia" w:cs="Times New Roman"/>
          <w:sz w:val="24"/>
          <w:szCs w:val="24"/>
          <w:lang w:eastAsia="zh-CN"/>
        </w:rPr>
      </w:pPr>
    </w:p>
    <w:p w14:paraId="078F624E">
      <w:pPr>
        <w:pStyle w:val="19"/>
        <w:widowControl/>
        <w:rPr>
          <w:rFonts w:hint="eastAsia" w:cs="Times New Roman"/>
          <w:sz w:val="24"/>
          <w:szCs w:val="24"/>
          <w:lang w:eastAsia="zh-CN"/>
        </w:rPr>
      </w:pPr>
      <w:r>
        <w:rPr>
          <w:rFonts w:hint="eastAsia" w:cs="Times New Roman"/>
          <w:sz w:val="24"/>
          <w:szCs w:val="24"/>
          <w:lang w:eastAsia="zh-CN"/>
        </w:rPr>
        <w:t>通过该表，可以对系统在每张测试图像上的审核结果进行分析，从而进一步评估系统性能。</w:t>
      </w:r>
    </w:p>
    <w:p w14:paraId="26675FD1">
      <w:pPr>
        <w:pStyle w:val="19"/>
        <w:widowControl/>
        <w:ind w:firstLine="1680" w:firstLineChars="700"/>
        <w:rPr>
          <w:rFonts w:ascii="Times New Roman" w:hAnsi="Times New Roman" w:eastAsia="宋体" w:cs="Times New Roman"/>
          <w:sz w:val="24"/>
          <w:szCs w:val="24"/>
        </w:rPr>
      </w:pPr>
      <w:r>
        <w:rPr>
          <w:rFonts w:ascii="Times New Roman" w:hAnsi="Times New Roman" w:eastAsia="宋体" w:cs="Times New Roman"/>
          <w:sz w:val="24"/>
          <w:szCs w:val="24"/>
        </w:rPr>
        <w:t>（此处插入 图3-4 数据库ER图）</w:t>
      </w:r>
    </w:p>
    <w:p w14:paraId="7A395C5A">
      <w:pPr>
        <w:pStyle w:val="4"/>
        <w:keepNext/>
        <w:widowControl/>
        <w:numPr>
          <w:ilvl w:val="0"/>
          <w:numId w:val="0"/>
        </w:numPr>
        <w:ind w:leftChars="0"/>
        <w:rPr>
          <w:b/>
        </w:rPr>
      </w:pPr>
      <w:bookmarkStart w:id="28" w:name="_Toc24028"/>
      <w:r>
        <w:rPr>
          <w:rFonts w:hint="eastAsia"/>
          <w:lang w:eastAsia="zh-CN"/>
        </w:rPr>
        <w:t xml:space="preserve">3.5 </w:t>
      </w:r>
      <w:r>
        <w:t>本章小结</w:t>
      </w:r>
      <w:bookmarkEnd w:id="28"/>
    </w:p>
    <w:p w14:paraId="5FDB2312">
      <w:pPr>
        <w:pStyle w:val="19"/>
        <w:widowControl/>
        <w:rPr>
          <w:rFonts w:hint="eastAsia" w:ascii="宋体" w:hAnsi="宋体" w:eastAsia="宋体" w:cs="宋体"/>
        </w:rPr>
      </w:pPr>
      <w:r>
        <w:rPr>
          <w:rFonts w:ascii="Times New Roman" w:hAnsi="Times New Roman" w:eastAsia="宋体" w:cs="Times New Roman"/>
          <w:sz w:val="24"/>
          <w:szCs w:val="24"/>
        </w:rPr>
        <w:t>本章对图像安全自动化审核系统的总体设计进行了说明。首先介绍了系统整体架构，并分析了系统的主要功能模块，包括用户认证模块、安全规则管理模块、图像审核模块、审核任务管理模块以及系统设置模块。随后对系统图像审核业务流程进行了分析，并对数据库结构进行了设计。</w:t>
      </w:r>
    </w:p>
    <w:p w14:paraId="65C2A11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通过本章的设计，可以为后续系统实现章节提供清晰的结构基础，使系统能够按照既定设计完成开发。</w:t>
      </w:r>
    </w:p>
    <w:p w14:paraId="19B2552E">
      <w:pPr>
        <w:pStyle w:val="3"/>
        <w:keepNext/>
        <w:widowControl/>
        <w:numPr>
          <w:ilvl w:val="0"/>
          <w:numId w:val="0"/>
        </w:numPr>
        <w:ind w:leftChars="0"/>
        <w:rPr>
          <w:b/>
        </w:rPr>
      </w:pPr>
      <w:bookmarkStart w:id="29" w:name="_Toc19715"/>
      <w:r>
        <w:rPr>
          <w:rFonts w:hint="eastAsia"/>
          <w:lang w:eastAsia="zh-CN"/>
        </w:rPr>
        <w:t xml:space="preserve">第四章 </w:t>
      </w:r>
      <w:r>
        <w:t>核心审核流程与系统实现</w:t>
      </w:r>
      <w:bookmarkEnd w:id="29"/>
    </w:p>
    <w:p w14:paraId="3E0A64E0">
      <w:pPr>
        <w:pStyle w:val="4"/>
        <w:keepNext/>
        <w:widowControl/>
        <w:numPr>
          <w:ilvl w:val="0"/>
          <w:numId w:val="0"/>
        </w:numPr>
        <w:ind w:leftChars="0"/>
        <w:rPr>
          <w:b/>
        </w:rPr>
      </w:pPr>
      <w:r>
        <w:rPr>
          <w:rFonts w:hint="eastAsia"/>
          <w:lang w:eastAsia="zh-CN"/>
        </w:rPr>
        <w:t>4.1 系统实现总体说明</w:t>
      </w:r>
    </w:p>
    <w:p w14:paraId="2A0D4891">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本系统采用前后端分离的开发方式进行实现。系统后端负责业务逻辑处理与数据管理，前端主要负责用户界面展示以及用户交互操作。前端与后端之间通过 HTTP 接口进行通信，从而完成系统功能的调用。</w:t>
      </w:r>
    </w:p>
    <w:p w14:paraId="765120D8">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在后端实现方面，系统基于Python语言开发，并采用FastAPI框架构建 Web API 服务。FastAPI具有接口响应速度快、开发效率高以及代码结构清晰等特点，适合用于构建轻量级Web服务系统。系统后端主要实现用户认证、规则管理、图像审核、审核任务管理以及数据集与 Benchmark 测试等功能。</w:t>
      </w:r>
    </w:p>
    <w:p w14:paraId="78EF54BD">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在数据存储方面，系统使用MySQL数据库存储系统运行过程中产生的各类数据，例如用户信息、安全规则、审核任务记录以及数据集信息等。后端通过 SQLAlchemy ORM框架对数据库进行操作，使系统中的数据模型能够与数据库表结构保持一致。</w:t>
      </w:r>
    </w:p>
    <w:p w14:paraId="497D4B56">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前端实现方面，系统采用Vue3框架进行开发，通过组件化方式构建系统页面。系统前端页面主要包括规则管理页面、图像审核页面、审核任务管理页面以及数据集管理页面等。用户可以通过浏览器访问系统界面，并通过页面操作完成图像上传、规则配置以及测试任务运行等功能。</w:t>
      </w:r>
    </w:p>
    <w:p w14:paraId="7893F2B4">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系统运行过程中，当前端发起请求时，后端接口会根据请求内容执行对应的业务逻辑。例如当用户上传图像时，系统会调用图像审核模块对图像内容进行分析，并生成对应的审核任务记录。当用户执行Benchmark测试时，系统会自动读取数据集中的图像并批量执行审核流程，从而计算系统性能指标。</w:t>
      </w:r>
    </w:p>
    <w:p w14:paraId="215CFD18">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通过上述实现方式，系统能够完成图像安全审核任务的自动化处理，并对审核过程中的数据进行统一管理。</w:t>
      </w:r>
    </w:p>
    <w:p w14:paraId="5096D71C">
      <w:pPr>
        <w:pStyle w:val="4"/>
        <w:keepNext/>
        <w:widowControl/>
        <w:numPr>
          <w:ilvl w:val="0"/>
          <w:numId w:val="0"/>
        </w:numPr>
        <w:ind w:leftChars="0"/>
        <w:rPr>
          <w:b/>
        </w:rPr>
      </w:pPr>
      <w:bookmarkStart w:id="30" w:name="_Toc12770"/>
      <w:r>
        <w:rPr>
          <w:rFonts w:hint="eastAsia"/>
          <w:lang w:eastAsia="zh-CN"/>
        </w:rPr>
        <w:t xml:space="preserve">4.2 </w:t>
      </w:r>
      <w:r>
        <w:t>基于规则关联度的预筛选机制</w:t>
      </w:r>
      <w:bookmarkEnd w:id="30"/>
    </w:p>
    <w:p w14:paraId="6F0583B5">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实际的图像安全审核场景中，平台安全规则通常以自然语言形式存在，例如“低俗内容”“不良行为”等描述。这类规则往往包含一定的主观表达，对于模型而言较难直接理解其具体含义。如果直接将原始规则用于图像审核，可能会导致判断结果不稳定。因此，在系统设计中引入规则客观化机制，对原始规则进行结构化处理。</w:t>
      </w:r>
    </w:p>
    <w:p w14:paraId="45E31A51">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规则客观化的主要目标是将原始规则中的模糊描述转化为更加明确的判断条件，使规则能够在审核流程中被逐步验证。通过这种方式，可以提高规则的可执行性，并减少模型在理解规则时产生的歧义。</w:t>
      </w:r>
    </w:p>
    <w:p w14:paraId="0B8C1459">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在系统实现中，规则客观化主要包括主观词识别、可观察信号提取以及预条件链构建三个步骤。</w:t>
      </w:r>
    </w:p>
    <w:p w14:paraId="6E5D9E1C">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首先，在主观词识别阶段，系统会对规则文本进行分析，识别其中可能存在的主观表达。例如规则描述中出现“低俗”“不雅”等词语时，这些词语通常缺乏明确的特征，需要进一步转换为可观察的判断条件。系统会将这些主观词语提取出来，并记录在规则数据中，用于后续处理。</w:t>
      </w:r>
    </w:p>
    <w:p w14:paraId="12A47C7A">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其次，在可观察信号提取阶段，系统会根据规则语义生成一组能够在图像中观察到的具体特征。例如对于暴力类规则，可以提取“人物攻击行为”“出现血迹”等视觉信号。这些可观察信号能够为后续审核提供更加明确的判断依据。</w:t>
      </w:r>
    </w:p>
    <w:p w14:paraId="47353364">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完成信号提取后，系统会进一步构建规则的预条件链。预条件链由多个判断条件组成，每一个条件都对应图像中的某个可观察特征。在图像审核过程中，系统会按照预条件链的顺序逐一验证这些条件。当所有条件均满足时，系统才会认为该规则被触发。</w:t>
      </w:r>
    </w:p>
    <w:p w14:paraId="7A1E6EB2">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了评估规则客观化的效果，系统还会为每条规则生成一个客观化评分。该评分用于反映规则描述在转换为结构化条件后的明确程度。一般来说，规则中的主观表达越少、判断条件越清晰，其客观化评分也会相对较高。</w:t>
      </w:r>
    </w:p>
    <w:p w14:paraId="306D58BA">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通过规则客观化机制，系统能够将原本较为模糊的自然语言规则转换为可执行的判断结构，使图像审核流程更加稳定，也为后续审核算法的实现提供了基础。</w:t>
      </w:r>
    </w:p>
    <w:p w14:paraId="14A087CA">
      <w:pPr>
        <w:pStyle w:val="4"/>
        <w:keepNext/>
        <w:widowControl/>
        <w:numPr>
          <w:ilvl w:val="0"/>
          <w:numId w:val="0"/>
        </w:numPr>
        <w:ind w:leftChars="0"/>
        <w:rPr>
          <w:b/>
        </w:rPr>
      </w:pPr>
      <w:bookmarkStart w:id="31" w:name="_Toc14653"/>
      <w:r>
        <w:rPr>
          <w:rFonts w:hint="eastAsia"/>
          <w:lang w:eastAsia="zh-CN"/>
        </w:rPr>
        <w:t xml:space="preserve">4.3 </w:t>
      </w:r>
      <w:bookmarkEnd w:id="31"/>
      <w:r>
        <w:rPr>
          <w:rFonts w:hint="eastAsia"/>
        </w:rPr>
        <w:t>图像审核算法实现</w:t>
      </w:r>
    </w:p>
    <w:p w14:paraId="408C5A85">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在完成安全规则的客观化处理之后，系统需要根据这些规则对上传图像进行自动审核。图像审核算法模块是系统的核心部分，其主要任务是根据图像内容以及安全规则判断图像是否存在违规行为。</w:t>
      </w:r>
    </w:p>
    <w:p w14:paraId="2E80D256">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在系统实现中，图像审核流程并不是直接让模型给出最终结论，而是结合安全规则进行逐步判断。通过这种方式，可以使审核过程更加可控，同时也能够降低模型在零样本场景下产生误判的概率。</w:t>
      </w:r>
    </w:p>
    <w:p w14:paraId="7E3900E6">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当用户上传图像后，系统首先读取数据库中当前启用的安全规则，并将这些规则加载到审核模块中。由于系统中可能存在多条规则，而并非所有规则都与当前图像相关，因此系统在进入核心审核阶段之前，会对规则进行初步筛选。</w:t>
      </w:r>
    </w:p>
    <w:p w14:paraId="7EC855FB">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规则筛选阶段，系统会根据图像内容与规则文本之间的语义关联程度，对规则进行过滤。如果某条规则与当前图像内容明显无关，则不会进入后续判断流程。通过这一方式，可以减少不必要的推理计算，提高系统整体运行效率。</w:t>
      </w:r>
    </w:p>
    <w:p w14:paraId="0ABBBE4B">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完成规则筛选之后，系统会对每一条候选规则依次进行判断。对于每条规则，系统首先读取其对应的预条件链，并按照预条件链中的条件顺序进行验证。每个条件都对应图像中的某种可观察特征，例如人物行为、物体特征或场景信息等。</w:t>
      </w:r>
    </w:p>
    <w:p w14:paraId="62FDA2CB">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条件判断过程中，系统会调用多模态模型对图像进行分析，并判断当前条件是否满足。当某个条件被判定为不满足时，系统会立即停止对该规则的进一步判断，并转而检查下一条规则。如果所有条件均被判定为满足，则系统认为该规则被触发。</w:t>
      </w:r>
    </w:p>
    <w:p w14:paraId="43303D32">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当系统检测到规则被触发时，会将该规则记录为违规规则，并将相关信息保存到审核结果中。若所有规则均未被触发，则系统将图像判定为安全内容。</w:t>
      </w:r>
    </w:p>
    <w:p w14:paraId="038914C1">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在完成所有规则判断后，系统会对审核结果进行汇总，并生成最终审核结论。同时系统还会记录推理耗时以及触发规则等信息，并将这些数据保存到审核任务表中，以便后续查询和统计分析。</w:t>
      </w:r>
    </w:p>
    <w:p w14:paraId="385CFB1A">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通过上述审核流程设计，系统能够根据安全规则对图像内容进行逐步判断，使图像审核过程更加清晰可控，同时也提高了系统在实际应用场景中的稳定性。</w:t>
      </w:r>
    </w:p>
    <w:p w14:paraId="5A5AE077">
      <w:pPr>
        <w:pStyle w:val="4"/>
        <w:keepNext/>
        <w:widowControl/>
        <w:numPr>
          <w:ilvl w:val="0"/>
          <w:numId w:val="0"/>
        </w:numPr>
        <w:ind w:leftChars="0"/>
        <w:rPr>
          <w:b/>
        </w:rPr>
      </w:pPr>
      <w:bookmarkStart w:id="32" w:name="_Toc5002"/>
      <w:r>
        <w:rPr>
          <w:rFonts w:hint="eastAsia"/>
          <w:lang w:eastAsia="zh-CN"/>
        </w:rPr>
        <w:t xml:space="preserve">4.4 </w:t>
      </w:r>
      <w:bookmarkEnd w:id="32"/>
      <w:r>
        <w:rPr>
          <w:rFonts w:hint="eastAsia"/>
        </w:rPr>
        <w:t>审核任务管理实现</w:t>
      </w:r>
    </w:p>
    <w:p w14:paraId="564E4584">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在图像审核系统运行过程中，每一次图像审核都会产生相应的任务记录。为了便于用户查看历史审核结果，并对系统运行情况进行统计分析，系统设计并实现了审核任务管理模块。</w:t>
      </w:r>
    </w:p>
    <w:p w14:paraId="7194B6F4">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当用户上传图像并触发审核流程时，系统会自动创建一条新的审核任务记录。在任务创建阶段，系统首先保存上传的图像文件，并生成对应的文件路径信息。随后系统会调用图像审核模块对图像内容进行分析，并根据审核结果更新任务记录中的相关字段。</w:t>
      </w:r>
    </w:p>
    <w:p w14:paraId="255412F2">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在审核完成后，系统会将任务的审核结果写入数据库。任务记录中通常包含图像文件路径、审核结果、触发规则以及推理耗时等信息。通过保存这些数据，系统能够完整记录每一次审核过程，从而方便后续查询。</w:t>
      </w:r>
    </w:p>
    <w:p w14:paraId="434B2F60">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系统前端界面中，用户可以通过审核任务页面查看系统历史审核记录。页面会按照任务创建时间对任务进行排序，并展示图像文件、审核结果以及推理时间等信息。用户还可以查看某个任务的详细信息，从而了解具体触发的违规规则。</w:t>
      </w:r>
    </w:p>
    <w:p w14:paraId="18BD3B5C">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此外，系统还提供任务删除功能。当用户不再需要某些历史任务记录时，可以通过系统界面对其进行删除操作。系统在接收到删除请求后，会从数据库中移除对应任务记录，从而保持任务列表的整洁。</w:t>
      </w:r>
    </w:p>
    <w:p w14:paraId="49ED26E9">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通过审核任务管理模块，系统能够对所有审核结果进行统一管理，使用户可以方便地查看历史审核记录，同时也为系统运行情况的分析提供数据支持。</w:t>
      </w:r>
    </w:p>
    <w:p w14:paraId="2C2EDC4D">
      <w:pPr>
        <w:pStyle w:val="4"/>
        <w:keepNext/>
        <w:widowControl/>
        <w:numPr>
          <w:ilvl w:val="0"/>
          <w:numId w:val="0"/>
        </w:numPr>
        <w:ind w:leftChars="0"/>
        <w:rPr>
          <w:b/>
        </w:rPr>
      </w:pPr>
      <w:bookmarkStart w:id="33" w:name="_Toc27192"/>
      <w:r>
        <w:rPr>
          <w:rFonts w:hint="eastAsia"/>
          <w:lang w:eastAsia="zh-CN"/>
        </w:rPr>
        <w:t xml:space="preserve">4.5 </w:t>
      </w:r>
      <w:bookmarkEnd w:id="33"/>
      <w:r>
        <w:rPr>
          <w:rFonts w:hint="eastAsia"/>
        </w:rPr>
        <w:t>数据集与 Benchmark 实现</w:t>
      </w:r>
    </w:p>
    <w:p w14:paraId="44FE525E">
      <w:pPr>
        <w:pStyle w:val="19"/>
        <w:widowControl/>
        <w:rPr>
          <w:rFonts w:hint="eastAsia" w:ascii="Times New Roman" w:hAnsi="Times New Roman" w:eastAsia="宋体" w:cs="Times New Roman"/>
          <w:sz w:val="24"/>
          <w:szCs w:val="24"/>
        </w:rPr>
      </w:pPr>
      <w:r>
        <w:rPr>
          <w:rFonts w:ascii="Times New Roman" w:hAnsi="Times New Roman" w:eastAsia="宋体" w:cs="Times New Roman"/>
          <w:sz w:val="24"/>
          <w:szCs w:val="24"/>
        </w:rPr>
        <w:t>在</w:t>
      </w:r>
      <w:r>
        <w:rPr>
          <w:rFonts w:hint="eastAsia" w:ascii="Times New Roman" w:hAnsi="Times New Roman" w:eastAsia="宋体" w:cs="Times New Roman"/>
          <w:sz w:val="24"/>
          <w:szCs w:val="24"/>
        </w:rPr>
        <w:t>为了对系统的图像审核能力进行客观评估，本文在系统中实现了数据集管理与 Benchmark 测试功能。通过该功能，系统可以基于已有数据集自动执行批量图像审核，并对审核结果进行统计分析，从而评估系统在实际场景中的性能表现。</w:t>
      </w:r>
    </w:p>
    <w:p w14:paraId="39EB5BE2">
      <w:pPr>
        <w:pStyle w:val="19"/>
        <w:widowControl/>
        <w:rPr>
          <w:rFonts w:hint="eastAsia" w:ascii="Times New Roman" w:hAnsi="Times New Roman" w:eastAsia="宋体" w:cs="Times New Roman"/>
          <w:sz w:val="24"/>
          <w:szCs w:val="24"/>
        </w:rPr>
      </w:pPr>
    </w:p>
    <w:p w14:paraId="46CEA9C5">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数据集管理方面，系统提供了数据集创建与数据导入功能。管理员可以在系统中创建新的测试数据集，并为数据集添加描述信息。创建数据集后，可以向数据集中导入图像文件，标注图像是否属于安全内容，以及图像所对应的违规类别等信息。这些标注信息将作为后续系统性能评估的参考标准。</w:t>
      </w:r>
    </w:p>
    <w:p w14:paraId="67D47C92">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在系统实现中，每个数据集包含多条图像记录，每条记录对应一张测试图像。系统在数据库中为每一张图像保存文件路径以及真实标签信息，从而形成完整的测试数据集。</w:t>
      </w:r>
    </w:p>
    <w:p w14:paraId="740287EF">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完成数据集构建之后，系统可以基于该数据集执行Benchmark测试。当用户启动Benchmark测试任务时，系统会自动读取数据集中的所有图像，并逐一执行图像审核流程。对于每一张图像，系统都会调用图像审核算法，并记录模型预测结果以及推理耗时等信息。</w:t>
      </w:r>
    </w:p>
    <w:p w14:paraId="11B2A4E9">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在所有图像审核完成之后，系统会对预测结果与真实标签进行对比，并计算系统的性能指标，包括准确率（Accuracy）、精确率（Precision）、召回率（Recall）以及 F1 值等。这些指标能够从不同角度反映系统在图像安全审核任务中的表现。</w:t>
      </w:r>
    </w:p>
    <w:p w14:paraId="1283E97F">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系统会将每次 Benchmark 测试的结果保存到数据库中，并生成对应的测试记录。用户可以查看测试结果，包括整体性能指标以及每张图像的具体审核结果。</w:t>
      </w:r>
    </w:p>
    <w:p w14:paraId="1FF2F85B">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通过数据集管理与Benchmark测试功能，系统能够对图像审核算法进行系统化评估，并为后续系统优化提供数据支持。</w:t>
      </w:r>
    </w:p>
    <w:p w14:paraId="5CD440AE">
      <w:pPr>
        <w:pStyle w:val="3"/>
        <w:keepNext/>
        <w:widowControl/>
        <w:numPr>
          <w:ilvl w:val="0"/>
          <w:numId w:val="0"/>
        </w:numPr>
        <w:ind w:leftChars="0"/>
        <w:rPr>
          <w:rFonts w:hint="eastAsia"/>
        </w:rPr>
      </w:pPr>
      <w:bookmarkStart w:id="34" w:name="_Toc18070"/>
      <w:r>
        <w:rPr>
          <w:rFonts w:hint="eastAsia"/>
          <w:lang w:eastAsia="zh-CN"/>
        </w:rPr>
        <w:t xml:space="preserve">第五章 </w:t>
      </w:r>
      <w:bookmarkEnd w:id="34"/>
      <w:r>
        <w:rPr>
          <w:rFonts w:hint="eastAsia"/>
        </w:rPr>
        <w:t>系统测试与实验结果分析</w:t>
      </w:r>
    </w:p>
    <w:p w14:paraId="3D73396D">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了评估图像安全自动化审核系统在实际应用场景中的表现，需要对系统进行系统性的测试与实验分析。本章基于构建的测试数据集，对系统的图像审核能力进行评估，并通过Benchmark测试统计系统在不同图像类别上的审核结果。</w:t>
      </w:r>
    </w:p>
    <w:p w14:paraId="3571AA67">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实验过程中，首先构建包含多种图像类型的测试数据集，并为每张图像标注真实标签。随后利用系统实现的Benchmark测试模块，对数据集中的图像进行批量审核。系统在完成审核后，会自动统计预测结果与真实标签之间的差异，并计算相关性能指标。</w:t>
      </w:r>
    </w:p>
    <w:p w14:paraId="4F8F486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通过对实验结果进行分析，可以评估系统在图像安全审核任务中的整体表现，同时也可以发现系统在某些类别上的误判情况，为后续系统优化提供参考依据。</w:t>
      </w:r>
    </w:p>
    <w:p w14:paraId="03CD2B2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本章将依次介绍实验环境配置、测试数据集构建、实验评价指标以及实验结果分析。</w:t>
      </w:r>
    </w:p>
    <w:p w14:paraId="54BB2D1F">
      <w:pPr>
        <w:pStyle w:val="4"/>
        <w:keepNext/>
        <w:widowControl/>
        <w:numPr>
          <w:ilvl w:val="0"/>
          <w:numId w:val="0"/>
        </w:numPr>
        <w:ind w:leftChars="0"/>
        <w:rPr>
          <w:rFonts w:hint="eastAsia"/>
          <w:b/>
          <w:lang w:eastAsia="zh-CN"/>
        </w:rPr>
      </w:pPr>
      <w:r>
        <w:rPr>
          <w:rFonts w:hint="eastAsia"/>
          <w:lang w:eastAsia="zh-CN"/>
        </w:rPr>
        <w:t>5.1 实验环境</w:t>
      </w:r>
    </w:p>
    <w:p w14:paraId="7FCF0CC0">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在图像审核系统运行过程中，每一次图像审核都会产生相应的任务记录。为了便于用户查看历史审核结果，并对系统运行情况进行统计分析，系统设计并实现了审核任务管理模块。</w:t>
      </w:r>
    </w:p>
    <w:p w14:paraId="3222FB08">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当用户上传图像并触发审核流程时，系统会自动创建一条新的审核任务记录。在任务创建阶段，系统首先保存上传的图像文件，并生成对应的文件路径信息。随后系统会调用图像审核模块对图像内容进行分析，并根据审核结果更新任务记录中的相关字段。</w:t>
      </w:r>
    </w:p>
    <w:p w14:paraId="2A35EB25">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在审核完成后，系统会将任务的审核结果写入数据库。任务记录中通常包含图像文件路径、审核结果、触发规则以及推理耗时等信息。通过保存这些数据，系统能够完整记录每一次审核过程，从而方便后续查询。</w:t>
      </w:r>
    </w:p>
    <w:p w14:paraId="62EAD0C0">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系统前端界面中，用户可以通过审核任务页面查看系统历史审核记录。页面会按照任务创建时间对任务进行排序，并展示图像文件、审核结果以及推理时间等信息。用户还可以查看某个任务的详细信息，从而了解具体触发的违规规则。</w:t>
      </w:r>
    </w:p>
    <w:p w14:paraId="270A5B9F">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此外，系统还提供任务删除功能。当用户不再需要某些历史任务记录时，可以通过系统界面对其进行删除操作。系统在接收到删除请求后，会从数据库中移除对应任务记录，从而保持任务列表的整洁。</w:t>
      </w:r>
    </w:p>
    <w:p w14:paraId="61132331">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通过审核任务管理模块，系统能够对所有审核结果进行统一管理，使用户可以方便地查看历史审核记录，同时也为系统运行情况的分析提供数据支持。</w:t>
      </w:r>
    </w:p>
    <w:p w14:paraId="29CF37D7">
      <w:pPr>
        <w:pStyle w:val="4"/>
        <w:keepNext/>
        <w:widowControl/>
        <w:numPr>
          <w:ilvl w:val="0"/>
          <w:numId w:val="0"/>
        </w:numPr>
        <w:ind w:leftChars="0"/>
        <w:rPr>
          <w:b/>
        </w:rPr>
      </w:pPr>
      <w:r>
        <w:rPr>
          <w:rFonts w:hint="eastAsia"/>
          <w:lang w:eastAsia="zh-CN"/>
        </w:rPr>
        <w:t>5.2 系统功能测试</w:t>
      </w:r>
    </w:p>
    <w:p w14:paraId="7E115BB0">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在系统开发完成后，需要对系统各功能模块进行系统测试，以验证系统是否能够按照设计要求稳定运行。系统测试的主要目标是检查系统功能是否正确实现，以及系统在实际运行过程中是否存在异常情况。</w:t>
      </w:r>
    </w:p>
    <w:p w14:paraId="001DE15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本系统主要采用功能测试的方法，对系统的各个核心模块进行验证。功能测试通过设计测试用例，模拟用户在系统中的实际操作过程，并观察系统的运行结果是否符合预期。测试内容主要包括用户认证、规则管理、图像审核、审核任务管理以及数据集与 Benchmark 测试等功能模块。</w:t>
      </w:r>
    </w:p>
    <w:p w14:paraId="3C69545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在测试过程中，通过浏览器访问系统前端界面，并结合后端接口对系统功能进行逐项验证。对于每个功能模块，都设计了对应的测试用例，并记录系统运行结果。系统功能测试用例如表5-1所示。</w:t>
      </w:r>
    </w:p>
    <w:p w14:paraId="2265B536">
      <w:pPr>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4"/>
          <w:szCs w:val="24"/>
        </w:rPr>
        <w:object>
          <v:shape id="_x0000_i1025" o:spt="75" type="#_x0000_t75" style="height:106.85pt;width:451.9pt;" o:ole="t" filled="f" o:preferrelative="t" stroked="f" coordsize="21600,21600">
            <v:path/>
            <v:fill on="f" focussize="0,0"/>
            <v:stroke on="f"/>
            <v:imagedata r:id="rId7" o:title=""/>
            <o:lock v:ext="edit" aspectratio="f"/>
            <w10:wrap type="none"/>
            <w10:anchorlock/>
          </v:shape>
          <o:OLEObject Type="Embed" ProgID="Excel.Sheet.12" ShapeID="_x0000_i1025" DrawAspect="Content" ObjectID="_1468075725" r:id="rId6">
            <o:LockedField>false</o:LockedField>
          </o:OLEObject>
        </w:object>
      </w:r>
      <w:r>
        <w:rPr>
          <w:rFonts w:hint="eastAsia" w:ascii="Times New Roman" w:hAnsi="Times New Roman" w:eastAsia="宋体" w:cs="Times New Roman"/>
          <w:sz w:val="21"/>
          <w:szCs w:val="21"/>
          <w:lang w:val="en-US" w:eastAsia="zh-CN"/>
        </w:rPr>
        <w:t>表5-1</w:t>
      </w:r>
    </w:p>
    <w:p w14:paraId="379EE4A5">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通过上述测试结果可以看出，系统各功能模块均能够按照预期要求正常运行。系统在图像上传、规则管理以及数据集测试等操作过程中均未出现异常情况，整体运行较为稳定。</w:t>
      </w:r>
    </w:p>
    <w:p w14:paraId="61BE158A">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系统功能测试结果表明，本系统能够满足图像安全审核任务的基本需求，并能够支持后续的实验评估与性能分析。</w:t>
      </w:r>
    </w:p>
    <w:p w14:paraId="174CCE0C">
      <w:pPr>
        <w:pStyle w:val="4"/>
        <w:keepNext/>
        <w:widowControl/>
        <w:numPr>
          <w:ilvl w:val="0"/>
          <w:numId w:val="0"/>
        </w:numPr>
        <w:ind w:leftChars="0"/>
        <w:rPr>
          <w:b/>
        </w:rPr>
      </w:pPr>
      <w:r>
        <w:rPr>
          <w:rFonts w:hint="eastAsia"/>
          <w:lang w:eastAsia="zh-CN"/>
        </w:rPr>
        <w:t>5.3 测试数据集构建</w:t>
      </w:r>
    </w:p>
    <w:p w14:paraId="691E6FE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为了对系统的图像审核能力进行测试与评估，本文构建了一个专门用于系统测试的图像数据集。该数据集主要用于验证系统在安全图像与违规图像识别任务中的实际表现，并为后续Benchmark测试提供基础数据。</w:t>
      </w:r>
    </w:p>
    <w:p w14:paraId="67ACCF2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数据集构建过程中，考虑到系统的应用场景为儿童网站图像内容审核，因此测试数据需要尽量覆盖系统当前所关注的主要审核类别。根据系统规则设计，本文将测试数据划分为安全图像与违规图像两大类。其中，安全图像主要用于验证系统是否会对正常图像产生误判；违规图像则用于测试系统对不同违规场景的识别能力。</w:t>
      </w:r>
    </w:p>
    <w:p w14:paraId="27AEC09C">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本次测试数据集共包含200张图像。其中，安全图像100张，违规图像100张。为了保证违规图像类别具有一定覆盖性，违规图像又进一步划分为多个子类别，包括暴力血腥、打斗攻击、违禁品、毒品相关以及宗教元素等内容。通过这种方式，可以更加全面地测试系统在不同规则场景下的审核效果。</w:t>
      </w:r>
    </w:p>
    <w:p w14:paraId="7EE4F441">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在数据录入过程中，所有测试图像均通过系统实现的数据集管理模块统一导入，并为每张图像标注真实标签。标注内容主要包括图像是否安全。系统将这些信息保存到数据库中，为后续Benchmark测试提供对照依据。</w:t>
      </w:r>
    </w:p>
    <w:p w14:paraId="0BDD3AD7">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了便于系统自动执行测试，本文将上述数据集作为独立测试集使用，不参与系统训练过程，仅用于后续批量审核实验。通过构建结构较为清晰、类别相对完整的测试数据集，可以较为直观地反映系统在图像安全审核任务中的整体表现。</w:t>
      </w:r>
    </w:p>
    <w:p w14:paraId="6177334C">
      <w:pPr>
        <w:rPr>
          <w:rFonts w:hint="eastAsia" w:ascii="Times New Roman" w:hAnsi="Times New Roman" w:eastAsia="宋体" w:cs="Times New Roman"/>
          <w:sz w:val="24"/>
          <w:szCs w:val="24"/>
        </w:rPr>
      </w:pPr>
    </w:p>
    <w:p w14:paraId="03853C3D">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根据本次测试数据集的构成，测试数据分布情况如表 5-2 所示。</w:t>
      </w:r>
    </w:p>
    <w:p w14:paraId="06639D3D">
      <w:pPr>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object>
          <v:shape id="_x0000_i1026" o:spt="75" type="#_x0000_t75" style="height:125.6pt;width:201.8pt;" o:ole="t" filled="f" o:preferrelative="t" stroked="f" coordsize="21600,21600">
            <v:path/>
            <v:fill on="f" focussize="0,0"/>
            <v:stroke on="f"/>
            <v:imagedata r:id="rId9" o:title=""/>
            <o:lock v:ext="edit" aspectratio="f"/>
            <w10:wrap type="none"/>
            <w10:anchorlock/>
          </v:shape>
          <o:OLEObject Type="Embed" ProgID="Excel.Sheet.12" ShapeID="_x0000_i1026" DrawAspect="Content" ObjectID="_1468075726" r:id="rId8">
            <o:LockedField>false</o:LockedField>
          </o:OLEObject>
        </w:object>
      </w:r>
    </w:p>
    <w:p w14:paraId="531C15B8">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表5-2</w:t>
      </w:r>
    </w:p>
    <w:p w14:paraId="1ECBF73C">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通过上述数据集构建方式，可以为系统测试与实验结果分析提供较为可靠的数据基础。</w:t>
      </w:r>
    </w:p>
    <w:p w14:paraId="1BA9D70B">
      <w:pPr>
        <w:pStyle w:val="4"/>
        <w:keepNext/>
        <w:widowControl/>
        <w:numPr>
          <w:ilvl w:val="0"/>
          <w:numId w:val="0"/>
        </w:numPr>
        <w:ind w:leftChars="0"/>
        <w:rPr>
          <w:b/>
        </w:rPr>
      </w:pPr>
      <w:r>
        <w:rPr>
          <w:rFonts w:hint="eastAsia"/>
          <w:lang w:eastAsia="zh-CN"/>
        </w:rPr>
        <w:t>5.4 实验设计</w:t>
      </w:r>
    </w:p>
    <w:p w14:paraId="650A221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为了评估系统在图像安全审核任务中的实际表现，需要对系统进行统一的实验测试。在本实验中，通过系统实现的Benchmark测试模块，对构建的测试数据集进行批量审核，并对审核结果进行统计分析。</w:t>
      </w:r>
    </w:p>
    <w:p w14:paraId="1641583C">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本次实验的主要目标是验证系统在图像审核场景下的识别能力。实验重点关注系统在安全图像与违规图像识别任务中的准确性，同时观察系统在不同违规类型下的检测效果。</w:t>
      </w:r>
    </w:p>
    <w:p w14:paraId="1DD593CD">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实验过程中，系统启用了当前数据库中的全部有效审核规则。根据系统规则设计，这些规则主要包括暴力血腥内容、打斗攻击行为、违禁品相关内容、毒品相关内容以及宗教元素等类型。当系统在图像中检测到满足某条规则条件的内容时，即认为该图像违反平台审核规则，并将其标记为违规图像。</w:t>
      </w:r>
    </w:p>
    <w:p w14:paraId="51CB2679">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实验过程中，系统会依次读取测试数据集中的所有图像，并逐张执行图像审核流程。对于每一张图像，系统会将图像内容与当前启用的审核规则一同输入到审核模块中，由审核算法对图像进行分析，并给出图像是否安全的判断结果。同时，系统还会记录每次推理的耗时以及触发的违规规则信息。</w:t>
      </w:r>
    </w:p>
    <w:p w14:paraId="1DB68C4B">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完成全部图像审核后，系统会将模型预测结果与数据集中标注的真实标签进行对比，并统计不同类型的预测结果，包括正确识别的违规图像、正确识别的安全图像、误判的安全图像以及漏判的违规图像等。基于这些统计数据，可以进一步计算系统在本次实验中的准确率、精确率、召回率以及 F1 值等评价指标。</w:t>
      </w:r>
    </w:p>
    <w:p w14:paraId="78DEDF3C">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通过上述实验设计，可以较为全面地评估系统在图像安全审核任务中的整体性能，并为后续实验结果分析提供数据基础。</w:t>
      </w:r>
    </w:p>
    <w:p w14:paraId="15B2722A">
      <w:pPr>
        <w:pStyle w:val="4"/>
        <w:keepNext/>
        <w:widowControl/>
        <w:numPr>
          <w:ilvl w:val="0"/>
          <w:numId w:val="0"/>
        </w:numPr>
        <w:ind w:leftChars="0"/>
        <w:rPr>
          <w:b/>
        </w:rPr>
      </w:pPr>
      <w:r>
        <w:rPr>
          <w:rFonts w:hint="eastAsia"/>
          <w:lang w:eastAsia="zh-CN"/>
        </w:rPr>
        <w:t>5.5 实验结果与分析</w:t>
      </w:r>
    </w:p>
    <w:p w14:paraId="0DE1DA8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完成实验设计后，本文利用系统实现的Benchmark测试模块对测试数据集进行了批量审核实验。实验共使用200张测试图像，其中安全图像100张，违规图像100张。系统按照既定审核流程依次对每张图像进行分析，并记录审核结果与推理时间。</w:t>
      </w:r>
    </w:p>
    <w:p w14:paraId="1178C162">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在实验结束后，系统自动统计模型预测结果与真实标签之间的关系，并计算出相关评价指标。实验统计结果如表 5-3 所示。</w:t>
      </w:r>
    </w:p>
    <w:p w14:paraId="49799E07">
      <w:pPr>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object>
          <v:shape id="_x0000_i1028" o:spt="75" type="#_x0000_t75" style="height:144.6pt;width:151.2pt;" o:ole="t" filled="f" o:preferrelative="t" stroked="f" coordsize="21600,21600">
            <v:path/>
            <v:fill on="f" focussize="0,0"/>
            <v:stroke on="f"/>
            <v:imagedata r:id="rId11" o:title=""/>
            <o:lock v:ext="edit" aspectratio="f"/>
            <w10:wrap type="none"/>
            <w10:anchorlock/>
          </v:shape>
          <o:OLEObject Type="Embed" ProgID="Excel.Sheet.12" ShapeID="_x0000_i1028" DrawAspect="Content" ObjectID="_1468075727" r:id="rId10">
            <o:LockedField>false</o:LockedField>
          </o:OLEObject>
        </w:object>
      </w:r>
    </w:p>
    <w:p w14:paraId="792DBF60">
      <w:pPr>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rPr>
        <w:t>表5-</w:t>
      </w:r>
      <w:r>
        <w:rPr>
          <w:rFonts w:hint="eastAsia" w:ascii="Times New Roman" w:hAnsi="Times New Roman" w:eastAsia="宋体" w:cs="Times New Roman"/>
          <w:sz w:val="21"/>
          <w:szCs w:val="21"/>
          <w:lang w:val="en-US" w:eastAsia="zh-CN"/>
        </w:rPr>
        <w:t>3</w:t>
      </w:r>
    </w:p>
    <w:p w14:paraId="3FB7636C">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从整体结果来看，系统在本次实验中表现较为稳定。首先，系统的准确率达到 0.93，说明在大多数测试样本上系统都能够给出正确判断。其次，精确率达到1.00，说明本次实验中没有出现将安全图像错误判定为违规图像的情况。这一点对于图像审核系统来说比较重要，因为误判会直接影响正常内容的展示。</w:t>
      </w:r>
    </w:p>
    <w:p w14:paraId="1EC95D2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不过，从召回率来看，系统仍然存在一定的漏判情况。本次实验共有14张违规图像没有被系统识别出来，因此召回率为0.86。相比整体准确率和精确率，这部分漏判样本更值得进一步分析，因为它们能够反映出当前规则体系和审核流程的不足。</w:t>
      </w:r>
    </w:p>
    <w:p w14:paraId="6B0CF1F7">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结合系统实现过程可以看出，当前审核算法采用的是“规则客观化 + 相关性扫描 + 快判/细判”的多阶段流程。系统会先根据规则与图像之间的相关性决定是否继续判断，如果某条规则在相关性阶段被认为与当前图像关系不大，就会直接跳过后续推理。</w:t>
      </w:r>
    </w:p>
    <w:p w14:paraId="7DECD009">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这种设计有利于减少无关规则带来的推理开销，提高整体效率，但也带来了一个问题：当违规图像中的违规特征不够直接、视觉线索比较弱，或者违规内容更多依赖场景语义而不是单一显著目标时，系统可能在相关性筛选阶段就提前结束判断，从而造成漏判。</w:t>
      </w:r>
    </w:p>
    <w:p w14:paraId="6CF8B7D7">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从错误样本来看，漏判并不主要出现在明显违规的样本上，而更多出现在边界性或语义性较强的样本上。以</w:t>
      </w:r>
      <w:r>
        <w:rPr>
          <w:rFonts w:hint="eastAsia" w:ascii="Times New Roman" w:hAnsi="Times New Roman" w:eastAsia="宋体" w:cs="Times New Roman"/>
          <w:sz w:val="24"/>
          <w:szCs w:val="24"/>
          <w:lang w:val="en-US" w:eastAsia="zh-CN"/>
        </w:rPr>
        <w:t>图6-1</w:t>
      </w:r>
      <w:r>
        <w:rPr>
          <w:rFonts w:hint="eastAsia" w:ascii="Times New Roman" w:hAnsi="Times New Roman" w:eastAsia="宋体" w:cs="Times New Roman"/>
          <w:sz w:val="24"/>
          <w:szCs w:val="24"/>
        </w:rPr>
        <w:t>为例，该图像的真实标签为“敏感内容”，但系统最终预测为安全，属于漏判样本。系统在解释中给出的原因是：画面中只是“一群举手站立的人群”，没有检测到开放性伤口、枪支弹药、毒品相关物品，也没有识别出足够明确的宗教象征元素，因此没有触发对应规则。</w:t>
      </w:r>
    </w:p>
    <w:p w14:paraId="18CFA0D2">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098415" cy="2863850"/>
            <wp:effectExtent l="0" t="0" r="6985" b="1270"/>
            <wp:docPr id="2" name="图片 2" descr="the-source-family-22the-source-family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he-source-family-22the-source-family221"/>
                    <pic:cNvPicPr>
                      <a:picLocks noChangeAspect="1"/>
                    </pic:cNvPicPr>
                  </pic:nvPicPr>
                  <pic:blipFill>
                    <a:blip r:embed="rId12"/>
                    <a:stretch>
                      <a:fillRect/>
                    </a:stretch>
                  </pic:blipFill>
                  <pic:spPr>
                    <a:xfrm>
                      <a:off x="0" y="0"/>
                      <a:ext cx="5098415" cy="2863850"/>
                    </a:xfrm>
                    <a:prstGeom prst="rect">
                      <a:avLst/>
                    </a:prstGeom>
                  </pic:spPr>
                </pic:pic>
              </a:graphicData>
            </a:graphic>
          </wp:inline>
        </w:drawing>
      </w:r>
    </w:p>
    <w:p w14:paraId="00C6ECE5">
      <w:pPr>
        <w:keepNext w:val="0"/>
        <w:keepLines w:val="0"/>
        <w:pageBreakBefore w:val="0"/>
        <w:widowControl/>
        <w:kinsoku/>
        <w:wordWrap/>
        <w:overflowPunct/>
        <w:topLinePunct w:val="0"/>
        <w:autoSpaceDE/>
        <w:autoSpaceDN/>
        <w:bidi w:val="0"/>
        <w:adjustRightInd/>
        <w:snapToGrid/>
        <w:ind w:firstLine="420" w:firstLineChars="200"/>
        <w:jc w:val="center"/>
        <w:textAlignment w:val="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val="en-US" w:eastAsia="zh-CN"/>
        </w:rPr>
        <w:t>图6-1</w:t>
      </w:r>
    </w:p>
    <w:p w14:paraId="3D2CB1F2">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这说明，对于这类敏感内容图像，系统当前更依赖“宗教场所、宗教象征物”等较强视觉特征进行判断。一旦图像中缺少明确符号，而只是呈现集体动作、氛围或场景特征，系统就较容易将其判定为普通图像。</w:t>
      </w:r>
    </w:p>
    <w:p w14:paraId="1640D7D0">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此外，从当前规则设计也可以看出，系统中“禁止宗教元素”这类规则的预条件主要集中在宗教建筑、象征物、仪式行为等可直接观察到的要素上；“违禁品-毒品”规则的预条件也偏向于白色粉末分装、小塑料袋、注射器与非医疗环境共现、吸食工具组合等较为明确的视觉线索。</w:t>
      </w:r>
    </w:p>
    <w:p w14:paraId="04FC6B0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这种规则设计的优点是判断边界比较清楚，能够有效降低误判，因此本次实验中 FP 为 0；但不足之处也比较明显，即对于语义更加隐含、上下文依赖更强的违规样本，系统的触发条件相对偏严格，容易出现“规则没有被满足，但图像实际仍应判为违规”的情况。</w:t>
      </w:r>
    </w:p>
    <w:p w14:paraId="13C2D1A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从另一个角度来看，本次实验结果也说明了当前系统的整体特征：系统更偏向于保守判断。也就是说，系统在没有足够把握时倾向于不触发规则，因此误判率较低，但会以一定的召回率损失为代价。对于儿童网站场景来说，这种策略在工程上是可以理解的，因为系统首先需要保证明显安全的图像不会被大量误杀。但从内容审核的完整性来看，后续仍需要针对漏判样本继续优化规则表达方式，尤其是加强对边界样本和语义类违规样本的识别能力。</w:t>
      </w:r>
    </w:p>
    <w:p w14:paraId="7B9CFF19">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ascii="Times New Roman" w:hAnsi="Times New Roman" w:eastAsia="宋体" w:cs="Times New Roman"/>
          <w:sz w:val="24"/>
          <w:szCs w:val="24"/>
        </w:rPr>
        <w:t>综合来看，本文实现的图像安全自动化审核系统在当前测试集上取得了较好的整体效果，特别是在精确率方面表现较好，说明系统在明显违规内容检测上具有较高可靠性。同时，实验中的14个漏判样本也表明，系统在面对复杂语义场景和弱视觉特征样本时仍存在不足。后续可以通过补充规则类型、调整预条件链设计或优化相关性筛选策略，进一步提高系统的召回率与整体审核能力。</w:t>
      </w:r>
      <w:bookmarkStart w:id="35" w:name="_Toc25186"/>
    </w:p>
    <w:p w14:paraId="2627EF77">
      <w:pPr>
        <w:pStyle w:val="3"/>
        <w:keepNext/>
        <w:widowControl/>
        <w:numPr>
          <w:ilvl w:val="0"/>
          <w:numId w:val="0"/>
        </w:numPr>
        <w:ind w:leftChars="0"/>
        <w:rPr>
          <w:b/>
        </w:rPr>
      </w:pPr>
      <w:r>
        <w:rPr>
          <w:rFonts w:hint="eastAsia"/>
          <w:lang w:eastAsia="zh-CN"/>
        </w:rPr>
        <w:t xml:space="preserve">第六章 </w:t>
      </w:r>
      <w:r>
        <w:t>总结与展望</w:t>
      </w:r>
      <w:bookmarkEnd w:id="35"/>
    </w:p>
    <w:p w14:paraId="67A5D466">
      <w:pPr>
        <w:pStyle w:val="19"/>
        <w:widowControl/>
        <w:numPr>
          <w:ilvl w:val="0"/>
          <w:numId w:val="0"/>
        </w:numPr>
        <w:ind w:left="0" w:leftChars="0" w:firstLine="480"/>
        <w:rPr>
          <w:rFonts w:hint="eastAsia" w:cs="Times New Roman"/>
          <w:sz w:val="24"/>
          <w:szCs w:val="24"/>
          <w:lang w:eastAsia="zh-CN"/>
        </w:rPr>
      </w:pPr>
      <w:r>
        <w:rPr>
          <w:rFonts w:hint="eastAsia" w:cs="Times New Roman"/>
          <w:sz w:val="24"/>
          <w:szCs w:val="24"/>
          <w:lang w:eastAsia="zh-CN"/>
        </w:rPr>
        <w:t>本文围绕图像内容安全审核问题，设计并实现了一套基于多模态大语言模型的图像安全自动化审核系统。随着互联网平台中图像内容数量的不断增长，传统依赖人工审核的方式已经难以满足实际需求，因此利用智能化技术辅助内容审核具有重要意义。针对这一问题，本文结合多模态模型的图像理解能力，构建了一个能够自动完成图像安全判断的审核系统。</w:t>
      </w:r>
    </w:p>
    <w:p w14:paraId="591F9CF7">
      <w:pPr>
        <w:pStyle w:val="19"/>
        <w:widowControl/>
        <w:numPr>
          <w:ilvl w:val="0"/>
          <w:numId w:val="0"/>
        </w:numPr>
        <w:ind w:left="0" w:leftChars="0" w:firstLine="480"/>
        <w:rPr>
          <w:rFonts w:hint="eastAsia" w:cs="Times New Roman"/>
          <w:sz w:val="24"/>
          <w:szCs w:val="24"/>
          <w:lang w:eastAsia="zh-CN"/>
        </w:rPr>
      </w:pPr>
      <w:r>
        <w:rPr>
          <w:rFonts w:hint="eastAsia" w:cs="Times New Roman"/>
          <w:sz w:val="24"/>
          <w:szCs w:val="24"/>
          <w:lang w:eastAsia="zh-CN"/>
        </w:rPr>
        <w:t>在系统实现方面，本文首先对图像审核系统的整体需求进行了分析，并在此基础上设计了系统总体架构。系统采用前后端分离的开发方式，后端基于FastAPI框架实现业务逻辑，前端使用Vue框架构建用户界面，同时通过MySQL数据库存储系统运行数据。通过这种架构设计，系统能够实现规则管理、图像审核、审核任务管理以及数据集管理等功能模块。</w:t>
      </w:r>
    </w:p>
    <w:p w14:paraId="26D8208E">
      <w:pPr>
        <w:pStyle w:val="19"/>
        <w:widowControl/>
        <w:numPr>
          <w:ilvl w:val="0"/>
          <w:numId w:val="0"/>
        </w:numPr>
        <w:ind w:left="0" w:leftChars="0" w:firstLine="480"/>
        <w:rPr>
          <w:rFonts w:hint="eastAsia" w:cs="Times New Roman"/>
          <w:sz w:val="24"/>
          <w:szCs w:val="24"/>
          <w:lang w:eastAsia="zh-CN"/>
        </w:rPr>
      </w:pPr>
      <w:r>
        <w:rPr>
          <w:rFonts w:hint="eastAsia" w:cs="Times New Roman"/>
          <w:sz w:val="24"/>
          <w:szCs w:val="24"/>
          <w:lang w:eastAsia="zh-CN"/>
        </w:rPr>
        <w:t>在核心算法实现方面，本文引入规则客观化机制，将原始审核规则中的模糊描述转化为可执行的判断条件。系统通过识别规则中的主观表达，提取可观察信号，并构建预条件链，使审核规则能够在图像审核流程中逐步进行验证。在图像审核阶段，系统会结合规则条件对图像内容进行分析，并根据规则触发情况给出最终审核结果。</w:t>
      </w:r>
    </w:p>
    <w:p w14:paraId="35D6751D">
      <w:pPr>
        <w:pStyle w:val="19"/>
        <w:widowControl/>
        <w:numPr>
          <w:ilvl w:val="0"/>
          <w:numId w:val="0"/>
        </w:numPr>
        <w:ind w:left="0" w:leftChars="0" w:firstLine="480"/>
        <w:rPr>
          <w:rFonts w:hint="eastAsia" w:cs="Times New Roman"/>
          <w:sz w:val="24"/>
          <w:szCs w:val="24"/>
          <w:lang w:eastAsia="zh-CN"/>
        </w:rPr>
      </w:pPr>
      <w:r>
        <w:rPr>
          <w:rFonts w:hint="eastAsia" w:cs="Times New Roman"/>
          <w:sz w:val="24"/>
          <w:szCs w:val="24"/>
          <w:lang w:eastAsia="zh-CN"/>
        </w:rPr>
        <w:t>为了评估系统的实际性能，本文构建了包含200张图像的测试数据集，并利用系统实现的Benchmark测试模块对数据集进行了批量审核实验。实验结果表明，系统在测试数据集上的准确率达到0.93，精确率达到1.00，说明系统在识别明显违规图像方面具有较高可靠性。同时实验结果也表明系统在部分复杂场景下仍存在一定漏判情况，说明系统在规则表达和语义理解方面仍有进一步提升空间。</w:t>
      </w:r>
    </w:p>
    <w:p w14:paraId="5D4307C0">
      <w:pPr>
        <w:pStyle w:val="19"/>
        <w:widowControl/>
        <w:numPr>
          <w:ilvl w:val="0"/>
          <w:numId w:val="0"/>
        </w:numPr>
        <w:ind w:left="0" w:leftChars="0" w:firstLine="480"/>
        <w:rPr>
          <w:rFonts w:hint="eastAsia" w:cs="Times New Roman"/>
          <w:sz w:val="24"/>
          <w:szCs w:val="24"/>
          <w:lang w:eastAsia="zh-CN"/>
        </w:rPr>
      </w:pPr>
      <w:r>
        <w:rPr>
          <w:rFonts w:hint="eastAsia" w:cs="Times New Roman"/>
          <w:sz w:val="24"/>
          <w:szCs w:val="24"/>
          <w:lang w:eastAsia="zh-CN"/>
        </w:rPr>
        <w:t>总体来看，本文实现的图像安全自动化审核系统已经能够完成基本的图像内容审核任务，并能够通过规则驱动方式对图像进行结构化判断。同时系统还实现了数据集管理与Benchmark测试功能，为系统性能评估提供了支持。</w:t>
      </w:r>
    </w:p>
    <w:p w14:paraId="74CEC809">
      <w:pPr>
        <w:pStyle w:val="19"/>
        <w:widowControl/>
        <w:numPr>
          <w:ilvl w:val="0"/>
          <w:numId w:val="0"/>
        </w:numPr>
        <w:ind w:left="0" w:leftChars="0" w:firstLine="480"/>
        <w:rPr>
          <w:rFonts w:hint="eastAsia" w:cs="Times New Roman"/>
          <w:sz w:val="24"/>
          <w:szCs w:val="24"/>
          <w:lang w:eastAsia="zh-CN"/>
        </w:rPr>
      </w:pPr>
      <w:r>
        <w:rPr>
          <w:rFonts w:hint="eastAsia" w:cs="Times New Roman"/>
          <w:sz w:val="24"/>
          <w:szCs w:val="24"/>
          <w:lang w:eastAsia="zh-CN"/>
        </w:rPr>
        <w:t>尽管本文已经完成了系统的基本设计与实现，但仍然存在一些需要进一步改进的方面。首先，当前系统的审核规则主要依赖人工设计，在面对更加复杂的图像场景时可能存在覆盖不足的问题。未来可以考虑通过数据驱动的方法对规则进行自动优化，从而提高系统的适应能力。</w:t>
      </w:r>
    </w:p>
    <w:p w14:paraId="3DEA38DF">
      <w:pPr>
        <w:pStyle w:val="19"/>
        <w:widowControl/>
        <w:numPr>
          <w:ilvl w:val="0"/>
          <w:numId w:val="0"/>
        </w:numPr>
        <w:ind w:left="0" w:leftChars="0" w:firstLine="480"/>
        <w:rPr>
          <w:rFonts w:hint="eastAsia" w:cs="Times New Roman"/>
          <w:sz w:val="24"/>
          <w:szCs w:val="24"/>
          <w:lang w:eastAsia="zh-CN"/>
        </w:rPr>
      </w:pPr>
      <w:r>
        <w:rPr>
          <w:rFonts w:hint="eastAsia" w:cs="Times New Roman"/>
          <w:sz w:val="24"/>
          <w:szCs w:val="24"/>
          <w:lang w:eastAsia="zh-CN"/>
        </w:rPr>
        <w:t>其次，在图像审核算法方面，当前系统主要依赖多模态模型对图像进行推理判断。虽然这种方式能够较好地理解图像语义，但推理速度仍然受到模型接口调用的影响。后续可以通过模型优化或缓存机制来进一步提高系统的运行效率。</w:t>
      </w:r>
    </w:p>
    <w:p w14:paraId="3BC13AA9">
      <w:pPr>
        <w:pStyle w:val="19"/>
        <w:widowControl/>
        <w:numPr>
          <w:ilvl w:val="0"/>
          <w:numId w:val="0"/>
        </w:numPr>
        <w:ind w:left="0" w:leftChars="0" w:firstLine="480"/>
        <w:rPr>
          <w:rFonts w:hint="eastAsia" w:ascii="Times New Roman" w:hAnsi="Times New Roman" w:eastAsia="宋体" w:cs="Times New Roman"/>
          <w:b w:val="0"/>
          <w:sz w:val="24"/>
          <w:szCs w:val="24"/>
          <w:lang w:eastAsia="zh-CN"/>
        </w:rPr>
      </w:pPr>
      <w:r>
        <w:rPr>
          <w:rFonts w:hint="eastAsia" w:cs="Times New Roman"/>
          <w:sz w:val="24"/>
          <w:szCs w:val="24"/>
          <w:lang w:eastAsia="zh-CN"/>
        </w:rPr>
        <w:t>综上所述，本文完成了一个基于多模态大语言模型的图像安全自动化审核系统的设计与实现，并通过实验验证了系统的基本可行性。随着相关技术的发展，该系统在未来仍具有进一步扩展和优化的空间。</w:t>
      </w:r>
      <w:bookmarkStart w:id="36" w:name="_GoBack"/>
      <w:bookmarkEnd w:id="36"/>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仓耳渔阳体 W05"/>
    <w:panose1 w:val="00000000000000000000"/>
    <w:charset w:val="80"/>
    <w:family w:val="roman"/>
    <w:pitch w:val="default"/>
    <w:sig w:usb0="00000000" w:usb1="00000000" w:usb2="00000010" w:usb3="00000000" w:csb0="00020000" w:csb1="00000000"/>
  </w:font>
  <w:font w:name="仓耳渔阳体 W05">
    <w:panose1 w:val="02020400000000000000"/>
    <w:charset w:val="80"/>
    <w:family w:val="auto"/>
    <w:pitch w:val="default"/>
    <w:sig w:usb0="80000023" w:usb1="08C1045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B6280B"/>
    <w:rsid w:val="1ADC6D40"/>
    <w:rsid w:val="252A68FA"/>
    <w:rsid w:val="285F68BA"/>
    <w:rsid w:val="31C0661C"/>
    <w:rsid w:val="327C2A2F"/>
    <w:rsid w:val="3AB26D1E"/>
    <w:rsid w:val="3FFF3D1A"/>
    <w:rsid w:val="40EB4D37"/>
    <w:rsid w:val="6EC66318"/>
    <w:rsid w:val="708439F6"/>
    <w:rsid w:val="7BB9648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next w:val="1"/>
    <w:link w:val="141"/>
    <w:qFormat/>
    <w:uiPriority w:val="9"/>
    <w:pPr>
      <w:widowControl w:val="0"/>
      <w:adjustRightInd w:val="0"/>
      <w:spacing w:before="480" w:after="240" w:line="240" w:lineRule="auto"/>
      <w:jc w:val="center"/>
      <w:outlineLvl w:val="0"/>
    </w:pPr>
    <w:rPr>
      <w:rFonts w:ascii="Arial" w:hAnsi="Arial" w:eastAsia="黑体" w:cs="Arial"/>
      <w:b/>
      <w:bCs/>
      <w:kern w:val="2"/>
      <w:sz w:val="32"/>
      <w:szCs w:val="32"/>
      <w:lang w:bidi="ar-SA"/>
    </w:rPr>
  </w:style>
  <w:style w:type="paragraph" w:styleId="4">
    <w:name w:val="heading 2"/>
    <w:next w:val="1"/>
    <w:link w:val="142"/>
    <w:unhideWhenUsed/>
    <w:qFormat/>
    <w:uiPriority w:val="9"/>
    <w:pPr>
      <w:widowControl w:val="0"/>
      <w:adjustRightInd w:val="0"/>
      <w:spacing w:before="240" w:after="181" w:afterLines="50" w:line="240" w:lineRule="auto"/>
      <w:jc w:val="left"/>
      <w:outlineLvl w:val="1"/>
    </w:pPr>
    <w:rPr>
      <w:rFonts w:ascii="Arial" w:hAnsi="Arial" w:eastAsia="黑体" w:cs="Arial"/>
      <w:b/>
      <w:bCs/>
      <w:kern w:val="2"/>
      <w:sz w:val="30"/>
      <w:szCs w:val="30"/>
      <w:lang w:bidi="ar-SA"/>
    </w:rPr>
  </w:style>
  <w:style w:type="paragraph" w:styleId="5">
    <w:name w:val="heading 3"/>
    <w:next w:val="1"/>
    <w:link w:val="143"/>
    <w:unhideWhenUsed/>
    <w:qFormat/>
    <w:uiPriority w:val="9"/>
    <w:pPr>
      <w:widowControl w:val="0"/>
      <w:adjustRightInd w:val="0"/>
      <w:spacing w:before="181" w:beforeLines="50" w:after="181" w:afterLines="50" w:line="240" w:lineRule="auto"/>
      <w:jc w:val="both"/>
      <w:outlineLvl w:val="2"/>
    </w:pPr>
    <w:rPr>
      <w:rFonts w:ascii="Arial" w:hAnsi="Arial" w:eastAsia="黑体" w:cs="Arial"/>
      <w:b/>
      <w:bCs/>
      <w:kern w:val="2"/>
      <w:sz w:val="28"/>
      <w:szCs w:val="28"/>
      <w:lang w:bidi="ar-SA"/>
    </w:rPr>
  </w:style>
  <w:style w:type="paragraph" w:styleId="6">
    <w:name w:val="heading 4"/>
    <w:next w:val="1"/>
    <w:link w:val="153"/>
    <w:semiHidden/>
    <w:unhideWhenUsed/>
    <w:qFormat/>
    <w:uiPriority w:val="9"/>
    <w:pPr>
      <w:widowControl w:val="0"/>
      <w:adjustRightInd w:val="0"/>
      <w:spacing w:before="181" w:beforeLines="50" w:after="181" w:afterLines="50" w:line="400" w:lineRule="exact"/>
      <w:ind w:firstLine="480" w:firstLineChars="200"/>
      <w:jc w:val="left"/>
      <w:outlineLvl w:val="3"/>
    </w:pPr>
    <w:rPr>
      <w:rFonts w:ascii="Times New Roman" w:hAnsi="Times New Roman" w:eastAsia="宋体" w:cs="Times New Roman"/>
      <w:kern w:val="2"/>
      <w:sz w:val="24"/>
      <w:szCs w:val="24"/>
      <w:lang w:bidi="ar-SA"/>
    </w:rPr>
  </w:style>
  <w:style w:type="paragraph" w:styleId="7">
    <w:name w:val="heading 5"/>
    <w:next w:val="1"/>
    <w:link w:val="154"/>
    <w:semiHidden/>
    <w:unhideWhenUsed/>
    <w:qFormat/>
    <w:uiPriority w:val="9"/>
    <w:pPr>
      <w:widowControl w:val="0"/>
      <w:adjustRightInd w:val="0"/>
      <w:spacing w:before="181" w:beforeLines="50" w:after="181"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8">
    <w:name w:val="heading 6"/>
    <w:next w:val="1"/>
    <w:link w:val="155"/>
    <w:semiHidden/>
    <w:unhideWhenUsed/>
    <w:qFormat/>
    <w:uiPriority w:val="9"/>
    <w:pPr>
      <w:widowControl w:val="0"/>
      <w:adjustRightInd w:val="0"/>
      <w:spacing w:before="181" w:beforeLines="50" w:after="181"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9">
    <w:name w:val="heading 7"/>
    <w:next w:val="1"/>
    <w:link w:val="156"/>
    <w:semiHidden/>
    <w:unhideWhenUsed/>
    <w:qFormat/>
    <w:uiPriority w:val="9"/>
    <w:pPr>
      <w:widowControl w:val="0"/>
      <w:adjustRightInd w:val="0"/>
      <w:spacing w:before="181" w:beforeLines="50" w:after="181"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10">
    <w:name w:val="heading 8"/>
    <w:next w:val="1"/>
    <w:link w:val="157"/>
    <w:semiHidden/>
    <w:unhideWhenUsed/>
    <w:qFormat/>
    <w:uiPriority w:val="9"/>
    <w:pPr>
      <w:widowControl w:val="0"/>
      <w:adjustRightInd w:val="0"/>
      <w:spacing w:before="181" w:beforeLines="50" w:after="181"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1">
    <w:name w:val="heading 9"/>
    <w:next w:val="1"/>
    <w:link w:val="158"/>
    <w:semiHidden/>
    <w:unhideWhenUsed/>
    <w:qFormat/>
    <w:uiPriority w:val="9"/>
    <w:pPr>
      <w:widowControl w:val="0"/>
      <w:adjustRightInd w:val="0"/>
      <w:spacing w:before="181" w:beforeLines="50" w:after="181"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link w:val="147"/>
    <w:unhideWhenUsed/>
    <w:qFormat/>
    <w:uiPriority w:val="99"/>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next w:val="1"/>
    <w:semiHidden/>
    <w:unhideWhenUsed/>
    <w:uiPriority w:val="39"/>
    <w:pPr>
      <w:adjustRightInd w:val="0"/>
      <w:spacing w:line="240" w:lineRule="auto"/>
      <w:ind w:left="0" w:leftChars="0" w:firstLine="960" w:firstLineChars="400"/>
    </w:pPr>
    <w:rPr>
      <w:rFonts w:ascii="Times New Roman" w:hAnsi="Times New Roman" w:eastAsia="宋体" w:cs="Times New Roman"/>
      <w:sz w:val="21"/>
      <w:szCs w:val="21"/>
    </w:r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next w:val="1"/>
    <w:semiHidden/>
    <w:unhideWhenUsed/>
    <w:uiPriority w:val="39"/>
    <w:pPr>
      <w:adjustRightInd w:val="0"/>
      <w:spacing w:line="240" w:lineRule="auto"/>
      <w:ind w:firstLine="0" w:firstLineChars="0"/>
    </w:pPr>
    <w:rPr>
      <w:rFonts w:ascii="Times New Roman" w:hAnsi="Times New Roman" w:eastAsia="宋体" w:cs="Times New Roman"/>
      <w:sz w:val="21"/>
      <w:szCs w:val="21"/>
    </w:rPr>
  </w:style>
  <w:style w:type="paragraph" w:styleId="28">
    <w:name w:val="Subtitle"/>
    <w:next w:val="1"/>
    <w:link w:val="145"/>
    <w:qFormat/>
    <w:uiPriority w:val="11"/>
    <w:pPr>
      <w:adjustRightInd w:val="0"/>
      <w:spacing w:beforeLines="0" w:beforeAutospacing="0" w:afterLines="0" w:afterAutospacing="0" w:line="360" w:lineRule="auto"/>
      <w:jc w:val="center"/>
      <w:outlineLvl w:val="9"/>
    </w:pPr>
    <w:rPr>
      <w:rFonts w:ascii="Times New Roman" w:hAnsi="Times New Roman" w:eastAsia="宋体" w:cs="Times New Roman"/>
      <w:b/>
      <w:bCs/>
      <w:kern w:val="28"/>
      <w:sz w:val="32"/>
      <w:szCs w:val="32"/>
    </w:rPr>
  </w:style>
  <w:style w:type="paragraph" w:styleId="29">
    <w:name w:val="List"/>
    <w:basedOn w:val="1"/>
    <w:unhideWhenUsed/>
    <w:qFormat/>
    <w:uiPriority w:val="99"/>
    <w:pPr>
      <w:ind w:left="360" w:hanging="360"/>
      <w:contextualSpacing/>
    </w:pPr>
  </w:style>
  <w:style w:type="paragraph" w:styleId="30">
    <w:name w:val="toc 2"/>
    <w:next w:val="1"/>
    <w:semiHidden/>
    <w:unhideWhenUsed/>
    <w:uiPriority w:val="39"/>
    <w:pPr>
      <w:adjustRightInd w:val="0"/>
      <w:spacing w:line="240" w:lineRule="auto"/>
      <w:ind w:left="0" w:leftChars="0" w:firstLine="480" w:firstLineChars="200"/>
    </w:pPr>
    <w:rPr>
      <w:rFonts w:ascii="Times New Roman" w:hAnsi="Times New Roman" w:eastAsia="宋体" w:cs="Times New Roman"/>
      <w:sz w:val="21"/>
      <w:szCs w:val="21"/>
    </w:r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next w:val="1"/>
    <w:link w:val="144"/>
    <w:qFormat/>
    <w:uiPriority w:val="10"/>
    <w:pPr>
      <w:widowControl w:val="0"/>
      <w:adjustRightInd w:val="0"/>
      <w:spacing w:afterLines="100" w:line="240" w:lineRule="auto"/>
      <w:jc w:val="center"/>
      <w:outlineLvl w:val="9"/>
    </w:pPr>
    <w:rPr>
      <w:rFonts w:ascii="Arial" w:hAnsi="Arial" w:eastAsia="黑体" w:cs="Arial"/>
      <w:kern w:val="2"/>
      <w:sz w:val="44"/>
      <w:szCs w:val="44"/>
      <w:lang w:bidi="ar-SA"/>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9">
    <w:name w:val="Light Shading Accent 2"/>
    <w:basedOn w:val="35"/>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0">
    <w:name w:val="Light Shading Accent 3"/>
    <w:basedOn w:val="35"/>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1">
    <w:name w:val="Light Shading Accent 4"/>
    <w:basedOn w:val="35"/>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2">
    <w:name w:val="Light Shading Accent 5"/>
    <w:basedOn w:val="35"/>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3">
    <w:name w:val="Light Shading Accent 6"/>
    <w:basedOn w:val="35"/>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6">
    <w:name w:val="Light List Accent 2"/>
    <w:basedOn w:val="35"/>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7">
    <w:name w:val="Light List Accent 3"/>
    <w:basedOn w:val="35"/>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8">
    <w:name w:val="Light List Accent 4"/>
    <w:basedOn w:val="35"/>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9">
    <w:name w:val="Light List Accent 5"/>
    <w:basedOn w:val="35"/>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0">
    <w:name w:val="Light List Accent 6"/>
    <w:basedOn w:val="35"/>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8">
    <w:name w:val="Medium Grid 1 Accent 2"/>
    <w:basedOn w:val="35"/>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9">
    <w:name w:val="Medium Grid 1 Accent 3"/>
    <w:basedOn w:val="35"/>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0">
    <w:name w:val="Medium Grid 1 Accent 4"/>
    <w:basedOn w:val="35"/>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1">
    <w:name w:val="Medium Grid 1 Accent 5"/>
    <w:basedOn w:val="35"/>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2">
    <w:name w:val="Medium Grid 1 Accent 6"/>
    <w:basedOn w:val="35"/>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2E54A1"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1E386B"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1E386B"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0">
    <w:name w:val="Intense Quote Char"/>
    <w:basedOn w:val="135"/>
    <w:link w:val="159"/>
    <w:qFormat/>
    <w:uiPriority w:val="30"/>
    <w:rPr>
      <w:b/>
      <w:bCs/>
      <w:i/>
      <w:iCs/>
      <w:color w:val="4874CB"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874CB" w:themeColor="accent1"/>
      <w14:textFill>
        <w14:solidFill>
          <w14:schemeClr w14:val="accent1"/>
        </w14:solidFill>
      </w14:textFill>
    </w:rPr>
  </w:style>
  <w:style w:type="character" w:customStyle="1" w:styleId="163">
    <w:name w:val="Subtle Reference"/>
    <w:basedOn w:val="135"/>
    <w:qFormat/>
    <w:uiPriority w:val="31"/>
    <w:rPr>
      <w:smallCaps/>
      <w:color w:val="EE822F" w:themeColor="accent2"/>
      <w:u w:val="single"/>
      <w14:textFill>
        <w14:solidFill>
          <w14:schemeClr w14:val="accent2"/>
        </w14:solidFill>
      </w14:textFill>
    </w:rPr>
  </w:style>
  <w:style w:type="character" w:customStyle="1" w:styleId="164">
    <w:name w:val="Intense Reference"/>
    <w:basedOn w:val="135"/>
    <w:qFormat/>
    <w:uiPriority w:val="32"/>
    <w:rPr>
      <w:b/>
      <w:bCs/>
      <w:smallCaps/>
      <w:color w:val="EE822F"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目录标题"/>
    <w:next w:val="1"/>
    <w:uiPriority w:val="0"/>
    <w:pPr>
      <w:widowControl w:val="0"/>
      <w:adjustRightInd w:val="0"/>
      <w:spacing w:beforeLines="200" w:afterLines="100" w:line="240" w:lineRule="auto"/>
      <w:jc w:val="center"/>
      <w:outlineLvl w:val="9"/>
    </w:pPr>
    <w:rPr>
      <w:rFonts w:ascii="Arial" w:hAnsi="Arial" w:eastAsia="黑体" w:cs="Arial"/>
      <w:b/>
      <w:bCs/>
      <w:kern w:val="2"/>
      <w:sz w:val="32"/>
      <w:szCs w:val="32"/>
      <w:lang w:bidi="ar-SA"/>
    </w:rPr>
  </w:style>
  <w:style w:type="paragraph" w:customStyle="1" w:styleId="168">
    <w:name w:val="图片标题"/>
    <w:next w:val="1"/>
    <w:qFormat/>
    <w:uiPriority w:val="0"/>
    <w:pPr>
      <w:widowControl w:val="0"/>
      <w:adjustRightInd w:val="0"/>
      <w:spacing w:before="120" w:after="120" w:line="400" w:lineRule="exact"/>
      <w:jc w:val="center"/>
      <w:outlineLvl w:val="9"/>
    </w:pPr>
    <w:rPr>
      <w:rFonts w:ascii="Arial" w:hAnsi="Arial" w:eastAsia="黑体" w:cs="Arial"/>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2.bin"/><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e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9596</Words>
  <Characters>10263</Characters>
  <Lines>0</Lines>
  <Paragraphs>0</Paragraphs>
  <TotalTime>300</TotalTime>
  <ScaleCrop>false</ScaleCrop>
  <LinksUpToDate>false</LinksUpToDate>
  <CharactersWithSpaces>10476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浅巷.</cp:lastModifiedBy>
  <dcterms:modified xsi:type="dcterms:W3CDTF">2026-03-16T09:59:07Z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eyJoZGlkIjoiMmJmMDRiMjBlMzU1OTdkODllYjYxMDgwY2VjNWI1YjUiLCJ1c2VySWQiOiI3ODA0MTkyMjYifQ==</vt:lpwstr>
  </property>
  <property fmtid="{D5CDD505-2E9C-101B-9397-08002B2CF9AE}" pid="3" name="KSOProductBuildVer">
    <vt:lpwstr>2052-12.1.0.25225</vt:lpwstr>
  </property>
  <property fmtid="{D5CDD505-2E9C-101B-9397-08002B2CF9AE}" pid="4" name="ICV">
    <vt:lpwstr>965F2353B0E44F529D31CB4F10469613_12</vt:lpwstr>
  </property>
</Properties>
</file>