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20C" w:rsidRDefault="006013A0" w:rsidP="006013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загрузка</w:t>
      </w:r>
    </w:p>
    <w:p w:rsidR="00DF628F" w:rsidRDefault="002865C2" w:rsidP="0062620C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69317CC" wp14:editId="0404DBA2">
            <wp:simplePos x="0" y="0"/>
            <wp:positionH relativeFrom="column">
              <wp:align>right</wp:align>
            </wp:positionH>
            <wp:positionV relativeFrom="paragraph">
              <wp:posOffset>68580</wp:posOffset>
            </wp:positionV>
            <wp:extent cx="2059200" cy="1544400"/>
            <wp:effectExtent l="0" t="0" r="0" b="0"/>
            <wp:wrapTight wrapText="bothSides">
              <wp:wrapPolygon edited="0">
                <wp:start x="0" y="0"/>
                <wp:lineTo x="0" y="21316"/>
                <wp:lineTo x="21387" y="21316"/>
                <wp:lineTo x="21387" y="0"/>
                <wp:lineTo x="0" y="0"/>
              </wp:wrapPolygon>
            </wp:wrapTight>
            <wp:docPr id="1" name="Рисунок 1" descr="not-bad-obama-625x625.png - Галерея - картинки пользователей, арт, скриншоты, хостинг карти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-bad-obama-625x625.png - Галерея - картинки пользователей, арт, скриншоты, хостинг картинок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00" cy="15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20C">
        <w:rPr>
          <w:rFonts w:ascii="Times New Roman CYR" w:hAnsi="Times New Roman CYR" w:cs="Times New Roman CYR"/>
          <w:color w:val="000000"/>
          <w:sz w:val="26"/>
          <w:szCs w:val="26"/>
        </w:rPr>
        <w:t>Задачи для машины Тьюринга можно сохранять в файлах. Сохраняется условие задачи, алфавит, программа, комментарии и лента.</w:t>
      </w:r>
    </w:p>
    <w:p w:rsidR="0062620C" w:rsidRDefault="0062620C" w:rsidP="0062620C">
      <w:r>
        <w:rPr>
          <w:rFonts w:ascii="Times New Roman CYR" w:hAnsi="Times New Roman CYR" w:cs="Times New Roman CYR"/>
          <w:color w:val="000000"/>
          <w:sz w:val="26"/>
          <w:szCs w:val="26"/>
        </w:rPr>
        <w:t>В настройках можно сделать ассоциацию файлов программы. При попытке открыть файл из Проводника, приложение запустится и автоматически загрузит программу из открываемого файла.</w:t>
      </w:r>
      <w:bookmarkStart w:id="0" w:name="_GoBack"/>
      <w:bookmarkEnd w:id="0"/>
    </w:p>
    <w:sectPr w:rsidR="0062620C" w:rsidSect="00DF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2"/>
  </w:compat>
  <w:rsids>
    <w:rsidRoot w:val="0062620C"/>
    <w:rsid w:val="001A64E7"/>
    <w:rsid w:val="002865C2"/>
    <w:rsid w:val="0029067B"/>
    <w:rsid w:val="002F136F"/>
    <w:rsid w:val="006013A0"/>
    <w:rsid w:val="0062620C"/>
    <w:rsid w:val="00B3461E"/>
    <w:rsid w:val="00DF6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2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CaHuTaP</dc:creator>
  <cp:keywords/>
  <dc:description/>
  <cp:lastModifiedBy>CaHuTaP</cp:lastModifiedBy>
  <cp:revision>9</cp:revision>
  <dcterms:created xsi:type="dcterms:W3CDTF">2015-05-15T17:46:00Z</dcterms:created>
  <dcterms:modified xsi:type="dcterms:W3CDTF">2015-05-17T11:54:00Z</dcterms:modified>
</cp:coreProperties>
</file>