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FF6" w:rsidRPr="00C91FF6" w:rsidRDefault="00C91FF6" w:rsidP="00F82E73">
      <w:pPr>
        <w:spacing w:after="0" w:line="360" w:lineRule="auto"/>
        <w:jc w:val="center"/>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Київський національний університет імені Тараса Шевченка</w:t>
      </w:r>
    </w:p>
    <w:p w:rsidR="00C91FF6" w:rsidRPr="00C91FF6" w:rsidRDefault="00C91FF6" w:rsidP="00F82E73">
      <w:pPr>
        <w:spacing w:after="0" w:line="360" w:lineRule="auto"/>
        <w:jc w:val="center"/>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Факультет комп’ютерних наук та кібернетики</w:t>
      </w:r>
    </w:p>
    <w:p w:rsidR="00C91FF6" w:rsidRPr="00AA1C8C" w:rsidRDefault="00C91FF6" w:rsidP="00C91FF6">
      <w:pPr>
        <w:spacing w:after="240" w:line="360" w:lineRule="auto"/>
        <w:jc w:val="both"/>
        <w:rPr>
          <w:rFonts w:ascii="Times New Roman" w:eastAsia="Times New Roman" w:hAnsi="Times New Roman" w:cs="Times New Roman"/>
          <w:sz w:val="28"/>
          <w:szCs w:val="28"/>
          <w:lang w:val="uk-UA" w:eastAsia="ru-UA"/>
        </w:rPr>
      </w:pPr>
    </w:p>
    <w:p w:rsidR="00C91FF6" w:rsidRPr="00AA1C8C" w:rsidRDefault="00C91FF6" w:rsidP="00C91FF6">
      <w:pPr>
        <w:spacing w:after="240" w:line="360" w:lineRule="auto"/>
        <w:jc w:val="both"/>
        <w:rPr>
          <w:rFonts w:ascii="Times New Roman" w:eastAsia="Times New Roman" w:hAnsi="Times New Roman" w:cs="Times New Roman"/>
          <w:sz w:val="28"/>
          <w:szCs w:val="28"/>
          <w:lang w:val="uk-UA" w:eastAsia="ru-UA"/>
        </w:rPr>
      </w:pPr>
    </w:p>
    <w:p w:rsidR="00C91FF6" w:rsidRPr="00AA1C8C" w:rsidRDefault="00C91FF6" w:rsidP="00C91FF6">
      <w:pPr>
        <w:spacing w:after="240" w:line="360" w:lineRule="auto"/>
        <w:jc w:val="both"/>
        <w:rPr>
          <w:rFonts w:ascii="Times New Roman" w:eastAsia="Times New Roman" w:hAnsi="Times New Roman" w:cs="Times New Roman"/>
          <w:sz w:val="28"/>
          <w:szCs w:val="28"/>
          <w:lang w:val="uk-UA" w:eastAsia="ru-UA"/>
        </w:rPr>
      </w:pPr>
    </w:p>
    <w:p w:rsidR="00C91FF6" w:rsidRPr="00C91FF6" w:rsidRDefault="00C91FF6" w:rsidP="00C91FF6">
      <w:pPr>
        <w:spacing w:after="240" w:line="360" w:lineRule="auto"/>
        <w:jc w:val="both"/>
        <w:rPr>
          <w:rFonts w:ascii="Times New Roman" w:eastAsia="Times New Roman" w:hAnsi="Times New Roman" w:cs="Times New Roman"/>
          <w:sz w:val="28"/>
          <w:szCs w:val="28"/>
          <w:lang w:val="uk-UA" w:eastAsia="ru-UA"/>
        </w:rPr>
      </w:pPr>
    </w:p>
    <w:p w:rsidR="00C91FF6" w:rsidRPr="00C91FF6" w:rsidRDefault="00C91FF6" w:rsidP="00F82E73">
      <w:pPr>
        <w:spacing w:after="0" w:line="360" w:lineRule="auto"/>
        <w:jc w:val="center"/>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b/>
          <w:bCs/>
          <w:color w:val="000000"/>
          <w:sz w:val="28"/>
          <w:szCs w:val="28"/>
          <w:lang w:val="uk-UA" w:eastAsia="ru-UA"/>
        </w:rPr>
        <w:t>РЕФЕРАТ</w:t>
      </w:r>
    </w:p>
    <w:p w:rsidR="00C91FF6" w:rsidRPr="00C91FF6" w:rsidRDefault="00C91FF6" w:rsidP="00F82E73">
      <w:pPr>
        <w:spacing w:after="0" w:line="360" w:lineRule="auto"/>
        <w:jc w:val="center"/>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Зі Вступу до університетських студій</w:t>
      </w:r>
    </w:p>
    <w:p w:rsidR="00C91FF6" w:rsidRPr="00C91FF6" w:rsidRDefault="00C91FF6" w:rsidP="00F82E73">
      <w:pPr>
        <w:spacing w:after="0" w:line="360" w:lineRule="auto"/>
        <w:jc w:val="center"/>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на тему:</w:t>
      </w:r>
    </w:p>
    <w:p w:rsidR="00C91FF6" w:rsidRPr="00AA1C8C" w:rsidRDefault="00C91FF6" w:rsidP="00F82E73">
      <w:pPr>
        <w:spacing w:after="0" w:line="360" w:lineRule="auto"/>
        <w:jc w:val="center"/>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w:t>
      </w:r>
      <w:r w:rsidRPr="00C91FF6">
        <w:rPr>
          <w:rFonts w:ascii="Times New Roman" w:eastAsia="Times New Roman" w:hAnsi="Times New Roman" w:cs="Times New Roman"/>
          <w:b/>
          <w:bCs/>
          <w:color w:val="000000"/>
          <w:sz w:val="28"/>
          <w:szCs w:val="28"/>
          <w:lang w:val="uk-UA" w:eastAsia="ru-UA"/>
        </w:rPr>
        <w:t>Система освіти в Стародавньому Римі</w:t>
      </w:r>
      <w:r w:rsidRPr="00C91FF6">
        <w:rPr>
          <w:rFonts w:ascii="Times New Roman" w:eastAsia="Times New Roman" w:hAnsi="Times New Roman" w:cs="Times New Roman"/>
          <w:color w:val="000000"/>
          <w:sz w:val="28"/>
          <w:szCs w:val="28"/>
          <w:lang w:val="uk-UA" w:eastAsia="ru-UA"/>
        </w:rPr>
        <w:t>»</w:t>
      </w:r>
    </w:p>
    <w:p w:rsidR="00C91FF6" w:rsidRPr="00AA1C8C" w:rsidRDefault="00C91FF6" w:rsidP="00C91FF6">
      <w:pPr>
        <w:spacing w:after="0" w:line="360" w:lineRule="auto"/>
        <w:jc w:val="both"/>
        <w:rPr>
          <w:rFonts w:ascii="Times New Roman" w:eastAsia="Times New Roman" w:hAnsi="Times New Roman" w:cs="Times New Roman"/>
          <w:sz w:val="28"/>
          <w:szCs w:val="28"/>
          <w:lang w:val="uk-UA" w:eastAsia="ru-UA"/>
        </w:rPr>
      </w:pPr>
    </w:p>
    <w:p w:rsidR="00C91FF6" w:rsidRPr="00AA1C8C" w:rsidRDefault="00C91FF6" w:rsidP="00C91FF6">
      <w:pPr>
        <w:spacing w:after="0" w:line="360" w:lineRule="auto"/>
        <w:jc w:val="both"/>
        <w:rPr>
          <w:rFonts w:ascii="Times New Roman" w:eastAsia="Times New Roman" w:hAnsi="Times New Roman" w:cs="Times New Roman"/>
          <w:sz w:val="28"/>
          <w:szCs w:val="28"/>
          <w:lang w:val="uk-UA" w:eastAsia="ru-UA"/>
        </w:rPr>
      </w:pPr>
    </w:p>
    <w:p w:rsidR="00C91FF6" w:rsidRPr="00C91FF6" w:rsidRDefault="00C91FF6" w:rsidP="00C91FF6">
      <w:pPr>
        <w:spacing w:after="0" w:line="360" w:lineRule="auto"/>
        <w:jc w:val="both"/>
        <w:rPr>
          <w:rFonts w:ascii="Times New Roman" w:eastAsia="Times New Roman" w:hAnsi="Times New Roman" w:cs="Times New Roman"/>
          <w:sz w:val="28"/>
          <w:szCs w:val="28"/>
          <w:lang w:val="uk-UA" w:eastAsia="ru-UA"/>
        </w:rPr>
      </w:pPr>
    </w:p>
    <w:p w:rsidR="00C91FF6" w:rsidRPr="00C91FF6" w:rsidRDefault="00C91FF6" w:rsidP="00F82E73">
      <w:pPr>
        <w:spacing w:after="0" w:line="360" w:lineRule="auto"/>
        <w:jc w:val="right"/>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b/>
          <w:bCs/>
          <w:color w:val="000000"/>
          <w:sz w:val="28"/>
          <w:szCs w:val="28"/>
          <w:lang w:val="uk-UA" w:eastAsia="ru-UA"/>
        </w:rPr>
        <w:t>Виконала:</w:t>
      </w:r>
    </w:p>
    <w:p w:rsidR="00C91FF6" w:rsidRPr="00C91FF6" w:rsidRDefault="00C91FF6" w:rsidP="00F82E73">
      <w:pPr>
        <w:spacing w:after="0" w:line="360" w:lineRule="auto"/>
        <w:jc w:val="right"/>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студент 1 курсу, групи К-19</w:t>
      </w:r>
    </w:p>
    <w:p w:rsidR="00C91FF6" w:rsidRPr="00C91FF6" w:rsidRDefault="00C91FF6" w:rsidP="00F82E73">
      <w:pPr>
        <w:spacing w:after="0" w:line="360" w:lineRule="auto"/>
        <w:jc w:val="right"/>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спеціальності «Програмна інженерія»</w:t>
      </w:r>
    </w:p>
    <w:p w:rsidR="00C91FF6" w:rsidRPr="00AA1C8C" w:rsidRDefault="00C91FF6" w:rsidP="00F82E73">
      <w:pPr>
        <w:spacing w:after="0" w:line="360" w:lineRule="auto"/>
        <w:jc w:val="right"/>
        <w:rPr>
          <w:rFonts w:ascii="Times New Roman" w:eastAsia="Times New Roman" w:hAnsi="Times New Roman" w:cs="Times New Roman"/>
          <w:color w:val="000000"/>
          <w:sz w:val="28"/>
          <w:szCs w:val="28"/>
          <w:lang w:val="uk-UA" w:eastAsia="ru-UA"/>
        </w:rPr>
      </w:pPr>
      <w:r w:rsidRPr="00C91FF6">
        <w:rPr>
          <w:rFonts w:ascii="Times New Roman" w:eastAsia="Times New Roman" w:hAnsi="Times New Roman" w:cs="Times New Roman"/>
          <w:color w:val="000000"/>
          <w:sz w:val="28"/>
          <w:szCs w:val="28"/>
          <w:lang w:val="uk-UA" w:eastAsia="ru-UA"/>
        </w:rPr>
        <w:t>Гринь Аліна Вікторівна</w:t>
      </w:r>
    </w:p>
    <w:p w:rsidR="00C91FF6" w:rsidRPr="00C91FF6" w:rsidRDefault="00C91FF6" w:rsidP="00F82E73">
      <w:pPr>
        <w:spacing w:after="0" w:line="360" w:lineRule="auto"/>
        <w:jc w:val="right"/>
        <w:rPr>
          <w:rFonts w:ascii="Times New Roman" w:eastAsia="Times New Roman" w:hAnsi="Times New Roman" w:cs="Times New Roman"/>
          <w:sz w:val="28"/>
          <w:szCs w:val="28"/>
          <w:lang w:val="uk-UA" w:eastAsia="ru-UA"/>
        </w:rPr>
      </w:pPr>
    </w:p>
    <w:p w:rsidR="00C91FF6" w:rsidRPr="00C91FF6" w:rsidRDefault="00C91FF6" w:rsidP="00F82E73">
      <w:pPr>
        <w:spacing w:after="0" w:line="360" w:lineRule="auto"/>
        <w:jc w:val="right"/>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b/>
          <w:bCs/>
          <w:color w:val="000000"/>
          <w:sz w:val="28"/>
          <w:szCs w:val="28"/>
          <w:lang w:val="uk-UA" w:eastAsia="ru-UA"/>
        </w:rPr>
        <w:t>Науковий керівник:</w:t>
      </w:r>
    </w:p>
    <w:p w:rsidR="00C91FF6" w:rsidRPr="00C91FF6" w:rsidRDefault="00C91FF6" w:rsidP="00F82E73">
      <w:pPr>
        <w:spacing w:after="0" w:line="360" w:lineRule="auto"/>
        <w:jc w:val="right"/>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кандидат історичних наук</w:t>
      </w:r>
    </w:p>
    <w:p w:rsidR="00C91FF6" w:rsidRPr="00C91FF6" w:rsidRDefault="00C91FF6" w:rsidP="00F82E73">
      <w:pPr>
        <w:spacing w:after="0" w:line="360" w:lineRule="auto"/>
        <w:jc w:val="right"/>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Набока Сергій Валерійович</w:t>
      </w:r>
    </w:p>
    <w:p w:rsidR="00C91FF6" w:rsidRPr="00AA1C8C" w:rsidRDefault="00C91FF6" w:rsidP="00C91FF6">
      <w:pPr>
        <w:spacing w:after="240" w:line="360" w:lineRule="auto"/>
        <w:jc w:val="both"/>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sz w:val="28"/>
          <w:szCs w:val="28"/>
          <w:lang w:val="uk-UA" w:eastAsia="ru-UA"/>
        </w:rPr>
        <w:br/>
      </w:r>
    </w:p>
    <w:p w:rsidR="00C91FF6" w:rsidRPr="00C91FF6" w:rsidRDefault="00C91FF6" w:rsidP="00C91FF6">
      <w:pPr>
        <w:spacing w:after="240" w:line="360" w:lineRule="auto"/>
        <w:jc w:val="both"/>
        <w:rPr>
          <w:rFonts w:ascii="Times New Roman" w:eastAsia="Times New Roman" w:hAnsi="Times New Roman" w:cs="Times New Roman"/>
          <w:sz w:val="28"/>
          <w:szCs w:val="28"/>
          <w:lang w:val="uk-UA" w:eastAsia="ru-UA"/>
        </w:rPr>
      </w:pPr>
    </w:p>
    <w:p w:rsidR="00C91FF6" w:rsidRPr="00AA1C8C" w:rsidRDefault="00C91FF6" w:rsidP="00F82E73">
      <w:pPr>
        <w:spacing w:after="0" w:line="360" w:lineRule="auto"/>
        <w:jc w:val="center"/>
        <w:rPr>
          <w:rFonts w:ascii="Times New Roman" w:eastAsia="Times New Roman" w:hAnsi="Times New Roman" w:cs="Times New Roman"/>
          <w:color w:val="000000"/>
          <w:sz w:val="28"/>
          <w:szCs w:val="28"/>
          <w:lang w:val="uk-UA" w:eastAsia="ru-UA"/>
        </w:rPr>
      </w:pPr>
      <w:r w:rsidRPr="00C91FF6">
        <w:rPr>
          <w:rFonts w:ascii="Times New Roman" w:eastAsia="Times New Roman" w:hAnsi="Times New Roman" w:cs="Times New Roman"/>
          <w:color w:val="000000"/>
          <w:sz w:val="28"/>
          <w:szCs w:val="28"/>
          <w:lang w:val="uk-UA" w:eastAsia="ru-UA"/>
        </w:rPr>
        <w:t>Київ – 2017</w:t>
      </w:r>
    </w:p>
    <w:p w:rsidR="00C91FF6" w:rsidRPr="00AA1C8C" w:rsidRDefault="00C91FF6" w:rsidP="00C91FF6">
      <w:pPr>
        <w:spacing w:line="360" w:lineRule="auto"/>
        <w:jc w:val="both"/>
        <w:rPr>
          <w:rFonts w:ascii="Times New Roman" w:eastAsia="Times New Roman" w:hAnsi="Times New Roman" w:cs="Times New Roman"/>
          <w:color w:val="000000"/>
          <w:sz w:val="28"/>
          <w:szCs w:val="28"/>
          <w:lang w:val="uk-UA" w:eastAsia="ru-UA"/>
        </w:rPr>
      </w:pPr>
      <w:r w:rsidRPr="00AA1C8C">
        <w:rPr>
          <w:rFonts w:ascii="Times New Roman" w:eastAsia="Times New Roman" w:hAnsi="Times New Roman" w:cs="Times New Roman"/>
          <w:color w:val="000000"/>
          <w:sz w:val="28"/>
          <w:szCs w:val="28"/>
          <w:lang w:val="uk-UA" w:eastAsia="ru-UA"/>
        </w:rPr>
        <w:br w:type="page"/>
      </w:r>
    </w:p>
    <w:p w:rsidR="00C91FF6" w:rsidRPr="00C91FF6" w:rsidRDefault="00C91FF6" w:rsidP="00C91FF6">
      <w:pPr>
        <w:spacing w:after="0" w:line="360" w:lineRule="auto"/>
        <w:jc w:val="both"/>
        <w:rPr>
          <w:rFonts w:ascii="Times New Roman" w:eastAsia="Times New Roman" w:hAnsi="Times New Roman" w:cs="Times New Roman"/>
          <w:sz w:val="28"/>
          <w:szCs w:val="28"/>
          <w:lang w:val="uk-UA" w:eastAsia="ru-UA"/>
        </w:rPr>
      </w:pPr>
    </w:p>
    <w:sdt>
      <w:sdtPr>
        <w:rPr>
          <w:rFonts w:ascii="Times New Roman" w:hAnsi="Times New Roman" w:cs="Times New Roman"/>
          <w:sz w:val="28"/>
          <w:szCs w:val="28"/>
          <w:lang w:val="ru-RU"/>
        </w:rPr>
        <w:id w:val="564536742"/>
        <w:docPartObj>
          <w:docPartGallery w:val="Table of Contents"/>
          <w:docPartUnique/>
        </w:docPartObj>
      </w:sdtPr>
      <w:sdtEndPr>
        <w:rPr>
          <w:rFonts w:eastAsiaTheme="minorHAnsi"/>
          <w:b/>
          <w:bCs/>
          <w:color w:val="auto"/>
          <w:lang w:eastAsia="en-US"/>
        </w:rPr>
      </w:sdtEndPr>
      <w:sdtContent>
        <w:p w:rsidR="00AA1C8C" w:rsidRPr="00C745AE" w:rsidRDefault="00AA1C8C" w:rsidP="00AA1C8C">
          <w:pPr>
            <w:pStyle w:val="aa"/>
            <w:jc w:val="center"/>
            <w:rPr>
              <w:rFonts w:ascii="Times New Roman" w:hAnsi="Times New Roman" w:cs="Times New Roman"/>
              <w:b/>
              <w:sz w:val="28"/>
              <w:szCs w:val="28"/>
              <w:lang w:val="ru-RU"/>
            </w:rPr>
          </w:pPr>
          <w:r w:rsidRPr="00C745AE">
            <w:rPr>
              <w:rFonts w:ascii="Times New Roman" w:hAnsi="Times New Roman" w:cs="Times New Roman"/>
              <w:b/>
              <w:sz w:val="28"/>
              <w:szCs w:val="28"/>
              <w:lang w:val="ru-RU"/>
            </w:rPr>
            <w:t>ЗМІСТ</w:t>
          </w:r>
        </w:p>
        <w:p w:rsidR="00AA1C8C" w:rsidRPr="00C745AE" w:rsidRDefault="00AA1C8C" w:rsidP="00AA1C8C">
          <w:pPr>
            <w:rPr>
              <w:rFonts w:ascii="Times New Roman" w:hAnsi="Times New Roman" w:cs="Times New Roman"/>
              <w:sz w:val="28"/>
              <w:szCs w:val="28"/>
              <w:lang w:val="ru-RU" w:eastAsia="ru-UA"/>
            </w:rPr>
          </w:pPr>
        </w:p>
        <w:p w:rsidR="00C745AE" w:rsidRPr="00C745AE" w:rsidRDefault="00AA1C8C">
          <w:pPr>
            <w:pStyle w:val="11"/>
            <w:tabs>
              <w:tab w:val="right" w:leader="dot" w:pos="9345"/>
            </w:tabs>
            <w:rPr>
              <w:rFonts w:ascii="Times New Roman" w:eastAsiaTheme="minorEastAsia" w:hAnsi="Times New Roman" w:cs="Times New Roman"/>
              <w:noProof/>
              <w:sz w:val="28"/>
              <w:szCs w:val="28"/>
              <w:lang w:val="ru-UA" w:eastAsia="ru-UA"/>
            </w:rPr>
          </w:pPr>
          <w:r w:rsidRPr="00C745AE">
            <w:rPr>
              <w:rFonts w:ascii="Times New Roman" w:hAnsi="Times New Roman" w:cs="Times New Roman"/>
              <w:sz w:val="28"/>
              <w:szCs w:val="28"/>
            </w:rPr>
            <w:fldChar w:fldCharType="begin"/>
          </w:r>
          <w:r w:rsidRPr="00C745AE">
            <w:rPr>
              <w:rFonts w:ascii="Times New Roman" w:hAnsi="Times New Roman" w:cs="Times New Roman"/>
              <w:sz w:val="28"/>
              <w:szCs w:val="28"/>
            </w:rPr>
            <w:instrText xml:space="preserve"> TOC \o "1-3" \h \z \u </w:instrText>
          </w:r>
          <w:r w:rsidRPr="00C745AE">
            <w:rPr>
              <w:rFonts w:ascii="Times New Roman" w:hAnsi="Times New Roman" w:cs="Times New Roman"/>
              <w:sz w:val="28"/>
              <w:szCs w:val="28"/>
            </w:rPr>
            <w:fldChar w:fldCharType="separate"/>
          </w:r>
          <w:hyperlink w:anchor="_Toc499933624" w:history="1">
            <w:r w:rsidR="00C745AE" w:rsidRPr="00C745AE">
              <w:rPr>
                <w:rStyle w:val="a4"/>
                <w:rFonts w:ascii="Times New Roman" w:hAnsi="Times New Roman" w:cs="Times New Roman"/>
                <w:noProof/>
                <w:sz w:val="28"/>
                <w:szCs w:val="28"/>
                <w:lang w:val="uk-UA"/>
              </w:rPr>
              <w:t>ВСТУП</w:t>
            </w:r>
            <w:r w:rsidR="00C745AE" w:rsidRPr="00C745AE">
              <w:rPr>
                <w:rFonts w:ascii="Times New Roman" w:hAnsi="Times New Roman" w:cs="Times New Roman"/>
                <w:noProof/>
                <w:webHidden/>
                <w:sz w:val="28"/>
                <w:szCs w:val="28"/>
              </w:rPr>
              <w:tab/>
            </w:r>
            <w:r w:rsidR="00C745AE" w:rsidRPr="00C745AE">
              <w:rPr>
                <w:rFonts w:ascii="Times New Roman" w:hAnsi="Times New Roman" w:cs="Times New Roman"/>
                <w:noProof/>
                <w:webHidden/>
                <w:sz w:val="28"/>
                <w:szCs w:val="28"/>
              </w:rPr>
              <w:fldChar w:fldCharType="begin"/>
            </w:r>
            <w:r w:rsidR="00C745AE" w:rsidRPr="00C745AE">
              <w:rPr>
                <w:rFonts w:ascii="Times New Roman" w:hAnsi="Times New Roman" w:cs="Times New Roman"/>
                <w:noProof/>
                <w:webHidden/>
                <w:sz w:val="28"/>
                <w:szCs w:val="28"/>
              </w:rPr>
              <w:instrText xml:space="preserve"> PAGEREF _Toc499933624 \h </w:instrText>
            </w:r>
            <w:r w:rsidR="00C745AE" w:rsidRPr="00C745AE">
              <w:rPr>
                <w:rFonts w:ascii="Times New Roman" w:hAnsi="Times New Roman" w:cs="Times New Roman"/>
                <w:noProof/>
                <w:webHidden/>
                <w:sz w:val="28"/>
                <w:szCs w:val="28"/>
              </w:rPr>
            </w:r>
            <w:r w:rsidR="00C745AE" w:rsidRPr="00C745AE">
              <w:rPr>
                <w:rFonts w:ascii="Times New Roman" w:hAnsi="Times New Roman" w:cs="Times New Roman"/>
                <w:noProof/>
                <w:webHidden/>
                <w:sz w:val="28"/>
                <w:szCs w:val="28"/>
              </w:rPr>
              <w:fldChar w:fldCharType="separate"/>
            </w:r>
            <w:r w:rsidR="00C745AE" w:rsidRPr="00C745AE">
              <w:rPr>
                <w:rFonts w:ascii="Times New Roman" w:hAnsi="Times New Roman" w:cs="Times New Roman"/>
                <w:noProof/>
                <w:webHidden/>
                <w:sz w:val="28"/>
                <w:szCs w:val="28"/>
              </w:rPr>
              <w:t>3</w:t>
            </w:r>
            <w:r w:rsidR="00C745AE" w:rsidRPr="00C745AE">
              <w:rPr>
                <w:rFonts w:ascii="Times New Roman" w:hAnsi="Times New Roman" w:cs="Times New Roman"/>
                <w:noProof/>
                <w:webHidden/>
                <w:sz w:val="28"/>
                <w:szCs w:val="28"/>
              </w:rPr>
              <w:fldChar w:fldCharType="end"/>
            </w:r>
          </w:hyperlink>
        </w:p>
        <w:p w:rsidR="00C745AE" w:rsidRPr="00C745AE" w:rsidRDefault="00C745AE">
          <w:pPr>
            <w:pStyle w:val="11"/>
            <w:tabs>
              <w:tab w:val="right" w:leader="dot" w:pos="9345"/>
            </w:tabs>
            <w:rPr>
              <w:rFonts w:ascii="Times New Roman" w:eastAsiaTheme="minorEastAsia" w:hAnsi="Times New Roman" w:cs="Times New Roman"/>
              <w:noProof/>
              <w:sz w:val="28"/>
              <w:szCs w:val="28"/>
              <w:lang w:val="ru-UA" w:eastAsia="ru-UA"/>
            </w:rPr>
          </w:pPr>
          <w:hyperlink w:anchor="_Toc499933625" w:history="1">
            <w:r w:rsidRPr="00C745AE">
              <w:rPr>
                <w:rStyle w:val="a4"/>
                <w:rFonts w:ascii="Times New Roman" w:hAnsi="Times New Roman" w:cs="Times New Roman"/>
                <w:noProof/>
                <w:sz w:val="28"/>
                <w:szCs w:val="28"/>
                <w:lang w:val="uk-UA"/>
              </w:rPr>
              <w:t>1.Виховання і школа в Стародавньому Римі.</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_Toc499933625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4</w:t>
            </w:r>
            <w:r w:rsidRPr="00C745AE">
              <w:rPr>
                <w:rFonts w:ascii="Times New Roman" w:hAnsi="Times New Roman" w:cs="Times New Roman"/>
                <w:noProof/>
                <w:webHidden/>
                <w:sz w:val="28"/>
                <w:szCs w:val="28"/>
              </w:rPr>
              <w:fldChar w:fldCharType="end"/>
            </w:r>
          </w:hyperlink>
        </w:p>
        <w:p w:rsidR="00C745AE" w:rsidRPr="00C745AE" w:rsidRDefault="00C745AE">
          <w:pPr>
            <w:pStyle w:val="21"/>
            <w:tabs>
              <w:tab w:val="right" w:leader="dot" w:pos="9345"/>
            </w:tabs>
            <w:rPr>
              <w:rFonts w:ascii="Times New Roman" w:eastAsiaTheme="minorEastAsia" w:hAnsi="Times New Roman" w:cs="Times New Roman"/>
              <w:noProof/>
              <w:sz w:val="28"/>
              <w:szCs w:val="28"/>
              <w:lang w:val="ru-UA" w:eastAsia="ru-UA"/>
            </w:rPr>
          </w:pPr>
          <w:hyperlink w:anchor="_Toc499933626" w:history="1">
            <w:r w:rsidRPr="00C745AE">
              <w:rPr>
                <w:rStyle w:val="a4"/>
                <w:rFonts w:ascii="Times New Roman" w:eastAsia="Times New Roman" w:hAnsi="Times New Roman" w:cs="Times New Roman"/>
                <w:noProof/>
                <w:sz w:val="28"/>
                <w:szCs w:val="28"/>
                <w:lang w:val="uk-UA" w:eastAsia="ru-UA"/>
              </w:rPr>
              <w:t>1.1. Царський період Римської цивілізації.</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_Toc499933626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4</w:t>
            </w:r>
            <w:r w:rsidRPr="00C745AE">
              <w:rPr>
                <w:rFonts w:ascii="Times New Roman" w:hAnsi="Times New Roman" w:cs="Times New Roman"/>
                <w:noProof/>
                <w:webHidden/>
                <w:sz w:val="28"/>
                <w:szCs w:val="28"/>
              </w:rPr>
              <w:fldChar w:fldCharType="end"/>
            </w:r>
          </w:hyperlink>
        </w:p>
        <w:p w:rsidR="00C745AE" w:rsidRPr="00C745AE" w:rsidRDefault="00C745AE">
          <w:pPr>
            <w:pStyle w:val="21"/>
            <w:tabs>
              <w:tab w:val="right" w:leader="dot" w:pos="9345"/>
            </w:tabs>
            <w:rPr>
              <w:rFonts w:ascii="Times New Roman" w:eastAsiaTheme="minorEastAsia" w:hAnsi="Times New Roman" w:cs="Times New Roman"/>
              <w:noProof/>
              <w:sz w:val="28"/>
              <w:szCs w:val="28"/>
              <w:lang w:val="ru-UA" w:eastAsia="ru-UA"/>
            </w:rPr>
          </w:pPr>
          <w:hyperlink w:anchor="_Toc499933627" w:history="1">
            <w:r w:rsidRPr="00C745AE">
              <w:rPr>
                <w:rStyle w:val="a4"/>
                <w:rFonts w:ascii="Times New Roman" w:eastAsia="Times New Roman" w:hAnsi="Times New Roman" w:cs="Times New Roman"/>
                <w:noProof/>
                <w:sz w:val="28"/>
                <w:szCs w:val="28"/>
                <w:lang w:val="uk-UA" w:eastAsia="ru-UA"/>
              </w:rPr>
              <w:t>1.2. Освіта в республіканський період.</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_Toc499933627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4</w:t>
            </w:r>
            <w:r w:rsidRPr="00C745AE">
              <w:rPr>
                <w:rFonts w:ascii="Times New Roman" w:hAnsi="Times New Roman" w:cs="Times New Roman"/>
                <w:noProof/>
                <w:webHidden/>
                <w:sz w:val="28"/>
                <w:szCs w:val="28"/>
              </w:rPr>
              <w:fldChar w:fldCharType="end"/>
            </w:r>
          </w:hyperlink>
        </w:p>
        <w:p w:rsidR="00C745AE" w:rsidRPr="00C745AE" w:rsidRDefault="00C745AE">
          <w:pPr>
            <w:pStyle w:val="21"/>
            <w:tabs>
              <w:tab w:val="right" w:leader="dot" w:pos="9345"/>
            </w:tabs>
            <w:rPr>
              <w:rFonts w:ascii="Times New Roman" w:eastAsiaTheme="minorEastAsia" w:hAnsi="Times New Roman" w:cs="Times New Roman"/>
              <w:noProof/>
              <w:sz w:val="28"/>
              <w:szCs w:val="28"/>
              <w:lang w:val="ru-UA" w:eastAsia="ru-UA"/>
            </w:rPr>
          </w:pPr>
          <w:hyperlink w:anchor="_Toc499933628" w:history="1">
            <w:r w:rsidRPr="00C745AE">
              <w:rPr>
                <w:rStyle w:val="a4"/>
                <w:rFonts w:ascii="Times New Roman" w:eastAsia="Times New Roman" w:hAnsi="Times New Roman" w:cs="Times New Roman"/>
                <w:noProof/>
                <w:sz w:val="28"/>
                <w:szCs w:val="28"/>
                <w:lang w:val="uk-UA" w:eastAsia="ru-UA"/>
              </w:rPr>
              <w:t>1.3 Епоха імперії</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_Toc499933628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9</w:t>
            </w:r>
            <w:r w:rsidRPr="00C745AE">
              <w:rPr>
                <w:rFonts w:ascii="Times New Roman" w:hAnsi="Times New Roman" w:cs="Times New Roman"/>
                <w:noProof/>
                <w:webHidden/>
                <w:sz w:val="28"/>
                <w:szCs w:val="28"/>
              </w:rPr>
              <w:fldChar w:fldCharType="end"/>
            </w:r>
          </w:hyperlink>
        </w:p>
        <w:p w:rsidR="00C745AE" w:rsidRPr="00C745AE" w:rsidRDefault="00C745AE">
          <w:pPr>
            <w:pStyle w:val="11"/>
            <w:tabs>
              <w:tab w:val="right" w:leader="dot" w:pos="9345"/>
            </w:tabs>
            <w:rPr>
              <w:rFonts w:ascii="Times New Roman" w:eastAsiaTheme="minorEastAsia" w:hAnsi="Times New Roman" w:cs="Times New Roman"/>
              <w:noProof/>
              <w:sz w:val="28"/>
              <w:szCs w:val="28"/>
              <w:lang w:val="ru-UA" w:eastAsia="ru-UA"/>
            </w:rPr>
          </w:pPr>
          <w:hyperlink w:anchor="_Toc499933629" w:history="1">
            <w:r w:rsidRPr="00C745AE">
              <w:rPr>
                <w:rStyle w:val="a4"/>
                <w:rFonts w:ascii="Times New Roman" w:hAnsi="Times New Roman" w:cs="Times New Roman"/>
                <w:noProof/>
                <w:sz w:val="28"/>
                <w:szCs w:val="28"/>
                <w:lang w:val="uk-UA"/>
              </w:rPr>
              <w:t>2. Розробка педагогічних і методичних положень в Стародавньому Римі.</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_Toc499933629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11</w:t>
            </w:r>
            <w:r w:rsidRPr="00C745AE">
              <w:rPr>
                <w:rFonts w:ascii="Times New Roman" w:hAnsi="Times New Roman" w:cs="Times New Roman"/>
                <w:noProof/>
                <w:webHidden/>
                <w:sz w:val="28"/>
                <w:szCs w:val="28"/>
              </w:rPr>
              <w:fldChar w:fldCharType="end"/>
            </w:r>
          </w:hyperlink>
        </w:p>
        <w:p w:rsidR="00C745AE" w:rsidRPr="00C745AE" w:rsidRDefault="00C745AE">
          <w:pPr>
            <w:pStyle w:val="21"/>
            <w:tabs>
              <w:tab w:val="right" w:leader="dot" w:pos="9345"/>
            </w:tabs>
            <w:rPr>
              <w:rFonts w:ascii="Times New Roman" w:eastAsiaTheme="minorEastAsia" w:hAnsi="Times New Roman" w:cs="Times New Roman"/>
              <w:noProof/>
              <w:sz w:val="28"/>
              <w:szCs w:val="28"/>
              <w:lang w:val="ru-UA" w:eastAsia="ru-UA"/>
            </w:rPr>
          </w:pPr>
          <w:hyperlink w:anchor="_Toc499933630" w:history="1">
            <w:r w:rsidRPr="00C745AE">
              <w:rPr>
                <w:rStyle w:val="a4"/>
                <w:rFonts w:ascii="Times New Roman" w:eastAsia="Times New Roman" w:hAnsi="Times New Roman" w:cs="Times New Roman"/>
                <w:noProof/>
                <w:kern w:val="36"/>
                <w:sz w:val="28"/>
                <w:szCs w:val="28"/>
                <w:lang w:val="uk-UA" w:eastAsia="ru-UA"/>
              </w:rPr>
              <w:t>2.1 Педагогічні погляди Катона</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_Toc499933630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11</w:t>
            </w:r>
            <w:r w:rsidRPr="00C745AE">
              <w:rPr>
                <w:rFonts w:ascii="Times New Roman" w:hAnsi="Times New Roman" w:cs="Times New Roman"/>
                <w:noProof/>
                <w:webHidden/>
                <w:sz w:val="28"/>
                <w:szCs w:val="28"/>
              </w:rPr>
              <w:fldChar w:fldCharType="end"/>
            </w:r>
          </w:hyperlink>
        </w:p>
        <w:p w:rsidR="00C745AE" w:rsidRPr="00C745AE" w:rsidRDefault="00C745AE">
          <w:pPr>
            <w:pStyle w:val="21"/>
            <w:tabs>
              <w:tab w:val="right" w:leader="dot" w:pos="9345"/>
            </w:tabs>
            <w:rPr>
              <w:rFonts w:ascii="Times New Roman" w:eastAsiaTheme="minorEastAsia" w:hAnsi="Times New Roman" w:cs="Times New Roman"/>
              <w:noProof/>
              <w:sz w:val="28"/>
              <w:szCs w:val="28"/>
              <w:lang w:val="ru-UA" w:eastAsia="ru-UA"/>
            </w:rPr>
          </w:pPr>
          <w:hyperlink w:anchor="_Toc499933631" w:history="1">
            <w:r w:rsidRPr="00C745AE">
              <w:rPr>
                <w:rStyle w:val="a4"/>
                <w:rFonts w:ascii="Times New Roman" w:eastAsia="Times New Roman" w:hAnsi="Times New Roman" w:cs="Times New Roman"/>
                <w:noProof/>
                <w:kern w:val="36"/>
                <w:sz w:val="28"/>
                <w:szCs w:val="28"/>
                <w:lang w:val="uk-UA" w:eastAsia="ru-UA"/>
              </w:rPr>
              <w:t>2.2 Педагогічні погляди Цицерона.</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_Toc499933631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12</w:t>
            </w:r>
            <w:r w:rsidRPr="00C745AE">
              <w:rPr>
                <w:rFonts w:ascii="Times New Roman" w:hAnsi="Times New Roman" w:cs="Times New Roman"/>
                <w:noProof/>
                <w:webHidden/>
                <w:sz w:val="28"/>
                <w:szCs w:val="28"/>
              </w:rPr>
              <w:fldChar w:fldCharType="end"/>
            </w:r>
          </w:hyperlink>
        </w:p>
        <w:p w:rsidR="00C745AE" w:rsidRPr="00C745AE" w:rsidRDefault="00C745AE">
          <w:pPr>
            <w:pStyle w:val="21"/>
            <w:tabs>
              <w:tab w:val="right" w:leader="dot" w:pos="9345"/>
            </w:tabs>
            <w:rPr>
              <w:rFonts w:ascii="Times New Roman" w:eastAsiaTheme="minorEastAsia" w:hAnsi="Times New Roman" w:cs="Times New Roman"/>
              <w:noProof/>
              <w:sz w:val="28"/>
              <w:szCs w:val="28"/>
              <w:lang w:val="ru-UA" w:eastAsia="ru-UA"/>
            </w:rPr>
          </w:pPr>
          <w:hyperlink w:anchor="_Toc499933632" w:history="1">
            <w:r w:rsidRPr="00C745AE">
              <w:rPr>
                <w:rStyle w:val="a4"/>
                <w:rFonts w:ascii="Times New Roman" w:eastAsia="Times New Roman" w:hAnsi="Times New Roman" w:cs="Times New Roman"/>
                <w:noProof/>
                <w:kern w:val="36"/>
                <w:sz w:val="28"/>
                <w:szCs w:val="28"/>
                <w:lang w:val="uk-UA" w:eastAsia="ru-UA"/>
              </w:rPr>
              <w:t>2.3 Педагогічні погляди Квінтілліана.</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_Toc499933632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13</w:t>
            </w:r>
            <w:r w:rsidRPr="00C745AE">
              <w:rPr>
                <w:rFonts w:ascii="Times New Roman" w:hAnsi="Times New Roman" w:cs="Times New Roman"/>
                <w:noProof/>
                <w:webHidden/>
                <w:sz w:val="28"/>
                <w:szCs w:val="28"/>
              </w:rPr>
              <w:fldChar w:fldCharType="end"/>
            </w:r>
          </w:hyperlink>
        </w:p>
        <w:p w:rsidR="00C745AE" w:rsidRPr="00C745AE" w:rsidRDefault="00C745AE">
          <w:pPr>
            <w:pStyle w:val="21"/>
            <w:tabs>
              <w:tab w:val="right" w:leader="dot" w:pos="9345"/>
            </w:tabs>
            <w:rPr>
              <w:rFonts w:ascii="Times New Roman" w:eastAsiaTheme="minorEastAsia" w:hAnsi="Times New Roman" w:cs="Times New Roman"/>
              <w:noProof/>
              <w:sz w:val="28"/>
              <w:szCs w:val="28"/>
              <w:lang w:val="ru-UA" w:eastAsia="ru-UA"/>
            </w:rPr>
          </w:pPr>
          <w:hyperlink w:anchor="_Toc499933633" w:history="1">
            <w:r w:rsidRPr="00C745AE">
              <w:rPr>
                <w:rStyle w:val="a4"/>
                <w:rFonts w:ascii="Times New Roman" w:eastAsia="Times New Roman" w:hAnsi="Times New Roman" w:cs="Times New Roman"/>
                <w:noProof/>
                <w:kern w:val="36"/>
                <w:sz w:val="28"/>
                <w:szCs w:val="28"/>
                <w:lang w:val="uk-UA" w:eastAsia="ru-UA"/>
              </w:rPr>
              <w:t>2.4 Педагогічні погляди Лукреція.</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_Toc499933633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15</w:t>
            </w:r>
            <w:r w:rsidRPr="00C745AE">
              <w:rPr>
                <w:rFonts w:ascii="Times New Roman" w:hAnsi="Times New Roman" w:cs="Times New Roman"/>
                <w:noProof/>
                <w:webHidden/>
                <w:sz w:val="28"/>
                <w:szCs w:val="28"/>
              </w:rPr>
              <w:fldChar w:fldCharType="end"/>
            </w:r>
          </w:hyperlink>
        </w:p>
        <w:p w:rsidR="00C745AE" w:rsidRPr="00C745AE" w:rsidRDefault="00C745AE">
          <w:pPr>
            <w:pStyle w:val="21"/>
            <w:tabs>
              <w:tab w:val="right" w:leader="dot" w:pos="9345"/>
            </w:tabs>
            <w:rPr>
              <w:rFonts w:ascii="Times New Roman" w:eastAsiaTheme="minorEastAsia" w:hAnsi="Times New Roman" w:cs="Times New Roman"/>
              <w:noProof/>
              <w:sz w:val="28"/>
              <w:szCs w:val="28"/>
              <w:lang w:val="ru-UA" w:eastAsia="ru-UA"/>
            </w:rPr>
          </w:pPr>
          <w:hyperlink w:anchor="_Toc499933634" w:history="1">
            <w:r w:rsidRPr="00C745AE">
              <w:rPr>
                <w:rStyle w:val="a4"/>
                <w:rFonts w:ascii="Times New Roman" w:eastAsia="Times New Roman" w:hAnsi="Times New Roman" w:cs="Times New Roman"/>
                <w:noProof/>
                <w:sz w:val="28"/>
                <w:szCs w:val="28"/>
                <w:lang w:val="uk-UA" w:eastAsia="ru-UA"/>
              </w:rPr>
              <w:t>2.5 Педагогічні погляди Сенеки</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_Toc499933634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15</w:t>
            </w:r>
            <w:r w:rsidRPr="00C745AE">
              <w:rPr>
                <w:rFonts w:ascii="Times New Roman" w:hAnsi="Times New Roman" w:cs="Times New Roman"/>
                <w:noProof/>
                <w:webHidden/>
                <w:sz w:val="28"/>
                <w:szCs w:val="28"/>
              </w:rPr>
              <w:fldChar w:fldCharType="end"/>
            </w:r>
          </w:hyperlink>
        </w:p>
        <w:p w:rsidR="00C745AE" w:rsidRPr="00C745AE" w:rsidRDefault="00C745AE">
          <w:pPr>
            <w:pStyle w:val="11"/>
            <w:tabs>
              <w:tab w:val="right" w:leader="dot" w:pos="9345"/>
            </w:tabs>
            <w:rPr>
              <w:rFonts w:ascii="Times New Roman" w:eastAsiaTheme="minorEastAsia" w:hAnsi="Times New Roman" w:cs="Times New Roman"/>
              <w:noProof/>
              <w:sz w:val="28"/>
              <w:szCs w:val="28"/>
              <w:lang w:val="ru-UA" w:eastAsia="ru-UA"/>
            </w:rPr>
          </w:pPr>
          <w:hyperlink w:anchor="_Toc499933635" w:history="1">
            <w:r w:rsidRPr="00C745AE">
              <w:rPr>
                <w:rStyle w:val="a4"/>
                <w:rFonts w:ascii="Times New Roman" w:hAnsi="Times New Roman" w:cs="Times New Roman"/>
                <w:noProof/>
                <w:sz w:val="28"/>
                <w:szCs w:val="28"/>
                <w:lang w:val="uk-UA"/>
              </w:rPr>
              <w:t>ВИСНОВОК</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_Toc499933635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17</w:t>
            </w:r>
            <w:r w:rsidRPr="00C745AE">
              <w:rPr>
                <w:rFonts w:ascii="Times New Roman" w:hAnsi="Times New Roman" w:cs="Times New Roman"/>
                <w:noProof/>
                <w:webHidden/>
                <w:sz w:val="28"/>
                <w:szCs w:val="28"/>
              </w:rPr>
              <w:fldChar w:fldCharType="end"/>
            </w:r>
          </w:hyperlink>
        </w:p>
        <w:p w:rsidR="00C745AE" w:rsidRPr="00C745AE" w:rsidRDefault="00C745AE">
          <w:pPr>
            <w:pStyle w:val="11"/>
            <w:tabs>
              <w:tab w:val="right" w:leader="dot" w:pos="9345"/>
            </w:tabs>
            <w:rPr>
              <w:rFonts w:ascii="Times New Roman" w:eastAsiaTheme="minorEastAsia" w:hAnsi="Times New Roman" w:cs="Times New Roman"/>
              <w:noProof/>
              <w:sz w:val="28"/>
              <w:szCs w:val="28"/>
              <w:lang w:val="ru-UA" w:eastAsia="ru-UA"/>
            </w:rPr>
          </w:pPr>
          <w:hyperlink w:anchor="_Toc499933636" w:history="1">
            <w:r w:rsidRPr="00C745AE">
              <w:rPr>
                <w:rStyle w:val="a4"/>
                <w:rFonts w:ascii="Times New Roman" w:hAnsi="Times New Roman" w:cs="Times New Roman"/>
                <w:noProof/>
                <w:sz w:val="28"/>
                <w:szCs w:val="28"/>
                <w:lang w:val="uk-UA"/>
              </w:rPr>
              <w:t>Список використаної літератури.</w:t>
            </w:r>
            <w:r w:rsidRPr="00C745AE">
              <w:rPr>
                <w:rFonts w:ascii="Times New Roman" w:hAnsi="Times New Roman" w:cs="Times New Roman"/>
                <w:noProof/>
                <w:webHidden/>
                <w:sz w:val="28"/>
                <w:szCs w:val="28"/>
              </w:rPr>
              <w:tab/>
            </w:r>
            <w:r w:rsidRPr="00C745AE">
              <w:rPr>
                <w:rFonts w:ascii="Times New Roman" w:hAnsi="Times New Roman" w:cs="Times New Roman"/>
                <w:noProof/>
                <w:webHidden/>
                <w:sz w:val="28"/>
                <w:szCs w:val="28"/>
              </w:rPr>
              <w:fldChar w:fldCharType="begin"/>
            </w:r>
            <w:r w:rsidRPr="00C745AE">
              <w:rPr>
                <w:rFonts w:ascii="Times New Roman" w:hAnsi="Times New Roman" w:cs="Times New Roman"/>
                <w:noProof/>
                <w:webHidden/>
                <w:sz w:val="28"/>
                <w:szCs w:val="28"/>
              </w:rPr>
              <w:instrText xml:space="preserve"> PAGEREF _Toc499933636 \h </w:instrText>
            </w:r>
            <w:r w:rsidRPr="00C745AE">
              <w:rPr>
                <w:rFonts w:ascii="Times New Roman" w:hAnsi="Times New Roman" w:cs="Times New Roman"/>
                <w:noProof/>
                <w:webHidden/>
                <w:sz w:val="28"/>
                <w:szCs w:val="28"/>
              </w:rPr>
            </w:r>
            <w:r w:rsidRPr="00C745AE">
              <w:rPr>
                <w:rFonts w:ascii="Times New Roman" w:hAnsi="Times New Roman" w:cs="Times New Roman"/>
                <w:noProof/>
                <w:webHidden/>
                <w:sz w:val="28"/>
                <w:szCs w:val="28"/>
              </w:rPr>
              <w:fldChar w:fldCharType="separate"/>
            </w:r>
            <w:r w:rsidRPr="00C745AE">
              <w:rPr>
                <w:rFonts w:ascii="Times New Roman" w:hAnsi="Times New Roman" w:cs="Times New Roman"/>
                <w:noProof/>
                <w:webHidden/>
                <w:sz w:val="28"/>
                <w:szCs w:val="28"/>
              </w:rPr>
              <w:t>18</w:t>
            </w:r>
            <w:r w:rsidRPr="00C745AE">
              <w:rPr>
                <w:rFonts w:ascii="Times New Roman" w:hAnsi="Times New Roman" w:cs="Times New Roman"/>
                <w:noProof/>
                <w:webHidden/>
                <w:sz w:val="28"/>
                <w:szCs w:val="28"/>
              </w:rPr>
              <w:fldChar w:fldCharType="end"/>
            </w:r>
          </w:hyperlink>
        </w:p>
        <w:p w:rsidR="00AA1C8C" w:rsidRPr="00AA1C8C" w:rsidRDefault="00AA1C8C" w:rsidP="00AA1C8C">
          <w:pPr>
            <w:rPr>
              <w:rFonts w:ascii="Times New Roman" w:hAnsi="Times New Roman" w:cs="Times New Roman"/>
              <w:sz w:val="28"/>
              <w:szCs w:val="28"/>
            </w:rPr>
          </w:pPr>
          <w:r w:rsidRPr="00C745AE">
            <w:rPr>
              <w:rFonts w:ascii="Times New Roman" w:hAnsi="Times New Roman" w:cs="Times New Roman"/>
              <w:b/>
              <w:bCs/>
              <w:sz w:val="28"/>
              <w:szCs w:val="28"/>
              <w:lang w:val="ru-RU"/>
            </w:rPr>
            <w:fldChar w:fldCharType="end"/>
          </w:r>
        </w:p>
      </w:sdtContent>
    </w:sdt>
    <w:p w:rsidR="00AA1C8C" w:rsidRPr="00AA1C8C" w:rsidRDefault="00AA1C8C" w:rsidP="00AA1C8C">
      <w:pPr>
        <w:spacing w:line="360" w:lineRule="auto"/>
        <w:jc w:val="both"/>
        <w:rPr>
          <w:rFonts w:ascii="Times New Roman" w:eastAsia="Times New Roman" w:hAnsi="Times New Roman" w:cs="Times New Roman"/>
          <w:color w:val="000000"/>
          <w:sz w:val="28"/>
          <w:szCs w:val="28"/>
          <w:lang w:val="uk-UA" w:eastAsia="ru-UA"/>
        </w:rPr>
      </w:pPr>
      <w:r w:rsidRPr="00AA1C8C">
        <w:rPr>
          <w:rFonts w:ascii="Times New Roman" w:eastAsia="Times New Roman" w:hAnsi="Times New Roman" w:cs="Times New Roman"/>
          <w:color w:val="000000"/>
          <w:sz w:val="28"/>
          <w:szCs w:val="28"/>
          <w:lang w:val="uk-UA" w:eastAsia="ru-UA"/>
        </w:rPr>
        <w:t xml:space="preserve"> </w:t>
      </w:r>
      <w:r w:rsidR="00C91FF6" w:rsidRPr="00AA1C8C">
        <w:rPr>
          <w:rFonts w:ascii="Times New Roman" w:eastAsia="Times New Roman" w:hAnsi="Times New Roman" w:cs="Times New Roman"/>
          <w:color w:val="000000"/>
          <w:sz w:val="28"/>
          <w:szCs w:val="28"/>
          <w:lang w:val="uk-UA" w:eastAsia="ru-UA"/>
        </w:rPr>
        <w:br w:type="page"/>
      </w:r>
      <w:bookmarkStart w:id="0" w:name="_GoBack"/>
      <w:bookmarkEnd w:id="0"/>
    </w:p>
    <w:p w:rsidR="00C91FF6" w:rsidRPr="00AA1C8C" w:rsidRDefault="00C91FF6" w:rsidP="00C91FF6">
      <w:pPr>
        <w:spacing w:line="360" w:lineRule="auto"/>
        <w:jc w:val="both"/>
        <w:rPr>
          <w:rFonts w:ascii="Times New Roman" w:eastAsia="Times New Roman" w:hAnsi="Times New Roman" w:cs="Times New Roman"/>
          <w:color w:val="000000"/>
          <w:sz w:val="28"/>
          <w:szCs w:val="28"/>
          <w:lang w:val="uk-UA" w:eastAsia="ru-UA"/>
        </w:rPr>
      </w:pPr>
    </w:p>
    <w:p w:rsidR="00C91FF6" w:rsidRPr="00C91FF6" w:rsidRDefault="00C91FF6" w:rsidP="00DB6B88">
      <w:pPr>
        <w:pStyle w:val="1"/>
        <w:rPr>
          <w:sz w:val="28"/>
          <w:szCs w:val="28"/>
          <w:lang w:val="uk-UA"/>
        </w:rPr>
      </w:pPr>
      <w:bookmarkStart w:id="1" w:name="_Toc499933624"/>
      <w:r w:rsidRPr="00C91FF6">
        <w:rPr>
          <w:color w:val="000000"/>
          <w:sz w:val="28"/>
          <w:szCs w:val="28"/>
          <w:lang w:val="uk-UA"/>
        </w:rPr>
        <w:t>ВСТУП</w:t>
      </w:r>
      <w:bookmarkEnd w:id="1"/>
    </w:p>
    <w:p w:rsidR="00C91FF6" w:rsidRPr="00C91FF6" w:rsidRDefault="00C91FF6" w:rsidP="00AA1C8C">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В питанні про місце Римської цивілізації або просто Риму існує дві точки зору, одні дослідники, такі як німецький філософ Освальд Шпенглер і англійський історик Арнольд Тойнбі, вважали, що Римська цивілізація не є самостійним цивілізаційним етапом, це всього лише остання стадія греко-римської цивілізації. Згідно їх концепції цивілізація - це насамперед культура, а римська культура, із їхньої точки зору не досягла тих висот, на які піднялася грецька культура, в цій цивілізації духовність і моральність відсунуті на другий план, а насамперед розвивалися прикладні науки, техніка, все те, що потрібне людині в сьогоденному житті. Вони вважали, що духовна культура римлян носить наслідувальний характер. Існує, також і інша думка, яка домінує в даний час в світовій історії і зводиться до того, що саме ті недоліки, які відзначали Тойнбі і Шпенглер, є індивідуальністю римької цивилізації, тим, що дає їй повну характеристику. Що ж специфічне, особливе є в цій цивілізації? По-перше, демократична форма правління - результат боротьби між патриціями та плебеями, по-друге - безперервні війни.</w:t>
      </w:r>
    </w:p>
    <w:p w:rsidR="00C91FF6" w:rsidRPr="00C91FF6" w:rsidRDefault="00C91FF6" w:rsidP="00AA1C8C">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Римська культура була в багатьох своїх компонентах новим історичним явищем. Вона в значній мірі втратила свій "національний" характер і придбала космополітичні риси. В рамках нової "світової" культури сформувалася своя система цінностей, яка пронизувала складові частини і напрями культурного життя, філософію і релігію, літературу і мистецтво, архітектуру і, особливо, освіту. Ця система цінностей передбачала особливий стиль життя, що містить досить упорядкований міський побут, відомий рівень добробуту, гордість за велику державу, сильну владу Риму.</w:t>
      </w:r>
    </w:p>
    <w:p w:rsidR="00C91FF6" w:rsidRPr="00C91FF6" w:rsidRDefault="00C91FF6" w:rsidP="00AA1C8C">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Історію Римської держави традиційно поділяють на три великих періоди: ранній Рим, або царський період, Римська республіка та Римська імперія. Визначимо хронологічні рамки</w:t>
      </w:r>
      <w:r w:rsidRPr="00AA1C8C">
        <w:rPr>
          <w:rFonts w:ascii="Times New Roman" w:eastAsia="Times New Roman" w:hAnsi="Times New Roman" w:cs="Times New Roman"/>
          <w:color w:val="000000"/>
          <w:kern w:val="36"/>
          <w:sz w:val="28"/>
          <w:szCs w:val="28"/>
          <w:lang w:val="uk-UA" w:eastAsia="ru-UA"/>
        </w:rPr>
        <w:t xml:space="preserve"> </w:t>
      </w:r>
      <w:r w:rsidRPr="00C91FF6">
        <w:rPr>
          <w:rFonts w:ascii="Times New Roman" w:eastAsia="Times New Roman" w:hAnsi="Times New Roman" w:cs="Times New Roman"/>
          <w:color w:val="000000"/>
          <w:kern w:val="36"/>
          <w:sz w:val="28"/>
          <w:szCs w:val="28"/>
          <w:lang w:val="uk-UA" w:eastAsia="ru-UA"/>
        </w:rPr>
        <w:t>існування Римської цивілізації.</w:t>
      </w:r>
      <w:r w:rsidRPr="00AA1C8C">
        <w:rPr>
          <w:rFonts w:ascii="Times New Roman" w:eastAsia="Times New Roman" w:hAnsi="Times New Roman" w:cs="Times New Roman"/>
          <w:color w:val="000000"/>
          <w:kern w:val="36"/>
          <w:sz w:val="28"/>
          <w:szCs w:val="28"/>
          <w:lang w:val="uk-UA" w:eastAsia="ru-UA"/>
        </w:rPr>
        <w:t xml:space="preserve"> </w:t>
      </w:r>
      <w:r w:rsidRPr="00C91FF6">
        <w:rPr>
          <w:rFonts w:ascii="Times New Roman" w:eastAsia="Times New Roman" w:hAnsi="Times New Roman" w:cs="Times New Roman"/>
          <w:color w:val="000000"/>
          <w:kern w:val="36"/>
          <w:sz w:val="28"/>
          <w:szCs w:val="28"/>
          <w:lang w:val="uk-UA" w:eastAsia="ru-UA"/>
        </w:rPr>
        <w:t>Вона  проіснувала 12 століть, які розбиваються на три періоди: царський (VIII-VI</w:t>
      </w:r>
      <w:r w:rsidRPr="00AA1C8C">
        <w:rPr>
          <w:rFonts w:ascii="Times New Roman" w:eastAsia="Times New Roman" w:hAnsi="Times New Roman" w:cs="Times New Roman"/>
          <w:color w:val="000000"/>
          <w:kern w:val="36"/>
          <w:sz w:val="28"/>
          <w:szCs w:val="28"/>
          <w:lang w:val="uk-UA" w:eastAsia="ru-UA"/>
        </w:rPr>
        <w:t xml:space="preserve"> </w:t>
      </w:r>
      <w:r w:rsidRPr="00C91FF6">
        <w:rPr>
          <w:rFonts w:ascii="Times New Roman" w:eastAsia="Times New Roman" w:hAnsi="Times New Roman" w:cs="Times New Roman"/>
          <w:color w:val="000000"/>
          <w:kern w:val="36"/>
          <w:sz w:val="28"/>
          <w:szCs w:val="28"/>
          <w:lang w:val="uk-UA" w:eastAsia="ru-UA"/>
        </w:rPr>
        <w:t>ст. до н.е.), період римської республіки (IV-I ст. до н.е.) та період римської імперії (I ст. до н.е. - V ст. н.е.)</w:t>
      </w:r>
    </w:p>
    <w:p w:rsidR="00C91FF6" w:rsidRPr="00AA1C8C" w:rsidRDefault="00C91FF6" w:rsidP="00AA1C8C">
      <w:pPr>
        <w:rPr>
          <w:rFonts w:ascii="Times New Roman" w:eastAsia="Times New Roman" w:hAnsi="Times New Roman" w:cs="Times New Roman"/>
          <w:color w:val="000000"/>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Римське виховання в кожному з цих періодів мало свої специфічні особливості, обумовлені економічним і політичним життям римлян.</w:t>
      </w:r>
    </w:p>
    <w:p w:rsidR="00C91FF6" w:rsidRPr="00AA1C8C" w:rsidRDefault="00C91FF6" w:rsidP="00C91FF6">
      <w:pPr>
        <w:spacing w:line="360" w:lineRule="auto"/>
        <w:jc w:val="both"/>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br w:type="page"/>
      </w:r>
    </w:p>
    <w:p w:rsidR="00C91FF6" w:rsidRPr="00AA1C8C" w:rsidRDefault="00C91FF6" w:rsidP="00DB6B88">
      <w:pPr>
        <w:pStyle w:val="1"/>
        <w:rPr>
          <w:color w:val="000000"/>
          <w:sz w:val="28"/>
          <w:szCs w:val="28"/>
          <w:lang w:val="uk-UA"/>
        </w:rPr>
      </w:pPr>
      <w:bookmarkStart w:id="2" w:name="_Toc499933625"/>
      <w:r w:rsidRPr="00C91FF6">
        <w:rPr>
          <w:color w:val="000000"/>
          <w:sz w:val="28"/>
          <w:szCs w:val="28"/>
          <w:lang w:val="uk-UA"/>
        </w:rPr>
        <w:lastRenderedPageBreak/>
        <w:t>1.Виховання і школа в Стародавньому Римі.</w:t>
      </w:r>
      <w:bookmarkEnd w:id="2"/>
    </w:p>
    <w:p w:rsidR="00F82E73" w:rsidRPr="00AA1C8C" w:rsidRDefault="00F82E73" w:rsidP="00DB6B88">
      <w:pPr>
        <w:pStyle w:val="a3"/>
        <w:shd w:val="clear" w:color="auto" w:fill="FFFFFF"/>
        <w:spacing w:before="0" w:beforeAutospacing="0" w:after="150" w:afterAutospacing="0"/>
        <w:ind w:firstLine="225"/>
        <w:jc w:val="both"/>
        <w:rPr>
          <w:rFonts w:eastAsiaTheme="minorHAnsi"/>
          <w:sz w:val="28"/>
          <w:szCs w:val="28"/>
          <w:lang w:val="uk-UA" w:eastAsia="en-US"/>
        </w:rPr>
      </w:pPr>
      <w:r w:rsidRPr="00AA1C8C">
        <w:rPr>
          <w:rFonts w:eastAsiaTheme="minorHAnsi"/>
          <w:sz w:val="28"/>
          <w:szCs w:val="28"/>
          <w:lang w:val="uk-UA" w:eastAsia="en-US"/>
        </w:rPr>
        <w:t>Римське виховання на всіх етапах переслідує, перш за все, практичні цілі. Діти з простих сімей отримували практичну трудову підготовку, а дітей привілейованих громадян готували до активної державної діяльності. Першочерговою справою було вироблення у представників всіх верств населення такої якості як відданість батьківщині, державі.</w:t>
      </w:r>
    </w:p>
    <w:p w:rsidR="00F82E73" w:rsidRPr="00AA1C8C" w:rsidRDefault="00F82E73" w:rsidP="00DB6B88">
      <w:pPr>
        <w:pStyle w:val="a3"/>
        <w:shd w:val="clear" w:color="auto" w:fill="FFFFFF"/>
        <w:spacing w:before="0" w:beforeAutospacing="0" w:after="150" w:afterAutospacing="0"/>
        <w:ind w:firstLine="225"/>
        <w:jc w:val="both"/>
        <w:rPr>
          <w:rFonts w:eastAsiaTheme="minorHAnsi"/>
          <w:sz w:val="28"/>
          <w:szCs w:val="28"/>
          <w:lang w:val="uk-UA" w:eastAsia="en-US"/>
        </w:rPr>
      </w:pPr>
      <w:r w:rsidRPr="00AA1C8C">
        <w:rPr>
          <w:rFonts w:eastAsiaTheme="minorHAnsi"/>
          <w:sz w:val="28"/>
          <w:szCs w:val="28"/>
          <w:lang w:val="uk-UA" w:eastAsia="en-US"/>
        </w:rPr>
        <w:t>На відміну від грецького виховання в освітньо-виховній системі Риму знаходиться місце i для бідного, але вільного населення. Для дітей плебеїв були доступні початкові школи.</w:t>
      </w:r>
    </w:p>
    <w:p w:rsidR="00F82E73" w:rsidRPr="00C91FF6" w:rsidRDefault="00F82E73" w:rsidP="00DB6B88">
      <w:pPr>
        <w:spacing w:before="480" w:after="120" w:line="360" w:lineRule="auto"/>
        <w:jc w:val="both"/>
        <w:outlineLvl w:val="2"/>
        <w:rPr>
          <w:rFonts w:ascii="Times New Roman" w:eastAsia="Times New Roman" w:hAnsi="Times New Roman" w:cs="Times New Roman"/>
          <w:b/>
          <w:bCs/>
          <w:kern w:val="36"/>
          <w:sz w:val="28"/>
          <w:szCs w:val="28"/>
          <w:lang w:val="uk-UA" w:eastAsia="ru-UA"/>
        </w:rPr>
      </w:pPr>
    </w:p>
    <w:p w:rsidR="00C91FF6" w:rsidRPr="00C91FF6" w:rsidRDefault="00C91FF6" w:rsidP="00DB6B88">
      <w:pPr>
        <w:pStyle w:val="2"/>
        <w:rPr>
          <w:rFonts w:ascii="Times New Roman" w:eastAsia="Times New Roman" w:hAnsi="Times New Roman" w:cs="Times New Roman"/>
          <w:sz w:val="28"/>
          <w:szCs w:val="28"/>
          <w:lang w:val="uk-UA" w:eastAsia="ru-UA"/>
        </w:rPr>
      </w:pPr>
      <w:bookmarkStart w:id="3" w:name="_Toc499933626"/>
      <w:r w:rsidRPr="00C91FF6">
        <w:rPr>
          <w:rFonts w:ascii="Times New Roman" w:eastAsia="Times New Roman" w:hAnsi="Times New Roman" w:cs="Times New Roman"/>
          <w:color w:val="000000"/>
          <w:sz w:val="28"/>
          <w:szCs w:val="28"/>
          <w:lang w:val="uk-UA" w:eastAsia="ru-UA"/>
        </w:rPr>
        <w:t>1.1. Царський період Римської цивілізації.</w:t>
      </w:r>
      <w:bookmarkEnd w:id="3"/>
    </w:p>
    <w:p w:rsidR="00C91FF6" w:rsidRPr="00C91FF6" w:rsidRDefault="00C91FF6" w:rsidP="00DB6B88">
      <w:pPr>
        <w:spacing w:after="0" w:line="360" w:lineRule="auto"/>
        <w:jc w:val="both"/>
        <w:rPr>
          <w:rFonts w:ascii="Times New Roman" w:eastAsia="Times New Roman" w:hAnsi="Times New Roman" w:cs="Times New Roman"/>
          <w:sz w:val="28"/>
          <w:szCs w:val="28"/>
          <w:lang w:val="uk-UA" w:eastAsia="ru-UA"/>
        </w:rPr>
      </w:pPr>
    </w:p>
    <w:p w:rsidR="00C91FF6" w:rsidRPr="00C91FF6" w:rsidRDefault="00C91FF6" w:rsidP="00DB6B88">
      <w:pPr>
        <w:spacing w:after="0" w:line="360" w:lineRule="auto"/>
        <w:jc w:val="both"/>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Характер виховання цього періоду можна визначити короткою формулою:</w:t>
      </w:r>
    </w:p>
    <w:p w:rsidR="00F82E73" w:rsidRPr="00AA1C8C" w:rsidRDefault="00C91FF6" w:rsidP="00DB6B88">
      <w:pPr>
        <w:spacing w:after="0" w:line="360" w:lineRule="auto"/>
        <w:jc w:val="both"/>
        <w:rPr>
          <w:rFonts w:ascii="Times New Roman" w:eastAsia="Times New Roman" w:hAnsi="Times New Roman" w:cs="Times New Roman"/>
          <w:color w:val="000000"/>
          <w:sz w:val="28"/>
          <w:szCs w:val="28"/>
          <w:lang w:val="uk-UA" w:eastAsia="ru-UA"/>
        </w:rPr>
      </w:pPr>
      <w:r w:rsidRPr="00C91FF6">
        <w:rPr>
          <w:rFonts w:ascii="Times New Roman" w:eastAsia="Times New Roman" w:hAnsi="Times New Roman" w:cs="Times New Roman"/>
          <w:color w:val="000000"/>
          <w:sz w:val="28"/>
          <w:szCs w:val="28"/>
          <w:lang w:val="uk-UA" w:eastAsia="ru-UA"/>
        </w:rPr>
        <w:t xml:space="preserve">виховання в родовому Римі було сімейним вихованням землевласників-воїнів, що захищали свої земельні ділянки. Хлопчики під керівництвом батька вчилися землеробству, а дівчаток матері привчали до домашніх робіт. </w:t>
      </w:r>
    </w:p>
    <w:p w:rsidR="00C91FF6" w:rsidRPr="00C91FF6" w:rsidRDefault="00C91FF6" w:rsidP="00DB6B88">
      <w:pPr>
        <w:spacing w:after="0" w:line="360" w:lineRule="auto"/>
        <w:jc w:val="both"/>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Виховання було побудоване на суворій дисципліні, на безумовному підпорядкуванні батькові.</w:t>
      </w:r>
      <w:r w:rsidR="00F82E73" w:rsidRPr="00AA1C8C">
        <w:rPr>
          <w:rFonts w:ascii="Times New Roman" w:eastAsia="Times New Roman" w:hAnsi="Times New Roman" w:cs="Times New Roman"/>
          <w:color w:val="000000"/>
          <w:sz w:val="28"/>
          <w:szCs w:val="28"/>
          <w:lang w:val="uk-UA" w:eastAsia="ru-UA"/>
        </w:rPr>
        <w:t xml:space="preserve"> </w:t>
      </w:r>
      <w:r w:rsidRPr="00C91FF6">
        <w:rPr>
          <w:rFonts w:ascii="Times New Roman" w:eastAsia="Times New Roman" w:hAnsi="Times New Roman" w:cs="Times New Roman"/>
          <w:color w:val="000000"/>
          <w:sz w:val="28"/>
          <w:szCs w:val="28"/>
          <w:lang w:val="uk-UA" w:eastAsia="ru-UA"/>
        </w:rPr>
        <w:t xml:space="preserve"> </w:t>
      </w:r>
      <w:r w:rsidR="00F82E73" w:rsidRPr="00AA1C8C">
        <w:rPr>
          <w:rFonts w:ascii="Times New Roman" w:eastAsia="Times New Roman" w:hAnsi="Times New Roman" w:cs="Times New Roman"/>
          <w:color w:val="000000"/>
          <w:sz w:val="28"/>
          <w:szCs w:val="28"/>
          <w:lang w:val="uk-UA" w:eastAsia="ru-UA"/>
        </w:rPr>
        <w:t xml:space="preserve">За римськими звичаями батько мав право навіть позбавити життя сина-немовляти або продати дорослого сина. За виховання дітей очільник сім’ї був відповідальним перед общиною. Батьки виховували і навчали як власних синів, так і прийомних. </w:t>
      </w:r>
      <w:r w:rsidRPr="00C91FF6">
        <w:rPr>
          <w:rFonts w:ascii="Times New Roman" w:eastAsia="Times New Roman" w:hAnsi="Times New Roman" w:cs="Times New Roman"/>
          <w:color w:val="000000"/>
          <w:sz w:val="28"/>
          <w:szCs w:val="28"/>
          <w:lang w:val="uk-UA" w:eastAsia="ru-UA"/>
        </w:rPr>
        <w:t>Хлопчики навчалися також військовому мистецтву. У деяких сім’ях батько навчав хлопчика читанню, рахунку, листу.</w:t>
      </w:r>
    </w:p>
    <w:p w:rsidR="00C91FF6" w:rsidRPr="00C91FF6" w:rsidRDefault="00C91FF6" w:rsidP="00DB6B88">
      <w:pPr>
        <w:spacing w:after="0" w:line="360" w:lineRule="auto"/>
        <w:jc w:val="both"/>
        <w:rPr>
          <w:rFonts w:ascii="Times New Roman" w:eastAsia="Times New Roman" w:hAnsi="Times New Roman" w:cs="Times New Roman"/>
          <w:sz w:val="28"/>
          <w:szCs w:val="28"/>
          <w:lang w:val="uk-UA" w:eastAsia="ru-UA"/>
        </w:rPr>
      </w:pPr>
    </w:p>
    <w:p w:rsidR="00C91FF6" w:rsidRPr="00AA1C8C" w:rsidRDefault="00C91FF6" w:rsidP="00DB6B88">
      <w:pPr>
        <w:pStyle w:val="2"/>
        <w:rPr>
          <w:rFonts w:ascii="Times New Roman" w:eastAsia="Times New Roman" w:hAnsi="Times New Roman" w:cs="Times New Roman"/>
          <w:color w:val="000000"/>
          <w:sz w:val="28"/>
          <w:szCs w:val="28"/>
          <w:lang w:val="uk-UA" w:eastAsia="ru-UA"/>
        </w:rPr>
      </w:pPr>
      <w:bookmarkStart w:id="4" w:name="_Toc499933627"/>
      <w:r w:rsidRPr="00C91FF6">
        <w:rPr>
          <w:rFonts w:ascii="Times New Roman" w:eastAsia="Times New Roman" w:hAnsi="Times New Roman" w:cs="Times New Roman"/>
          <w:color w:val="000000"/>
          <w:sz w:val="28"/>
          <w:szCs w:val="28"/>
          <w:lang w:val="uk-UA" w:eastAsia="ru-UA"/>
        </w:rPr>
        <w:t>1.2. Освіта в республіканський період.</w:t>
      </w:r>
      <w:bookmarkEnd w:id="4"/>
    </w:p>
    <w:p w:rsidR="00F82E73" w:rsidRPr="00AA1C8C" w:rsidRDefault="00F82E73" w:rsidP="00DB6B88">
      <w:pPr>
        <w:spacing w:after="0" w:line="360" w:lineRule="auto"/>
        <w:jc w:val="both"/>
        <w:rPr>
          <w:rFonts w:ascii="Times New Roman" w:eastAsia="Times New Roman" w:hAnsi="Times New Roman" w:cs="Times New Roman"/>
          <w:sz w:val="28"/>
          <w:szCs w:val="28"/>
          <w:lang w:val="uk-UA" w:eastAsia="ru-UA"/>
        </w:rPr>
      </w:pPr>
      <w:r w:rsidRPr="00AA1C8C">
        <w:rPr>
          <w:rFonts w:ascii="Times New Roman" w:eastAsia="Times New Roman" w:hAnsi="Times New Roman" w:cs="Times New Roman"/>
          <w:sz w:val="28"/>
          <w:szCs w:val="28"/>
          <w:lang w:val="uk-UA" w:eastAsia="ru-UA"/>
        </w:rPr>
        <w:t>Характерні для епохи ранньої республіки уявлення про виховання і навчання найяскравіше викладені в творах Катона Старшого (234-139 pp. до н. е.), написаних ним як навчальний посібник для свого сина - “Книга, присвячена сину”, в якій подано практичні поради і вказівки з сільського господарства, риторики, медицини; вони проникнуті повагою до досвіду батьків і негативним ставленням до новизни і самостійності дослідження.</w:t>
      </w:r>
    </w:p>
    <w:p w:rsidR="00F82E73" w:rsidRPr="00AA1C8C" w:rsidRDefault="00F82E73" w:rsidP="00DB6B88">
      <w:pPr>
        <w:spacing w:after="0" w:line="360" w:lineRule="auto"/>
        <w:jc w:val="both"/>
        <w:rPr>
          <w:rFonts w:ascii="Times New Roman" w:eastAsia="Times New Roman" w:hAnsi="Times New Roman" w:cs="Times New Roman"/>
          <w:sz w:val="28"/>
          <w:szCs w:val="28"/>
          <w:lang w:val="uk-UA" w:eastAsia="ru-UA"/>
        </w:rPr>
      </w:pPr>
      <w:r w:rsidRPr="00AA1C8C">
        <w:rPr>
          <w:rFonts w:ascii="Times New Roman" w:eastAsia="Times New Roman" w:hAnsi="Times New Roman" w:cs="Times New Roman"/>
          <w:sz w:val="28"/>
          <w:szCs w:val="28"/>
          <w:lang w:val="uk-UA" w:eastAsia="ru-UA"/>
        </w:rPr>
        <w:lastRenderedPageBreak/>
        <w:t>Навчання передбачало суто практичну мету - підготувати дитину до суспільної, військової і господарської діяльності в тих її формах, які були обумовлені соціальним становищем сім’ї. Так, син ремісника або селянина, крім читання, лічби і письма, чого навчали всіх, готувався до праці в господарстві батька; син сенатора навчався володіти зброєю, плавати, їздити верхи, знайомився з державним устроєм і історією Риму, привчався керувати сільськогосподарськими роботами в помісті.</w:t>
      </w:r>
    </w:p>
    <w:p w:rsidR="00F82E73" w:rsidRPr="00AA1C8C" w:rsidRDefault="00F82E73" w:rsidP="00DB6B88">
      <w:pPr>
        <w:spacing w:after="0" w:line="360" w:lineRule="auto"/>
        <w:jc w:val="both"/>
        <w:rPr>
          <w:rFonts w:ascii="Times New Roman" w:eastAsia="Times New Roman" w:hAnsi="Times New Roman" w:cs="Times New Roman"/>
          <w:sz w:val="28"/>
          <w:szCs w:val="28"/>
          <w:lang w:val="uk-UA" w:eastAsia="ru-UA"/>
        </w:rPr>
      </w:pPr>
      <w:r w:rsidRPr="00AA1C8C">
        <w:rPr>
          <w:rFonts w:ascii="Times New Roman" w:eastAsia="Times New Roman" w:hAnsi="Times New Roman" w:cs="Times New Roman"/>
          <w:sz w:val="28"/>
          <w:szCs w:val="28"/>
          <w:lang w:val="uk-UA" w:eastAsia="ru-UA"/>
        </w:rPr>
        <w:t>Навчання було підпорядковане важливому виховному завданню - підготовка римського громадянина, здатного пожертвувати всім заради свого роду і своєї держави, хороброго воїна, який з презирством ставиться до всього іноземного, найперше до рабів, а також консервативного політика, скупого й жорстокого землевласника.</w:t>
      </w:r>
    </w:p>
    <w:p w:rsidR="00FE66EC" w:rsidRPr="00AA1C8C" w:rsidRDefault="00FE66EC" w:rsidP="00DB6B88">
      <w:pPr>
        <w:spacing w:after="0" w:line="360" w:lineRule="auto"/>
        <w:jc w:val="both"/>
        <w:rPr>
          <w:rFonts w:ascii="Times New Roman" w:eastAsia="Times New Roman" w:hAnsi="Times New Roman" w:cs="Times New Roman"/>
          <w:sz w:val="28"/>
          <w:szCs w:val="28"/>
          <w:lang w:val="uk-UA" w:eastAsia="ru-UA"/>
        </w:rPr>
      </w:pPr>
      <w:r w:rsidRPr="00AA1C8C">
        <w:rPr>
          <w:rFonts w:ascii="Times New Roman" w:eastAsia="Times New Roman" w:hAnsi="Times New Roman" w:cs="Times New Roman"/>
          <w:sz w:val="28"/>
          <w:szCs w:val="28"/>
          <w:lang w:val="uk-UA" w:eastAsia="ru-UA"/>
        </w:rPr>
        <w:t xml:space="preserve">Шкільне навчання в Римі було організовано таким чином. Елементарну освіту забезпечували так звані тривіальні школи - приватні навчальні заклади. Термін навчання становив 4-5 р. (від 7 до 11-12-літього віку), навчання було сумісним. Завдання його полягало в оволодінні навичками читання, письма і лічби. Метод навчання читанню був буквоскладальним, лічити учні навчалися за допомогою пальців і абака, писати - водячи рукою дитини, пізніше даючи їй переписувати слова і тексти моралізаторського змісту. </w:t>
      </w:r>
    </w:p>
    <w:p w:rsidR="00FE66EC" w:rsidRPr="00AA1C8C" w:rsidRDefault="00FE66EC" w:rsidP="00DB6B88">
      <w:pPr>
        <w:spacing w:after="0" w:line="360" w:lineRule="auto"/>
        <w:jc w:val="both"/>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kern w:val="36"/>
          <w:sz w:val="28"/>
          <w:szCs w:val="28"/>
          <w:lang w:val="uk-UA" w:eastAsia="ru-UA"/>
        </w:rPr>
        <w:t>Релігійн</w:t>
      </w:r>
      <w:r w:rsidRPr="00AA1C8C">
        <w:rPr>
          <w:rFonts w:ascii="Times New Roman" w:eastAsia="Times New Roman" w:hAnsi="Times New Roman" w:cs="Times New Roman"/>
          <w:color w:val="000000"/>
          <w:kern w:val="36"/>
          <w:sz w:val="28"/>
          <w:szCs w:val="28"/>
          <w:lang w:val="uk-UA" w:eastAsia="ru-UA"/>
        </w:rPr>
        <w:t>их</w:t>
      </w:r>
      <w:r w:rsidRPr="00C91FF6">
        <w:rPr>
          <w:rFonts w:ascii="Times New Roman" w:eastAsia="Times New Roman" w:hAnsi="Times New Roman" w:cs="Times New Roman"/>
          <w:color w:val="000000"/>
          <w:kern w:val="36"/>
          <w:sz w:val="28"/>
          <w:szCs w:val="28"/>
          <w:lang w:val="uk-UA" w:eastAsia="ru-UA"/>
        </w:rPr>
        <w:t xml:space="preserve"> і державн</w:t>
      </w:r>
      <w:r w:rsidRPr="00AA1C8C">
        <w:rPr>
          <w:rFonts w:ascii="Times New Roman" w:eastAsia="Times New Roman" w:hAnsi="Times New Roman" w:cs="Times New Roman"/>
          <w:color w:val="000000"/>
          <w:kern w:val="36"/>
          <w:sz w:val="28"/>
          <w:szCs w:val="28"/>
          <w:lang w:val="uk-UA" w:eastAsia="ru-UA"/>
        </w:rPr>
        <w:t>их</w:t>
      </w:r>
      <w:r w:rsidRPr="00C91FF6">
        <w:rPr>
          <w:rFonts w:ascii="Times New Roman" w:eastAsia="Times New Roman" w:hAnsi="Times New Roman" w:cs="Times New Roman"/>
          <w:color w:val="000000"/>
          <w:kern w:val="36"/>
          <w:sz w:val="28"/>
          <w:szCs w:val="28"/>
          <w:lang w:val="uk-UA" w:eastAsia="ru-UA"/>
        </w:rPr>
        <w:t xml:space="preserve"> свят було багато, так що діти встигали відпочити від уроків. Літом занять не було: приблизно з кінця липня, коли сходив Сіріус, найяскравіша зірка в сузір'ї Великого Пса (Canis Major ), наступали канікулярні дні — канікулярії (caniculares ), інакше, "дні собачок", найспекотніші в році. Діти припиняли заняття і відновлювали їх</w:t>
      </w:r>
      <w:r w:rsidRPr="00AA1C8C">
        <w:rPr>
          <w:rFonts w:ascii="Times New Roman" w:eastAsia="Times New Roman" w:hAnsi="Times New Roman" w:cs="Times New Roman"/>
          <w:color w:val="000000"/>
          <w:kern w:val="36"/>
          <w:sz w:val="28"/>
          <w:szCs w:val="28"/>
          <w:lang w:val="uk-UA" w:eastAsia="ru-UA"/>
        </w:rPr>
        <w:t xml:space="preserve"> </w:t>
      </w:r>
      <w:r w:rsidRPr="00C91FF6">
        <w:rPr>
          <w:rFonts w:ascii="Times New Roman" w:eastAsia="Times New Roman" w:hAnsi="Times New Roman" w:cs="Times New Roman"/>
          <w:color w:val="000000"/>
          <w:kern w:val="36"/>
          <w:sz w:val="28"/>
          <w:szCs w:val="28"/>
          <w:lang w:val="uk-UA" w:eastAsia="ru-UA"/>
        </w:rPr>
        <w:t xml:space="preserve">лише </w:t>
      </w:r>
      <w:r w:rsidRPr="00AA1C8C">
        <w:rPr>
          <w:rFonts w:ascii="Times New Roman" w:eastAsia="Times New Roman" w:hAnsi="Times New Roman" w:cs="Times New Roman"/>
          <w:color w:val="000000"/>
          <w:kern w:val="36"/>
          <w:sz w:val="28"/>
          <w:szCs w:val="28"/>
          <w:lang w:val="uk-UA" w:eastAsia="ru-UA"/>
        </w:rPr>
        <w:t>в</w:t>
      </w:r>
      <w:r w:rsidRPr="00C91FF6">
        <w:rPr>
          <w:rFonts w:ascii="Times New Roman" w:eastAsia="Times New Roman" w:hAnsi="Times New Roman" w:cs="Times New Roman"/>
          <w:color w:val="000000"/>
          <w:kern w:val="36"/>
          <w:sz w:val="28"/>
          <w:szCs w:val="28"/>
          <w:lang w:val="uk-UA" w:eastAsia="ru-UA"/>
        </w:rPr>
        <w:t xml:space="preserve"> середин</w:t>
      </w:r>
      <w:r w:rsidRPr="00AA1C8C">
        <w:rPr>
          <w:rFonts w:ascii="Times New Roman" w:eastAsia="Times New Roman" w:hAnsi="Times New Roman" w:cs="Times New Roman"/>
          <w:color w:val="000000"/>
          <w:kern w:val="36"/>
          <w:sz w:val="28"/>
          <w:szCs w:val="28"/>
          <w:lang w:val="uk-UA" w:eastAsia="ru-UA"/>
        </w:rPr>
        <w:t>і</w:t>
      </w:r>
      <w:r w:rsidRPr="00C91FF6">
        <w:rPr>
          <w:rFonts w:ascii="Times New Roman" w:eastAsia="Times New Roman" w:hAnsi="Times New Roman" w:cs="Times New Roman"/>
          <w:color w:val="000000"/>
          <w:kern w:val="36"/>
          <w:sz w:val="28"/>
          <w:szCs w:val="28"/>
          <w:lang w:val="uk-UA" w:eastAsia="ru-UA"/>
        </w:rPr>
        <w:t xml:space="preserve"> жовтня, коли спадала жара. Зате натомість вчилися римські хлопчики і дівчатка цілий день, від зорі до вечора.</w:t>
      </w:r>
      <w:r w:rsidRPr="00AA1C8C">
        <w:rPr>
          <w:rFonts w:ascii="Times New Roman" w:eastAsia="Times New Roman" w:hAnsi="Times New Roman" w:cs="Times New Roman"/>
          <w:sz w:val="28"/>
          <w:szCs w:val="28"/>
          <w:lang w:val="uk-UA" w:eastAsia="ru-UA"/>
        </w:rPr>
        <w:t xml:space="preserve">Заняття тривали весь день з перервою на обід. </w:t>
      </w:r>
    </w:p>
    <w:p w:rsidR="008A3176" w:rsidRPr="00AA1C8C" w:rsidRDefault="00FE66EC" w:rsidP="00DB6B88">
      <w:pPr>
        <w:spacing w:after="0" w:line="360" w:lineRule="auto"/>
        <w:jc w:val="both"/>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sz w:val="28"/>
          <w:szCs w:val="28"/>
          <w:lang w:val="uk-UA" w:eastAsia="ru-UA"/>
        </w:rPr>
        <w:t>Дисципліна підтримувалась за допомогою тілесних покарань. Приміщення й обладнання шкіл були вбогими - нерідко це була частина вулиці огороджена простирадлом.</w:t>
      </w:r>
      <w:r w:rsidR="008A3176" w:rsidRPr="00AA1C8C">
        <w:rPr>
          <w:rFonts w:ascii="Times New Roman" w:eastAsia="Times New Roman" w:hAnsi="Times New Roman" w:cs="Times New Roman"/>
          <w:color w:val="000000"/>
          <w:kern w:val="36"/>
          <w:sz w:val="28"/>
          <w:szCs w:val="28"/>
          <w:lang w:val="uk-UA" w:eastAsia="ru-UA"/>
        </w:rPr>
        <w:t xml:space="preserve"> </w:t>
      </w:r>
      <w:r w:rsidR="008A3176" w:rsidRPr="00C91FF6">
        <w:rPr>
          <w:rFonts w:ascii="Times New Roman" w:eastAsia="Times New Roman" w:hAnsi="Times New Roman" w:cs="Times New Roman"/>
          <w:color w:val="000000"/>
          <w:kern w:val="36"/>
          <w:sz w:val="28"/>
          <w:szCs w:val="28"/>
          <w:lang w:val="uk-UA" w:eastAsia="ru-UA"/>
        </w:rPr>
        <w:t>Спеціальних шкільних будівель, подібних сучасним, зазвичай</w:t>
      </w:r>
      <w:r w:rsidR="008A3176" w:rsidRPr="00AA1C8C">
        <w:rPr>
          <w:rFonts w:ascii="Times New Roman" w:eastAsia="Times New Roman" w:hAnsi="Times New Roman" w:cs="Times New Roman"/>
          <w:color w:val="000000"/>
          <w:kern w:val="36"/>
          <w:sz w:val="28"/>
          <w:szCs w:val="28"/>
          <w:lang w:val="uk-UA" w:eastAsia="ru-UA"/>
        </w:rPr>
        <w:t xml:space="preserve"> </w:t>
      </w:r>
      <w:r w:rsidR="008A3176" w:rsidRPr="00C91FF6">
        <w:rPr>
          <w:rFonts w:ascii="Times New Roman" w:eastAsia="Times New Roman" w:hAnsi="Times New Roman" w:cs="Times New Roman"/>
          <w:color w:val="000000"/>
          <w:kern w:val="36"/>
          <w:sz w:val="28"/>
          <w:szCs w:val="28"/>
          <w:lang w:val="uk-UA" w:eastAsia="ru-UA"/>
        </w:rPr>
        <w:lastRenderedPageBreak/>
        <w:t>знімали приміщення в приватному будинку. Столів теж не було, вчитель сидів на катедре (кафедрі) — кріслі з із високою спинкою, а діти розташовувалися на стільцях або табуретах, тримаючи в руках і на колінах шкільні предмети. Писали, як і греки, на</w:t>
      </w:r>
      <w:r w:rsidR="008A3176" w:rsidRPr="00AA1C8C">
        <w:rPr>
          <w:rFonts w:ascii="Times New Roman" w:eastAsia="Times New Roman" w:hAnsi="Times New Roman" w:cs="Times New Roman"/>
          <w:color w:val="000000"/>
          <w:kern w:val="36"/>
          <w:sz w:val="28"/>
          <w:szCs w:val="28"/>
          <w:lang w:val="uk-UA" w:eastAsia="ru-UA"/>
        </w:rPr>
        <w:t xml:space="preserve"> </w:t>
      </w:r>
      <w:r w:rsidR="008A3176" w:rsidRPr="00C91FF6">
        <w:rPr>
          <w:rFonts w:ascii="Times New Roman" w:eastAsia="Times New Roman" w:hAnsi="Times New Roman" w:cs="Times New Roman"/>
          <w:color w:val="000000"/>
          <w:kern w:val="36"/>
          <w:sz w:val="28"/>
          <w:szCs w:val="28"/>
          <w:lang w:val="uk-UA" w:eastAsia="ru-UA"/>
        </w:rPr>
        <w:t>воскованих табличках. Іноді використовували папірусові свити і навіть пергамен</w:t>
      </w:r>
      <w:r w:rsidR="008A3176" w:rsidRPr="00AA1C8C">
        <w:rPr>
          <w:rFonts w:ascii="Times New Roman" w:eastAsia="Times New Roman" w:hAnsi="Times New Roman" w:cs="Times New Roman"/>
          <w:color w:val="000000"/>
          <w:kern w:val="36"/>
          <w:sz w:val="28"/>
          <w:szCs w:val="28"/>
          <w:lang w:val="uk-UA" w:eastAsia="ru-UA"/>
        </w:rPr>
        <w:t>т</w:t>
      </w:r>
      <w:r w:rsidR="008A3176" w:rsidRPr="00C91FF6">
        <w:rPr>
          <w:rFonts w:ascii="Times New Roman" w:eastAsia="Times New Roman" w:hAnsi="Times New Roman" w:cs="Times New Roman"/>
          <w:color w:val="000000"/>
          <w:kern w:val="36"/>
          <w:sz w:val="28"/>
          <w:szCs w:val="28"/>
          <w:lang w:val="uk-UA" w:eastAsia="ru-UA"/>
        </w:rPr>
        <w:t>, який після використання продавався торговцям для обгортання.</w:t>
      </w:r>
    </w:p>
    <w:p w:rsidR="008223A5" w:rsidRPr="00C91FF6" w:rsidRDefault="008223A5" w:rsidP="00DB6B88">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На стінах шкільного приміщення висіли різної величини таблиці і картини із зображенням міфологічних і історичних сцен.</w:t>
      </w:r>
    </w:p>
    <w:p w:rsidR="008223A5" w:rsidRPr="00AA1C8C" w:rsidRDefault="008223A5" w:rsidP="00DB6B88">
      <w:pPr>
        <w:rPr>
          <w:rFonts w:ascii="Times New Roman" w:eastAsia="Times New Roman" w:hAnsi="Times New Roman" w:cs="Times New Roman"/>
          <w:sz w:val="28"/>
          <w:szCs w:val="28"/>
          <w:lang w:val="uk-UA" w:eastAsia="ru-UA"/>
        </w:rPr>
      </w:pPr>
    </w:p>
    <w:p w:rsidR="00FE66EC" w:rsidRPr="00AA1C8C" w:rsidRDefault="00FE66EC" w:rsidP="00DB6B88">
      <w:pPr>
        <w:rPr>
          <w:rFonts w:ascii="Times New Roman" w:eastAsia="Times New Roman" w:hAnsi="Times New Roman" w:cs="Times New Roman"/>
          <w:sz w:val="28"/>
          <w:szCs w:val="28"/>
          <w:lang w:val="uk-UA" w:eastAsia="ru-UA"/>
        </w:rPr>
      </w:pPr>
      <w:r w:rsidRPr="00AA1C8C">
        <w:rPr>
          <w:rFonts w:ascii="Times New Roman" w:eastAsia="Times New Roman" w:hAnsi="Times New Roman" w:cs="Times New Roman"/>
          <w:sz w:val="28"/>
          <w:szCs w:val="28"/>
          <w:lang w:val="uk-UA" w:eastAsia="ru-UA"/>
        </w:rPr>
        <w:t xml:space="preserve"> Незважаючи на погані умови і низьку якість навчання, школи ці були чисельними і забезпечували широке поширення грамотності серед вільного населення. У такому вигляді початкові школи проіснували до занепаду Стародавнього Риму, лише з тією відмінністю, що в епоху імперії все більше початкових шкіл створювалися і фінансувалися місцевими органами влади.</w:t>
      </w:r>
    </w:p>
    <w:p w:rsidR="00FE66EC" w:rsidRPr="00AA1C8C" w:rsidRDefault="00FE66EC" w:rsidP="00DB6B88">
      <w:pPr>
        <w:rPr>
          <w:rFonts w:ascii="Times New Roman" w:eastAsia="Times New Roman" w:hAnsi="Times New Roman" w:cs="Times New Roman"/>
          <w:color w:val="000000"/>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Навчальний рік починався в березні. Вільні від навчання дні називалися в Римі "феріями " (feriae ), тобто святковими днями.</w:t>
      </w:r>
    </w:p>
    <w:p w:rsidR="008223A5" w:rsidRPr="00AA1C8C" w:rsidRDefault="008223A5" w:rsidP="00DB6B88">
      <w:pPr>
        <w:rPr>
          <w:rFonts w:ascii="Times New Roman" w:eastAsia="Times New Roman" w:hAnsi="Times New Roman" w:cs="Times New Roman"/>
          <w:color w:val="000000"/>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Діти з</w:t>
      </w:r>
      <w:r w:rsidRPr="00AA1C8C">
        <w:rPr>
          <w:rFonts w:ascii="Times New Roman" w:eastAsia="Times New Roman" w:hAnsi="Times New Roman" w:cs="Times New Roman"/>
          <w:color w:val="000000"/>
          <w:kern w:val="36"/>
          <w:sz w:val="28"/>
          <w:szCs w:val="28"/>
          <w:lang w:val="uk-UA" w:eastAsia="ru-UA"/>
        </w:rPr>
        <w:t xml:space="preserve"> </w:t>
      </w:r>
      <w:r w:rsidRPr="00C91FF6">
        <w:rPr>
          <w:rFonts w:ascii="Times New Roman" w:eastAsia="Times New Roman" w:hAnsi="Times New Roman" w:cs="Times New Roman"/>
          <w:color w:val="000000"/>
          <w:kern w:val="36"/>
          <w:sz w:val="28"/>
          <w:szCs w:val="28"/>
          <w:lang w:val="uk-UA" w:eastAsia="ru-UA"/>
        </w:rPr>
        <w:t>малозабезпечених сімей в початковій школі завершували свою освіту утворення .</w:t>
      </w:r>
    </w:p>
    <w:p w:rsidR="008223A5" w:rsidRPr="00AA1C8C" w:rsidRDefault="008223A5"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Професія вчителя елементарної школи прирівнювалася до професії ремісника і не користувалася повагою. Учителі були, переважно, вихідцями з соціальних низів, відкриваючи школи, самі шукали учнів і плату (надзвичайно низьку) отримували від батьків учнів.</w:t>
      </w:r>
    </w:p>
    <w:p w:rsidR="00A77189" w:rsidRPr="00AA1C8C" w:rsidRDefault="00A7718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У першій половині II ст. до н. е. Рим завойовує і підпорядковує своєму впливові низку держав Середземномор’я. У цей час зростає роль культури, науки і мистецтва в житті суспільства. Відбуваються зміни в системі римського виховання. Виникають граматичні школи - навчальні заклади підвищеного типу, які спочатку відкривалися грецькими вчителями і були подібними до тих, що існували в інших частинах елліністичного світу. Навчалися в них хлопчики віком від 12 до 16 років, які вже вміли читати й писати, навчившись цьому вдома або в початковій школі. Здебільшого це були діти знаті і багатих. Перші такі школи з’являються в 60-х. pp. II ст. до н. е. (на кінець республіки в м. Римі їх налічувалось близько 20); вони були поширені в Італії і провінціях.</w:t>
      </w:r>
    </w:p>
    <w:p w:rsidR="00A77189" w:rsidRPr="00AA1C8C" w:rsidRDefault="00A7718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 xml:space="preserve">Навчання розпочиналося з виправлення вимови, вправ у словотворенні, знайомства зі стилістикою. Потім вивчали уривки з творів Гомера, Вергілія, Цицерона, Тита Лівія та інших авторів. Учителі цих шкіл (“граматики” або </w:t>
      </w:r>
      <w:r w:rsidRPr="00AA1C8C">
        <w:rPr>
          <w:rFonts w:ascii="Times New Roman" w:eastAsia="Times New Roman" w:hAnsi="Times New Roman" w:cs="Times New Roman"/>
          <w:color w:val="000000"/>
          <w:kern w:val="36"/>
          <w:sz w:val="28"/>
          <w:szCs w:val="28"/>
          <w:lang w:val="uk-UA" w:eastAsia="ru-UA"/>
        </w:rPr>
        <w:lastRenderedPageBreak/>
        <w:t>“літератори”) займали більш високе соціальне становище у порівнянні з учителями елементарних шкіл. Вийшовши з соціальних низів, вони перебували навіть на державній службі, окремі з них добивалися політичного визнання.</w:t>
      </w:r>
    </w:p>
    <w:p w:rsidR="00A77189" w:rsidRPr="00AA1C8C" w:rsidRDefault="00A7718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У школах граматистів грецька мова викладалася поряд з латинською, а інколи навчання навіть починалося грецькою мовою; саме з них бере початок та грецько-латинська двомовність, яка відрізняла освічених римлян до кінця епохи імперії. Ця еллінізація римської “середньої освіти” мала суперечливий характер. З одного боку, вона виражала і поглиблювала розрив між освіченою частиною суспільства і рештою населення, перетворюючи школу в ще більш кастово замкнену. З другого - вивчення грецької мови сприяло поширенню в Римі багатьох демократичних і гуманістичних ідей, характерних для грецької культури класичної доби.</w:t>
      </w:r>
    </w:p>
    <w:p w:rsidR="008A3B93" w:rsidRPr="00AA1C8C" w:rsidRDefault="00A7718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 xml:space="preserve">Граматичні школи з деякими змінами проіснували до кінця Римської імперії. З І ст. н. е. в них стали менше викладати красномовство, навчання якому зосереджувалося в риторських школах; з кінця І ст. н. е. школи граматистів починають все більше фінансуватися і контролюватися міськими органами влади. </w:t>
      </w:r>
    </w:p>
    <w:p w:rsidR="008A3B93" w:rsidRPr="00AA1C8C" w:rsidRDefault="00A7718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У І ст. н. е. з’являються граматичні школи для дівчаток; у І-ІІ ст. н. е. граматичні школи поширюються у всіх провінціях Римської імперії.</w:t>
      </w:r>
    </w:p>
    <w:p w:rsidR="00547016" w:rsidRPr="00AA1C8C" w:rsidRDefault="00547016"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Фізичним вихованням дітей займалися переважно вдома. Батьки повинні були забезпечувати своїм дітям заняття бігом, плаванням, стрибками, боротьбою, верховою їздою і фехтуванням. Для дітей римської знаті створювалися своєрідні виховні центри - колегії юнацтва. Вони були відкриті імператором Августом з метою формування правлячої еліти.</w:t>
      </w:r>
    </w:p>
    <w:p w:rsidR="008A3B93" w:rsidRPr="00AA1C8C" w:rsidRDefault="008A3B93"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Римляни серйозно відносилися до виховання і освіти жінок. Дівчата повинні були знати літературу, граматику, риторику, уміти співати, танцювати, розуміти музику, деякі з них спеціально займалися географією, геометрією, математикою і навіть медициною. Кращим компліментом молодій римлянці були слова "puella docta ".</w:t>
      </w:r>
    </w:p>
    <w:p w:rsidR="008223A5" w:rsidRPr="00AA1C8C" w:rsidRDefault="008A3B93" w:rsidP="00DB6B88">
      <w:pPr>
        <w:rPr>
          <w:rFonts w:ascii="Times New Roman" w:eastAsia="Times New Roman" w:hAnsi="Times New Roman" w:cs="Times New Roman"/>
          <w:color w:val="000000"/>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Для знатних юнаків 16</w:t>
      </w:r>
      <w:r w:rsidRPr="00AA1C8C">
        <w:rPr>
          <w:rFonts w:ascii="Times New Roman" w:eastAsia="Times New Roman" w:hAnsi="Times New Roman" w:cs="Times New Roman"/>
          <w:color w:val="000000"/>
          <w:kern w:val="36"/>
          <w:sz w:val="28"/>
          <w:szCs w:val="28"/>
          <w:lang w:val="ru-RU" w:eastAsia="ru-UA"/>
        </w:rPr>
        <w:t>-</w:t>
      </w:r>
      <w:r w:rsidRPr="00C91FF6">
        <w:rPr>
          <w:rFonts w:ascii="Times New Roman" w:eastAsia="Times New Roman" w:hAnsi="Times New Roman" w:cs="Times New Roman"/>
          <w:color w:val="000000"/>
          <w:kern w:val="36"/>
          <w:sz w:val="28"/>
          <w:szCs w:val="28"/>
          <w:lang w:val="uk-UA" w:eastAsia="ru-UA"/>
        </w:rPr>
        <w:t>18 років б</w:t>
      </w:r>
      <w:r w:rsidRPr="00AA1C8C">
        <w:rPr>
          <w:rFonts w:ascii="Times New Roman" w:eastAsia="Times New Roman" w:hAnsi="Times New Roman" w:cs="Times New Roman"/>
          <w:color w:val="000000"/>
          <w:kern w:val="36"/>
          <w:sz w:val="28"/>
          <w:szCs w:val="28"/>
          <w:lang w:val="uk-UA" w:eastAsia="ru-UA"/>
        </w:rPr>
        <w:t>ув</w:t>
      </w:r>
      <w:r w:rsidRPr="00C91FF6">
        <w:rPr>
          <w:rFonts w:ascii="Times New Roman" w:eastAsia="Times New Roman" w:hAnsi="Times New Roman" w:cs="Times New Roman"/>
          <w:color w:val="000000"/>
          <w:kern w:val="36"/>
          <w:sz w:val="28"/>
          <w:szCs w:val="28"/>
          <w:lang w:val="uk-UA" w:eastAsia="ru-UA"/>
        </w:rPr>
        <w:t xml:space="preserve"> доступн</w:t>
      </w:r>
      <w:r w:rsidRPr="00AA1C8C">
        <w:rPr>
          <w:rFonts w:ascii="Times New Roman" w:eastAsia="Times New Roman" w:hAnsi="Times New Roman" w:cs="Times New Roman"/>
          <w:color w:val="000000"/>
          <w:kern w:val="36"/>
          <w:sz w:val="28"/>
          <w:szCs w:val="28"/>
          <w:lang w:val="uk-UA" w:eastAsia="ru-UA"/>
        </w:rPr>
        <w:t>ий</w:t>
      </w:r>
      <w:r w:rsidRPr="00C91FF6">
        <w:rPr>
          <w:rFonts w:ascii="Times New Roman" w:eastAsia="Times New Roman" w:hAnsi="Times New Roman" w:cs="Times New Roman"/>
          <w:color w:val="000000"/>
          <w:kern w:val="36"/>
          <w:sz w:val="28"/>
          <w:szCs w:val="28"/>
          <w:lang w:val="uk-UA" w:eastAsia="ru-UA"/>
        </w:rPr>
        <w:t xml:space="preserve"> і третій вищий рівень освіти: школа ритора (риторика означає "красномовство"). </w:t>
      </w:r>
      <w:r w:rsidR="00A77189" w:rsidRPr="00AA1C8C">
        <w:rPr>
          <w:rFonts w:ascii="Times New Roman" w:eastAsia="Times New Roman" w:hAnsi="Times New Roman" w:cs="Times New Roman"/>
          <w:color w:val="000000"/>
          <w:kern w:val="36"/>
          <w:sz w:val="28"/>
          <w:szCs w:val="28"/>
          <w:lang w:val="uk-UA" w:eastAsia="ru-UA"/>
        </w:rPr>
        <w:t xml:space="preserve"> Вчителі риторського мистецтва давали одночасно знання з філософії, історії, права. Навчання в цих школах передбачало забезпечення різнобічного для того часу розумового розвитку.</w:t>
      </w:r>
    </w:p>
    <w:p w:rsidR="00A77189" w:rsidRPr="00AA1C8C" w:rsidRDefault="00A7718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 xml:space="preserve">У навчанні красномовству цінувалася, перш за все, зовнішня ефектність, форма, а не зміст. Вважалося, що ритору необхідно мати природні здібності, уміти брати приклад з високих зразків, постійно тренуватися в публічних </w:t>
      </w:r>
      <w:r w:rsidRPr="00AA1C8C">
        <w:rPr>
          <w:rFonts w:ascii="Times New Roman" w:eastAsia="Times New Roman" w:hAnsi="Times New Roman" w:cs="Times New Roman"/>
          <w:color w:val="000000"/>
          <w:kern w:val="36"/>
          <w:sz w:val="28"/>
          <w:szCs w:val="28"/>
          <w:lang w:val="uk-UA" w:eastAsia="ru-UA"/>
        </w:rPr>
        <w:lastRenderedPageBreak/>
        <w:t>виступах. Учні тренувалися спочатку в т. зв. декламаціях, монологах за раніше підготовленою темою, а потім у контроверсіях - вигаданих судових процесах, в яких один з учнів грав роль захисника, другий - звинувачувача.</w:t>
      </w:r>
    </w:p>
    <w:p w:rsidR="00A77189" w:rsidRPr="00AA1C8C" w:rsidRDefault="00A7718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У шкільній риториці сформувалася структура зразкової промови: вступ, виклад сутності питання, аргументація власної позиції і спростування тверджень опонента, висновок. У посібниках з риторики були вміщені ретельно відібрані приклади того, як прикрасити мову стилістично, зробити її переконливішою.</w:t>
      </w:r>
    </w:p>
    <w:tbl>
      <w:tblPr>
        <w:tblpPr w:leftFromText="180" w:rightFromText="180" w:vertAnchor="text" w:horzAnchor="margin" w:tblpY="3274"/>
        <w:tblW w:w="9923" w:type="dxa"/>
        <w:tblCellMar>
          <w:top w:w="15" w:type="dxa"/>
          <w:left w:w="15" w:type="dxa"/>
          <w:bottom w:w="15" w:type="dxa"/>
          <w:right w:w="15" w:type="dxa"/>
        </w:tblCellMar>
        <w:tblLook w:val="04A0" w:firstRow="1" w:lastRow="0" w:firstColumn="1" w:lastColumn="0" w:noHBand="0" w:noVBand="1"/>
      </w:tblPr>
      <w:tblGrid>
        <w:gridCol w:w="9923"/>
      </w:tblGrid>
      <w:tr w:rsidR="000C009C" w:rsidRPr="00C91FF6" w:rsidTr="000C009C">
        <w:trPr>
          <w:trHeight w:val="520"/>
        </w:trPr>
        <w:tc>
          <w:tcPr>
            <w:tcW w:w="9923" w:type="dxa"/>
            <w:tcBorders>
              <w:bottom w:val="single" w:sz="8" w:space="0" w:color="000000"/>
            </w:tcBorders>
            <w:tcMar>
              <w:top w:w="100" w:type="dxa"/>
              <w:left w:w="100" w:type="dxa"/>
              <w:bottom w:w="100" w:type="dxa"/>
              <w:right w:w="100" w:type="dxa"/>
            </w:tcMar>
            <w:hideMark/>
          </w:tcPr>
          <w:p w:rsidR="000C009C" w:rsidRPr="00C91FF6" w:rsidRDefault="000C009C" w:rsidP="00DB6B88">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Етапи навчання у Стародавньому Римі</w:t>
            </w:r>
          </w:p>
        </w:tc>
      </w:tr>
      <w:tr w:rsidR="000C009C" w:rsidRPr="00C91FF6" w:rsidTr="000C009C">
        <w:trPr>
          <w:trHeight w:val="540"/>
        </w:trPr>
        <w:tc>
          <w:tcPr>
            <w:tcW w:w="9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009C" w:rsidRPr="00C91FF6" w:rsidRDefault="000C009C" w:rsidP="00DB6B88">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Сімейне виховання(від народження до 7 років)</w:t>
            </w:r>
          </w:p>
        </w:tc>
      </w:tr>
      <w:tr w:rsidR="000C009C" w:rsidRPr="00C91FF6" w:rsidTr="000C009C">
        <w:trPr>
          <w:trHeight w:val="1200"/>
        </w:trPr>
        <w:tc>
          <w:tcPr>
            <w:tcW w:w="9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009C" w:rsidRPr="00C91FF6" w:rsidRDefault="000C009C" w:rsidP="00DB6B88">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b/>
                <w:bCs/>
                <w:color w:val="000000"/>
                <w:kern w:val="36"/>
                <w:sz w:val="28"/>
                <w:szCs w:val="28"/>
                <w:lang w:val="uk-UA" w:eastAsia="ru-UA"/>
              </w:rPr>
              <w:t>Елементарна школа</w:t>
            </w:r>
            <w:r w:rsidRPr="00C91FF6">
              <w:rPr>
                <w:rFonts w:ascii="Times New Roman" w:eastAsia="Times New Roman" w:hAnsi="Times New Roman" w:cs="Times New Roman"/>
                <w:color w:val="000000"/>
                <w:kern w:val="36"/>
                <w:sz w:val="28"/>
                <w:szCs w:val="28"/>
                <w:lang w:val="uk-UA" w:eastAsia="ru-UA"/>
              </w:rPr>
              <w:t>(від 7 до 11-12 років) з V ст. н.е. – мала суто практичний характер(хлопчиків і дівчат навчали читанню, письму, лічбі)</w:t>
            </w:r>
          </w:p>
        </w:tc>
      </w:tr>
      <w:tr w:rsidR="000C009C" w:rsidRPr="00C91FF6" w:rsidTr="000C009C">
        <w:trPr>
          <w:trHeight w:val="1860"/>
        </w:trPr>
        <w:tc>
          <w:tcPr>
            <w:tcW w:w="9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009C" w:rsidRPr="00C91FF6" w:rsidRDefault="000C009C" w:rsidP="00DB6B88">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b/>
                <w:bCs/>
                <w:color w:val="000000"/>
                <w:kern w:val="36"/>
                <w:sz w:val="28"/>
                <w:szCs w:val="28"/>
                <w:lang w:val="uk-UA" w:eastAsia="ru-UA"/>
              </w:rPr>
              <w:t>Школа граматики</w:t>
            </w:r>
            <w:r w:rsidRPr="00C91FF6">
              <w:rPr>
                <w:rFonts w:ascii="Times New Roman" w:eastAsia="Times New Roman" w:hAnsi="Times New Roman" w:cs="Times New Roman"/>
                <w:color w:val="000000"/>
                <w:kern w:val="36"/>
                <w:sz w:val="28"/>
                <w:szCs w:val="28"/>
                <w:lang w:val="uk-UA" w:eastAsia="ru-UA"/>
              </w:rPr>
              <w:t>(від 11 до 12-15 років) – передбачалося вивчення латинської і грецької мови та літератури(граматика, поетика, стилістика на основі творів Гомера, Віргілія, Теренція) (оволодінню основами «вільних мистецтв» приділялось другорядне значення), здійснювалося формування «досконалого оратора»</w:t>
            </w:r>
          </w:p>
        </w:tc>
      </w:tr>
      <w:tr w:rsidR="000C009C" w:rsidRPr="00C91FF6" w:rsidTr="000C009C">
        <w:trPr>
          <w:trHeight w:val="1200"/>
        </w:trPr>
        <w:tc>
          <w:tcPr>
            <w:tcW w:w="9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C009C" w:rsidRPr="00C91FF6" w:rsidRDefault="000C009C" w:rsidP="00DB6B88">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b/>
                <w:bCs/>
                <w:color w:val="000000"/>
                <w:kern w:val="36"/>
                <w:sz w:val="28"/>
                <w:szCs w:val="28"/>
                <w:lang w:val="uk-UA" w:eastAsia="ru-UA"/>
              </w:rPr>
              <w:t>Школа ритора</w:t>
            </w:r>
            <w:r w:rsidRPr="00C91FF6">
              <w:rPr>
                <w:rFonts w:ascii="Times New Roman" w:eastAsia="Times New Roman" w:hAnsi="Times New Roman" w:cs="Times New Roman"/>
                <w:color w:val="000000"/>
                <w:kern w:val="36"/>
                <w:sz w:val="28"/>
                <w:szCs w:val="28"/>
                <w:lang w:val="uk-UA" w:eastAsia="ru-UA"/>
              </w:rPr>
              <w:t>(від 15 до 20 років) – незначна кількість юнаків теоретично і практично детально вивчала ораторське мистецтво за зразком промов Цицерона для підготовки до судової діяльності</w:t>
            </w:r>
          </w:p>
        </w:tc>
      </w:tr>
    </w:tbl>
    <w:p w:rsidR="00A77189" w:rsidRPr="00AA1C8C" w:rsidRDefault="00A7718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Методи і зміст навчання риторів критикувалися уже в І ст. до н. е. за те, що учні аналізували лише вигадані, далекі від життя ситуації, що красномовність їх має штучний характер і непридатна для практичної роботи в суді. Однак, риторські школи давали широку загальногуманітарну освіту, знайомили з творами видатних істориків, риторів, поетів, з філософією і правом. Тому, незважаючи на недоліки і певний занепад, вони зберігалися до кінця імперії.</w:t>
      </w:r>
    </w:p>
    <w:p w:rsidR="00A77189" w:rsidRPr="00AA1C8C" w:rsidRDefault="00A7718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Учителі риторики були впливовими людьми, брали активну участь у політичному житті, в окремих випадках посідали державні посади.</w:t>
      </w:r>
    </w:p>
    <w:p w:rsidR="00DB6B88" w:rsidRPr="00AA1C8C" w:rsidRDefault="00A7718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На початку VI ст. н. е. риторські школа припинили своє існування, поступившись місцем християнським школам раннього Середньовіччя.</w:t>
      </w:r>
    </w:p>
    <w:p w:rsidR="008223A5" w:rsidRPr="00AA1C8C" w:rsidRDefault="004917EE" w:rsidP="00DB6B88">
      <w:pPr>
        <w:pStyle w:val="2"/>
        <w:rPr>
          <w:rFonts w:ascii="Times New Roman" w:eastAsia="Times New Roman" w:hAnsi="Times New Roman" w:cs="Times New Roman"/>
          <w:color w:val="000000"/>
          <w:kern w:val="36"/>
          <w:sz w:val="28"/>
          <w:szCs w:val="28"/>
          <w:lang w:val="uk-UA" w:eastAsia="ru-UA"/>
        </w:rPr>
      </w:pPr>
      <w:bookmarkStart w:id="5" w:name="_Toc499933628"/>
      <w:r w:rsidRPr="00AA1C8C">
        <w:rPr>
          <w:rFonts w:ascii="Times New Roman" w:eastAsia="Times New Roman" w:hAnsi="Times New Roman" w:cs="Times New Roman"/>
          <w:sz w:val="28"/>
          <w:szCs w:val="28"/>
          <w:lang w:val="uk-UA" w:eastAsia="ru-UA"/>
        </w:rPr>
        <w:lastRenderedPageBreak/>
        <w:t>1.3 Епоха імперії</w:t>
      </w:r>
      <w:bookmarkEnd w:id="5"/>
    </w:p>
    <w:p w:rsidR="004917EE" w:rsidRPr="00AA1C8C" w:rsidRDefault="004917EE" w:rsidP="004917EE">
      <w:pPr>
        <w:spacing w:after="0" w:line="360" w:lineRule="auto"/>
        <w:jc w:val="both"/>
        <w:rPr>
          <w:rFonts w:ascii="Times New Roman" w:eastAsia="Times New Roman" w:hAnsi="Times New Roman" w:cs="Times New Roman"/>
          <w:sz w:val="28"/>
          <w:szCs w:val="28"/>
          <w:lang w:val="uk-UA" w:eastAsia="ru-UA"/>
        </w:rPr>
      </w:pPr>
      <w:r w:rsidRPr="00AA1C8C">
        <w:rPr>
          <w:rFonts w:ascii="Times New Roman" w:eastAsia="Times New Roman" w:hAnsi="Times New Roman" w:cs="Times New Roman"/>
          <w:sz w:val="28"/>
          <w:szCs w:val="28"/>
          <w:lang w:val="uk-UA" w:eastAsia="ru-UA"/>
        </w:rPr>
        <w:t>З часу виникнення Римської імперії імператори перетворили граматичні школи і школи риторів на державні школи, завданням яких була підготовка відданих імператорській владі чиновників. Вчителів</w:t>
      </w:r>
      <w:r w:rsidRPr="00AA1C8C">
        <w:rPr>
          <w:rFonts w:ascii="Times New Roman" w:eastAsia="Times New Roman" w:hAnsi="Times New Roman" w:cs="Times New Roman"/>
          <w:sz w:val="28"/>
          <w:szCs w:val="28"/>
          <w:lang w:val="uk-UA" w:eastAsia="ru-UA"/>
        </w:rPr>
        <w:t xml:space="preserve"> </w:t>
      </w:r>
      <w:r w:rsidRPr="00AA1C8C">
        <w:rPr>
          <w:rFonts w:ascii="Times New Roman" w:eastAsia="Times New Roman" w:hAnsi="Times New Roman" w:cs="Times New Roman"/>
          <w:sz w:val="28"/>
          <w:szCs w:val="28"/>
          <w:lang w:val="uk-UA" w:eastAsia="ru-UA"/>
        </w:rPr>
        <w:t>цих шкіл імператори прагнули перетворити на слухняних провідників своєї політики, для чого їм призначалися оклади і надавалися різні пільги. Особливу увагу вони приділяли школам риторів.</w:t>
      </w:r>
    </w:p>
    <w:p w:rsidR="004917EE" w:rsidRPr="00AA1C8C" w:rsidRDefault="004917EE" w:rsidP="004917EE">
      <w:pPr>
        <w:spacing w:after="0" w:line="360" w:lineRule="auto"/>
        <w:jc w:val="both"/>
        <w:rPr>
          <w:rFonts w:ascii="Times New Roman" w:eastAsia="Times New Roman" w:hAnsi="Times New Roman" w:cs="Times New Roman"/>
          <w:sz w:val="28"/>
          <w:szCs w:val="28"/>
          <w:lang w:val="uk-UA" w:eastAsia="ru-UA"/>
        </w:rPr>
      </w:pPr>
    </w:p>
    <w:p w:rsidR="004917EE" w:rsidRPr="00AA1C8C" w:rsidRDefault="004917EE" w:rsidP="004917EE">
      <w:pPr>
        <w:spacing w:after="0" w:line="360" w:lineRule="auto"/>
        <w:jc w:val="both"/>
        <w:rPr>
          <w:rFonts w:ascii="Times New Roman" w:eastAsia="Times New Roman" w:hAnsi="Times New Roman" w:cs="Times New Roman"/>
          <w:sz w:val="28"/>
          <w:szCs w:val="28"/>
          <w:lang w:val="uk-UA" w:eastAsia="ru-UA"/>
        </w:rPr>
      </w:pPr>
      <w:r w:rsidRPr="00AA1C8C">
        <w:rPr>
          <w:rFonts w:ascii="Times New Roman" w:eastAsia="Times New Roman" w:hAnsi="Times New Roman" w:cs="Times New Roman"/>
          <w:sz w:val="28"/>
          <w:szCs w:val="28"/>
          <w:lang w:val="uk-UA" w:eastAsia="ru-UA"/>
        </w:rPr>
        <w:t>Коли християнство було оголошене пануючою релігією і опорою імператорської влади, на посад</w:t>
      </w:r>
      <w:r w:rsidR="002730A9" w:rsidRPr="00AA1C8C">
        <w:rPr>
          <w:rFonts w:ascii="Times New Roman" w:eastAsia="Times New Roman" w:hAnsi="Times New Roman" w:cs="Times New Roman"/>
          <w:sz w:val="28"/>
          <w:szCs w:val="28"/>
          <w:lang w:val="uk-UA" w:eastAsia="ru-UA"/>
        </w:rPr>
        <w:t>и</w:t>
      </w:r>
      <w:r w:rsidRPr="00AA1C8C">
        <w:rPr>
          <w:rFonts w:ascii="Times New Roman" w:eastAsia="Times New Roman" w:hAnsi="Times New Roman" w:cs="Times New Roman"/>
          <w:sz w:val="28"/>
          <w:szCs w:val="28"/>
          <w:lang w:val="uk-UA" w:eastAsia="ru-UA"/>
        </w:rPr>
        <w:t xml:space="preserve"> вчителів почали призначати представників християнського духовенства , і вся робота школи отримала різко виражений церковний характер.</w:t>
      </w:r>
    </w:p>
    <w:p w:rsidR="002730A9" w:rsidRPr="00AA1C8C" w:rsidRDefault="002730A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Для дітей римської знаті створювалися своєрідні виховні центри - колег</w:t>
      </w:r>
      <w:r w:rsidR="00547016" w:rsidRPr="00AA1C8C">
        <w:rPr>
          <w:rFonts w:ascii="Times New Roman" w:eastAsia="Times New Roman" w:hAnsi="Times New Roman" w:cs="Times New Roman"/>
          <w:color w:val="000000"/>
          <w:kern w:val="36"/>
          <w:sz w:val="28"/>
          <w:szCs w:val="28"/>
          <w:lang w:val="uk-UA" w:eastAsia="ru-UA"/>
        </w:rPr>
        <w:t>ії</w:t>
      </w:r>
      <w:r w:rsidRPr="00AA1C8C">
        <w:rPr>
          <w:rFonts w:ascii="Times New Roman" w:eastAsia="Times New Roman" w:hAnsi="Times New Roman" w:cs="Times New Roman"/>
          <w:color w:val="000000"/>
          <w:kern w:val="36"/>
          <w:sz w:val="28"/>
          <w:szCs w:val="28"/>
          <w:lang w:val="uk-UA" w:eastAsia="ru-UA"/>
        </w:rPr>
        <w:t xml:space="preserve"> для юнацтва. Вперше вони були утворені імператором Августом (27 р. до н. е. - 14 р. до н. е.) у Римі для молоді патриціанських родів з метою формування правлячої еліти, потім поширилися по всій імперії. У Римі склалася традиція на завершальному етапі навчання влаштовувати для молодих риторів своєрідні освітньо-пізнавальні подорожі в елліністичні центри культури й освіти - Афіни, Пергам, Олександрію.</w:t>
      </w:r>
    </w:p>
    <w:p w:rsidR="002730A9" w:rsidRPr="00AA1C8C" w:rsidRDefault="002730A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У перші століття нашої ери в Римській імперії сформувався стійкий шкільний канон, що передбачав зміст освіти, порядок і методи його засвоєння. Римський письменник і вчений Варрон (116-27 pp. до н. е.) відзначав дев’ять основних шкільних навчальних предметів: граматику, риторику, діалектику, арифметику, геометрію, астрономію, музику, медицину і архітектуру. До V ст. нашої ери зі шкільного курсу поступово були вилучені медицина й архітектура, тим самим сформувалися “сім вільних мистецтв”, що стали серцевиною освіти в епоху середньовіччя. Шкільні навчальні предмети отримали назву “вільних мистецтв”, оскільки призначалися для дітей вільних громадян.</w:t>
      </w:r>
    </w:p>
    <w:p w:rsidR="002730A9" w:rsidRPr="00AA1C8C" w:rsidRDefault="002730A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 xml:space="preserve">У кінці Римської імперії утвердився поділ шкільного курсу “семи вільних мистецтв” на дві частини - трипуття (граматика, риторика, діалектика) і чотирипуття (арифметика, геометрія, астрономія, музика). Заслуга у створенні такої класифікації належить римському філософу і авторові шкільних підручників Боецію (бл. 480-525 pp. н. е.). В основу побудови шкільних посібників ним був запропонований принцип компіляції - </w:t>
      </w:r>
      <w:r w:rsidRPr="00AA1C8C">
        <w:rPr>
          <w:rFonts w:ascii="Times New Roman" w:eastAsia="Times New Roman" w:hAnsi="Times New Roman" w:cs="Times New Roman"/>
          <w:color w:val="000000"/>
          <w:kern w:val="36"/>
          <w:sz w:val="28"/>
          <w:szCs w:val="28"/>
          <w:lang w:val="uk-UA" w:eastAsia="ru-UA"/>
        </w:rPr>
        <w:lastRenderedPageBreak/>
        <w:t>поєднання в єдиному тексті фрагментів різноманітних джерел. Підручники, укладені Боецієм, мали особливий вплив на школу середньовіччя.</w:t>
      </w:r>
    </w:p>
    <w:p w:rsidR="00250953" w:rsidRPr="00AA1C8C" w:rsidRDefault="00C91FF6" w:rsidP="00DB6B88">
      <w:pPr>
        <w:rPr>
          <w:rFonts w:ascii="Times New Roman" w:eastAsia="Times New Roman" w:hAnsi="Times New Roman" w:cs="Times New Roman"/>
          <w:b/>
          <w:bCs/>
          <w:color w:val="000000"/>
          <w:kern w:val="36"/>
          <w:sz w:val="28"/>
          <w:szCs w:val="28"/>
          <w:lang w:val="uk-UA" w:eastAsia="ru-UA"/>
        </w:rPr>
      </w:pPr>
      <w:r w:rsidRPr="00C91FF6">
        <w:rPr>
          <w:rFonts w:ascii="Times New Roman" w:eastAsia="Times New Roman" w:hAnsi="Times New Roman" w:cs="Times New Roman"/>
          <w:b/>
          <w:bCs/>
          <w:color w:val="000000"/>
          <w:kern w:val="36"/>
          <w:sz w:val="28"/>
          <w:szCs w:val="28"/>
          <w:lang w:val="uk-UA" w:eastAsia="ru-UA"/>
        </w:rPr>
        <w:t>Атеней в Римі</w:t>
      </w:r>
    </w:p>
    <w:p w:rsidR="002730A9" w:rsidRPr="00AA1C8C" w:rsidRDefault="002730A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 xml:space="preserve">Перший атеней був заснований в Римі в 135 році н. е. імператором Адріаном. Метою Адріана було узяти вищу освіту під контроль, додавши </w:t>
      </w:r>
      <w:r w:rsidR="00250953" w:rsidRPr="00AA1C8C">
        <w:rPr>
          <w:rFonts w:ascii="Times New Roman" w:eastAsia="Times New Roman" w:hAnsi="Times New Roman" w:cs="Times New Roman"/>
          <w:color w:val="000000"/>
          <w:kern w:val="36"/>
          <w:sz w:val="28"/>
          <w:szCs w:val="28"/>
          <w:lang w:val="uk-UA" w:eastAsia="ru-UA"/>
        </w:rPr>
        <w:t>їй</w:t>
      </w:r>
      <w:r w:rsidRPr="00AA1C8C">
        <w:rPr>
          <w:rFonts w:ascii="Times New Roman" w:eastAsia="Times New Roman" w:hAnsi="Times New Roman" w:cs="Times New Roman"/>
          <w:color w:val="000000"/>
          <w:kern w:val="36"/>
          <w:sz w:val="28"/>
          <w:szCs w:val="28"/>
          <w:lang w:val="uk-UA" w:eastAsia="ru-UA"/>
        </w:rPr>
        <w:t xml:space="preserve"> офіційний статус і усунувши, таким чином, можливість конфліктів між державною владою і освіченими людьми. Атеней і надалі користувався заступництвом римських імператорів.</w:t>
      </w:r>
    </w:p>
    <w:p w:rsidR="002730A9" w:rsidRPr="00AA1C8C" w:rsidRDefault="002730A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Античні джерела називають Римський атеней «школою витончених мистецтв» (лат. ludus ingenuarum artium). До їх числа входили: граматика, елоквенція (риторика), філософія, діалектика (логіка) і юриспруденція.</w:t>
      </w:r>
    </w:p>
    <w:p w:rsidR="002730A9" w:rsidRPr="00AA1C8C" w:rsidRDefault="002730A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Оскільки школа мала статус офіційної установи, в ній був постійний склад професорів (лат. professores) і вчителів (doctores), які отримували значні оклади. Імператори після Адріана підвищували юридичний статус стану вчителів особливими законами і встановлювали їх штат. При імператорові Феодосії числилися 3 викладачі елоквенції, 5 — діалектики, 2 — юриспруденції, 1 — філософії і 10 граматик</w:t>
      </w:r>
      <w:r w:rsidR="00250953" w:rsidRPr="00AA1C8C">
        <w:rPr>
          <w:rFonts w:ascii="Times New Roman" w:eastAsia="Times New Roman" w:hAnsi="Times New Roman" w:cs="Times New Roman"/>
          <w:color w:val="000000"/>
          <w:kern w:val="36"/>
          <w:sz w:val="28"/>
          <w:szCs w:val="28"/>
          <w:lang w:val="uk-UA" w:eastAsia="ru-UA"/>
        </w:rPr>
        <w:t>и</w:t>
      </w:r>
      <w:r w:rsidRPr="00AA1C8C">
        <w:rPr>
          <w:rFonts w:ascii="Times New Roman" w:eastAsia="Times New Roman" w:hAnsi="Times New Roman" w:cs="Times New Roman"/>
          <w:color w:val="000000"/>
          <w:kern w:val="36"/>
          <w:sz w:val="28"/>
          <w:szCs w:val="28"/>
          <w:lang w:val="uk-UA" w:eastAsia="ru-UA"/>
        </w:rPr>
        <w:t>.</w:t>
      </w:r>
    </w:p>
    <w:p w:rsidR="002730A9" w:rsidRPr="00AA1C8C" w:rsidRDefault="002730A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Окрім учбової діяльності римський атеней час від часу влаштовував публічні читання нових поетичних і наукових творів, які нерідко відвідувалися імператорами</w:t>
      </w:r>
      <w:r w:rsidRPr="00AA1C8C">
        <w:rPr>
          <w:rFonts w:ascii="Times New Roman" w:eastAsia="Times New Roman" w:hAnsi="Times New Roman" w:cs="Times New Roman"/>
          <w:color w:val="000000"/>
          <w:kern w:val="36"/>
          <w:sz w:val="28"/>
          <w:szCs w:val="28"/>
          <w:lang w:val="uk-UA" w:eastAsia="ru-UA"/>
        </w:rPr>
        <w:t>.</w:t>
      </w:r>
    </w:p>
    <w:p w:rsidR="002730A9" w:rsidRPr="00AA1C8C" w:rsidRDefault="002730A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 xml:space="preserve">Як учбовий заклад римський атеней користувався високим престижем: молоді люди із забезпечених верств населення римських провінцій, здобувши освіту у себе удома, часто приїжджали до Риму для </w:t>
      </w:r>
      <w:r w:rsidR="00250953" w:rsidRPr="00AA1C8C">
        <w:rPr>
          <w:rFonts w:ascii="Times New Roman" w:eastAsia="Times New Roman" w:hAnsi="Times New Roman" w:cs="Times New Roman"/>
          <w:color w:val="000000"/>
          <w:kern w:val="36"/>
          <w:sz w:val="28"/>
          <w:szCs w:val="28"/>
          <w:lang w:val="uk-UA" w:eastAsia="ru-UA"/>
        </w:rPr>
        <w:t>вступу</w:t>
      </w:r>
      <w:r w:rsidRPr="00AA1C8C">
        <w:rPr>
          <w:rFonts w:ascii="Times New Roman" w:eastAsia="Times New Roman" w:hAnsi="Times New Roman" w:cs="Times New Roman"/>
          <w:color w:val="000000"/>
          <w:kern w:val="36"/>
          <w:sz w:val="28"/>
          <w:szCs w:val="28"/>
          <w:lang w:val="uk-UA" w:eastAsia="ru-UA"/>
        </w:rPr>
        <w:t xml:space="preserve"> в римський атеней з метою поповнити в нім свою освіту.  </w:t>
      </w:r>
    </w:p>
    <w:p w:rsidR="00720373" w:rsidRPr="00AA1C8C" w:rsidRDefault="002730A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Згодом римський атеней отримав назву «Римської школи» (Schola romana), зберігаючи своє значення до V століття.</w:t>
      </w:r>
    </w:p>
    <w:p w:rsidR="00720373" w:rsidRPr="00AA1C8C" w:rsidRDefault="00720373"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br w:type="page"/>
      </w:r>
    </w:p>
    <w:p w:rsidR="002730A9" w:rsidRPr="00AA1C8C" w:rsidRDefault="00720373" w:rsidP="00DB6B88">
      <w:pPr>
        <w:pStyle w:val="1"/>
        <w:rPr>
          <w:color w:val="000000"/>
          <w:sz w:val="28"/>
          <w:szCs w:val="28"/>
          <w:lang w:val="uk-UA"/>
        </w:rPr>
      </w:pPr>
      <w:bookmarkStart w:id="6" w:name="_Toc499933629"/>
      <w:r w:rsidRPr="00AA1C8C">
        <w:rPr>
          <w:color w:val="000000"/>
          <w:sz w:val="28"/>
          <w:szCs w:val="28"/>
          <w:lang w:val="uk-UA"/>
        </w:rPr>
        <w:lastRenderedPageBreak/>
        <w:t xml:space="preserve">2. </w:t>
      </w:r>
      <w:r w:rsidRPr="00C91FF6">
        <w:rPr>
          <w:color w:val="000000"/>
          <w:sz w:val="28"/>
          <w:szCs w:val="28"/>
          <w:lang w:val="uk-UA"/>
        </w:rPr>
        <w:t>Розробка педагогічних і методичних положень в Стародавньому Римі.</w:t>
      </w:r>
      <w:bookmarkEnd w:id="6"/>
    </w:p>
    <w:p w:rsidR="00720373" w:rsidRPr="00C91FF6" w:rsidRDefault="00720373" w:rsidP="00DB6B88">
      <w:pPr>
        <w:rPr>
          <w:rFonts w:ascii="Times New Roman" w:eastAsia="Times New Roman" w:hAnsi="Times New Roman" w:cs="Times New Roman"/>
          <w:color w:val="000000"/>
          <w:sz w:val="28"/>
          <w:szCs w:val="28"/>
          <w:lang w:val="uk-UA" w:eastAsia="ru-UA"/>
        </w:rPr>
      </w:pPr>
      <w:r w:rsidRPr="00AA1C8C">
        <w:rPr>
          <w:rFonts w:ascii="Times New Roman" w:eastAsia="Times New Roman" w:hAnsi="Times New Roman" w:cs="Times New Roman"/>
          <w:color w:val="000000"/>
          <w:sz w:val="28"/>
          <w:szCs w:val="28"/>
          <w:lang w:val="uk-UA" w:eastAsia="ru-UA"/>
        </w:rPr>
        <w:t>Педагогічна думка Стародавнього Риму знайшла відображення, перш за все, у творах Цицерона, Сенеки, Квінтіліана.</w:t>
      </w:r>
    </w:p>
    <w:p w:rsidR="00547016" w:rsidRPr="00AA1C8C" w:rsidRDefault="00720373" w:rsidP="00DB6B88">
      <w:pPr>
        <w:pStyle w:val="2"/>
        <w:rPr>
          <w:rFonts w:ascii="Times New Roman" w:hAnsi="Times New Roman" w:cs="Times New Roman"/>
          <w:sz w:val="28"/>
          <w:szCs w:val="28"/>
        </w:rPr>
      </w:pPr>
      <w:bookmarkStart w:id="7" w:name="_Toc499933630"/>
      <w:r w:rsidRPr="00AA1C8C">
        <w:rPr>
          <w:rFonts w:ascii="Times New Roman" w:eastAsia="Times New Roman" w:hAnsi="Times New Roman" w:cs="Times New Roman"/>
          <w:color w:val="000000"/>
          <w:kern w:val="36"/>
          <w:sz w:val="28"/>
          <w:szCs w:val="28"/>
          <w:lang w:val="uk-UA" w:eastAsia="ru-UA"/>
        </w:rPr>
        <w:t xml:space="preserve">2.1 </w:t>
      </w:r>
      <w:r w:rsidR="00C91FF6" w:rsidRPr="00C91FF6">
        <w:rPr>
          <w:rFonts w:ascii="Times New Roman" w:eastAsia="Times New Roman" w:hAnsi="Times New Roman" w:cs="Times New Roman"/>
          <w:color w:val="000000"/>
          <w:kern w:val="36"/>
          <w:sz w:val="28"/>
          <w:szCs w:val="28"/>
          <w:lang w:val="uk-UA" w:eastAsia="ru-UA"/>
        </w:rPr>
        <w:t>Педагогічні погляди Като</w:t>
      </w:r>
      <w:r w:rsidRPr="00AA1C8C">
        <w:rPr>
          <w:rFonts w:ascii="Times New Roman" w:eastAsia="Times New Roman" w:hAnsi="Times New Roman" w:cs="Times New Roman"/>
          <w:color w:val="000000"/>
          <w:kern w:val="36"/>
          <w:sz w:val="28"/>
          <w:szCs w:val="28"/>
          <w:lang w:val="uk-UA" w:eastAsia="ru-UA"/>
        </w:rPr>
        <w:t>на</w:t>
      </w:r>
      <w:bookmarkEnd w:id="7"/>
      <w:r w:rsidR="002730A9" w:rsidRPr="00AA1C8C">
        <w:rPr>
          <w:rFonts w:ascii="Times New Roman" w:hAnsi="Times New Roman" w:cs="Times New Roman"/>
          <w:sz w:val="28"/>
          <w:szCs w:val="28"/>
        </w:rPr>
        <w:t xml:space="preserve"> </w:t>
      </w:r>
    </w:p>
    <w:p w:rsidR="00547016" w:rsidRPr="00AA1C8C" w:rsidRDefault="00547016"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Основу ідеології, яка транслювалася через систему виховання, становили патріотизм як уявлення про богообраності римського народу і самою долею призначалися йому перемоги, про Рим як про вищу цінність, про обов'язок громадянина служити йому, не шкодуючи сил і життя. Справами, гідними римлянина, визнавалися політика, війна, землеробство, розробка права. Ця традиція в більшій чи меншій мірі зберігалася протягом всієї римської історії. Опис сімейного римського виховання знайшло відображення в творах Марка Порція Катона (234-149 до н.е.). "Повчання синові", "Життєві правила". Незважаючи на те що його життя було пов'язане з Римом періоду республіки, його ідеали багато в чому сходили до давньоримської традиції.</w:t>
      </w:r>
    </w:p>
    <w:p w:rsidR="00547016" w:rsidRPr="00AA1C8C" w:rsidRDefault="00547016"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Катон походив із всаднического роду (Еквіті) і виховувався в країні сабинян, де досить довго зберігалися суворі давньоримські звичаї. Вибудовуючи кар'єру, Катон змінив різні посади: військового трибуна, народного едила, претора, консула. У 184 р став цензором, і цю посаду виконував з надзвичайною суворістю. Від суспільного життя Катон ніколи не відходив. Але, в той же час, славу доброго чоловіка і батька ставив вище почестей хорошого сенатора. Будинок свій тримав в строгості, але вважав насильство над дружиною і дітьми образою святинь.</w:t>
      </w:r>
    </w:p>
    <w:p w:rsidR="00547016" w:rsidRPr="00AA1C8C" w:rsidRDefault="00547016"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Катон відомий як непримиренний ворог Карфагена. Не менш ревно він боровся проти еллінізації. Неприязнь до еллінізації і прагнення виховати в римських традиціях сина Марка (бл. 192) і надихнули Катона взятися за перо. Незабаром після вступу на посаду цензора він написав для сина історію Риму, а коли хлопчик трохи підріс, виклав йому практичну життєву мудрість, засновану на особистому досвіді.</w:t>
      </w:r>
    </w:p>
    <w:p w:rsidR="00547016" w:rsidRPr="00AA1C8C" w:rsidRDefault="00547016"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"Повчання синові" часто називають першою римською енциклопедією. Цей твір включає поради в галузі сільського господарства і медицини, правила риторики. Всі вказівки Катона не тільки інформативні, але і дидактичних, так як містять моральні настанови. Наприклад, оратора він визначав "справедливою людиною, що володіє мистецтвом красномовства", а обов'язковою умовою його виховання вважав прямий, здоровий розум, пов'язаний з доблестю помислів і благородством. Катон був переконаний, що землеробство сприяє вихованню моральних громадян і доблесних захисників батьківщини. Приклад Катона показує значення, яке надавалося римлянами сімейному вихованню, ролі батька у формуванні системи цінностей дітей.</w:t>
      </w:r>
    </w:p>
    <w:p w:rsidR="00547016" w:rsidRPr="00C91FF6" w:rsidRDefault="006F56FE"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lastRenderedPageBreak/>
        <w:t>Катона, як і Цицерона, вважають за перших римських теоретиків виховання.</w:t>
      </w:r>
    </w:p>
    <w:p w:rsidR="00C91FF6" w:rsidRPr="00C91FF6" w:rsidRDefault="00AA1C8C" w:rsidP="00DB6B88">
      <w:pPr>
        <w:pStyle w:val="2"/>
        <w:rPr>
          <w:rFonts w:ascii="Times New Roman" w:eastAsia="Times New Roman" w:hAnsi="Times New Roman" w:cs="Times New Roman"/>
          <w:b/>
          <w:bCs/>
          <w:kern w:val="36"/>
          <w:sz w:val="28"/>
          <w:szCs w:val="28"/>
          <w:lang w:val="uk-UA" w:eastAsia="ru-UA"/>
        </w:rPr>
      </w:pPr>
      <w:bookmarkStart w:id="8" w:name="_Toc499933631"/>
      <w:r>
        <w:rPr>
          <w:rFonts w:ascii="Times New Roman" w:eastAsia="Times New Roman" w:hAnsi="Times New Roman" w:cs="Times New Roman"/>
          <w:color w:val="000000"/>
          <w:kern w:val="36"/>
          <w:sz w:val="28"/>
          <w:szCs w:val="28"/>
          <w:lang w:val="uk-UA" w:eastAsia="ru-UA"/>
        </w:rPr>
        <w:t xml:space="preserve">2.2 </w:t>
      </w:r>
      <w:r w:rsidR="00C91FF6" w:rsidRPr="00C91FF6">
        <w:rPr>
          <w:rFonts w:ascii="Times New Roman" w:eastAsia="Times New Roman" w:hAnsi="Times New Roman" w:cs="Times New Roman"/>
          <w:color w:val="000000"/>
          <w:kern w:val="36"/>
          <w:sz w:val="28"/>
          <w:szCs w:val="28"/>
          <w:lang w:val="uk-UA" w:eastAsia="ru-UA"/>
        </w:rPr>
        <w:t>Педагогічні погляди Цицерона.</w:t>
      </w:r>
      <w:bookmarkEnd w:id="8"/>
    </w:p>
    <w:p w:rsidR="00C91FF6" w:rsidRPr="00AA1C8C" w:rsidRDefault="006F56FE" w:rsidP="00C91FF6">
      <w:pPr>
        <w:spacing w:after="0" w:line="360" w:lineRule="auto"/>
        <w:jc w:val="both"/>
        <w:rPr>
          <w:rFonts w:ascii="Times New Roman" w:eastAsia="Times New Roman" w:hAnsi="Times New Roman" w:cs="Times New Roman"/>
          <w:sz w:val="28"/>
          <w:szCs w:val="28"/>
          <w:lang w:val="ru-UA" w:eastAsia="ru-UA"/>
        </w:rPr>
      </w:pPr>
      <w:r w:rsidRPr="00AA1C8C">
        <w:rPr>
          <w:rFonts w:ascii="Times New Roman" w:eastAsia="Times New Roman" w:hAnsi="Times New Roman" w:cs="Times New Roman"/>
          <w:sz w:val="28"/>
          <w:szCs w:val="28"/>
          <w:lang w:val="ru-UA" w:eastAsia="ru-UA"/>
        </w:rPr>
        <w:t>Теоретичні основи виховання оратора були закладені Марком Туллієм Цицероном (106-43 до н.е.). Педагогічні ідеї відображені в цілому ряді його творів: «Про оратора», «Оратор», «Про природу Добра і Зла", "Про обов'язки". Погляди Цицерона носили комплексний характер. Він торкався і проблеми виховання, і питання навчання, а також характеризував конкретні методи підготовки оратора.</w:t>
      </w:r>
    </w:p>
    <w:p w:rsidR="006F56FE" w:rsidRPr="00AA1C8C" w:rsidRDefault="006F56FE" w:rsidP="00C91FF6">
      <w:pPr>
        <w:spacing w:after="0" w:line="360" w:lineRule="auto"/>
        <w:jc w:val="both"/>
        <w:rPr>
          <w:rFonts w:ascii="Times New Roman" w:eastAsia="Times New Roman" w:hAnsi="Times New Roman" w:cs="Times New Roman"/>
          <w:sz w:val="28"/>
          <w:szCs w:val="28"/>
          <w:lang w:val="ru-UA" w:eastAsia="ru-UA"/>
        </w:rPr>
      </w:pPr>
      <w:r w:rsidRPr="00AA1C8C">
        <w:rPr>
          <w:rFonts w:ascii="Times New Roman" w:eastAsia="Times New Roman" w:hAnsi="Times New Roman" w:cs="Times New Roman"/>
          <w:sz w:val="28"/>
          <w:szCs w:val="28"/>
          <w:lang w:val="ru-UA" w:eastAsia="ru-UA"/>
        </w:rPr>
        <w:t xml:space="preserve">Завдання виховання Цицерон виводив з природи людської істоти. Він вказував, що розум - це сила, яка закликає людину до добра. Але розум, на який спирається чеснота, потребує розвитку. Виховання є завершення дарованих природою здібностей людини. Настільки серйозна мета обумовлює вимоги </w:t>
      </w:r>
      <w:proofErr w:type="gramStart"/>
      <w:r w:rsidRPr="00AA1C8C">
        <w:rPr>
          <w:rFonts w:ascii="Times New Roman" w:eastAsia="Times New Roman" w:hAnsi="Times New Roman" w:cs="Times New Roman"/>
          <w:sz w:val="28"/>
          <w:szCs w:val="28"/>
          <w:lang w:val="ru-UA" w:eastAsia="ru-UA"/>
        </w:rPr>
        <w:t>до наставнику</w:t>
      </w:r>
      <w:proofErr w:type="gramEnd"/>
      <w:r w:rsidRPr="00AA1C8C">
        <w:rPr>
          <w:rFonts w:ascii="Times New Roman" w:eastAsia="Times New Roman" w:hAnsi="Times New Roman" w:cs="Times New Roman"/>
          <w:sz w:val="28"/>
          <w:szCs w:val="28"/>
          <w:lang w:val="ru-UA" w:eastAsia="ru-UA"/>
        </w:rPr>
        <w:t>. Він повинен ставитися до своїх учнів з належною лагідністю, строгістю і справедливістю. Повчання дітей повинне відбуватися і словом, і ділом. Покарання має відповідати вини. До нього слід вдаватися, коли інші засоби не дають потрібних результатів.</w:t>
      </w:r>
    </w:p>
    <w:p w:rsidR="006F56FE" w:rsidRPr="00AA1C8C" w:rsidRDefault="006F56FE" w:rsidP="00C91FF6">
      <w:pPr>
        <w:spacing w:after="0" w:line="360" w:lineRule="auto"/>
        <w:jc w:val="both"/>
        <w:rPr>
          <w:rFonts w:ascii="Times New Roman" w:eastAsia="Times New Roman" w:hAnsi="Times New Roman" w:cs="Times New Roman"/>
          <w:sz w:val="28"/>
          <w:szCs w:val="28"/>
          <w:lang w:val="ru-UA" w:eastAsia="ru-UA"/>
        </w:rPr>
      </w:pPr>
      <w:r w:rsidRPr="00AA1C8C">
        <w:rPr>
          <w:rFonts w:ascii="Times New Roman" w:eastAsia="Times New Roman" w:hAnsi="Times New Roman" w:cs="Times New Roman"/>
          <w:sz w:val="28"/>
          <w:szCs w:val="28"/>
          <w:lang w:val="ru-UA" w:eastAsia="ru-UA"/>
        </w:rPr>
        <w:t xml:space="preserve">Цицерон описував особливості виховання в різні періоди розвитку дитини. Воно починалося з раннього дитинства. Для маленьких дітей основний метод виховання - гра, але слід вирішувати тільки такі ігри, які сумісні з хорошою поведінкою. Надалі слід особливу увагу звернути на розвиток пам'яті дитини. Для цього Цицерон рекомендував вчити напам'ять уривки з грецьких і римських письменників. Коли юнак розвинувся в юнака, йому необхідно обрати собі заняття, яке відповідало б його природним нахилам. Обов'язок людини, на думку Цицерона, полягає в тому, щоб не робити нічого, що суперечить природі. Кожен, по можливості, повинен залишатися вірним своїм характером, але, що дуже важливо, що не недоліків його, а особливостям. </w:t>
      </w:r>
      <w:proofErr w:type="gramStart"/>
      <w:r w:rsidRPr="00AA1C8C">
        <w:rPr>
          <w:rFonts w:ascii="Times New Roman" w:eastAsia="Times New Roman" w:hAnsi="Times New Roman" w:cs="Times New Roman"/>
          <w:sz w:val="28"/>
          <w:szCs w:val="28"/>
          <w:lang w:val="ru-UA" w:eastAsia="ru-UA"/>
        </w:rPr>
        <w:t>Цицерон</w:t>
      </w:r>
      <w:proofErr w:type="gramEnd"/>
      <w:r w:rsidRPr="00AA1C8C">
        <w:rPr>
          <w:rFonts w:ascii="Times New Roman" w:eastAsia="Times New Roman" w:hAnsi="Times New Roman" w:cs="Times New Roman"/>
          <w:sz w:val="28"/>
          <w:szCs w:val="28"/>
          <w:lang w:val="ru-UA" w:eastAsia="ru-UA"/>
        </w:rPr>
        <w:t xml:space="preserve"> говорив про різні фактори розвитку - є природна схильність, яка серйозно впливає на життєвий шлях людини, але, в той же час, є виховання, яке дозволяє вносити необхідні корективи, позбавлятися від негативних властивостей і формувати гідні риси. Молоді люди повинні остерігатися </w:t>
      </w:r>
      <w:r w:rsidRPr="00AA1C8C">
        <w:rPr>
          <w:rFonts w:ascii="Times New Roman" w:eastAsia="Times New Roman" w:hAnsi="Times New Roman" w:cs="Times New Roman"/>
          <w:sz w:val="28"/>
          <w:szCs w:val="28"/>
          <w:lang w:val="ru-UA" w:eastAsia="ru-UA"/>
        </w:rPr>
        <w:lastRenderedPageBreak/>
        <w:t>непомірності, поводитися доброзвичайно, поважати старших, довіряти їх порадам і керівництву. У юнацькому віці слід уникати плотської насолоди; слід привчати дух і тіло до стриманості, терпіння, перенесення труднощів.</w:t>
      </w:r>
    </w:p>
    <w:p w:rsidR="006F56FE" w:rsidRPr="00AA1C8C" w:rsidRDefault="006F56FE" w:rsidP="00C91FF6">
      <w:pPr>
        <w:spacing w:after="0" w:line="360" w:lineRule="auto"/>
        <w:jc w:val="both"/>
        <w:rPr>
          <w:rFonts w:ascii="Times New Roman" w:eastAsia="Times New Roman" w:hAnsi="Times New Roman" w:cs="Times New Roman"/>
          <w:sz w:val="28"/>
          <w:szCs w:val="28"/>
          <w:lang w:val="ru-UA" w:eastAsia="ru-UA"/>
        </w:rPr>
      </w:pPr>
      <w:r w:rsidRPr="00AA1C8C">
        <w:rPr>
          <w:rFonts w:ascii="Times New Roman" w:eastAsia="Times New Roman" w:hAnsi="Times New Roman" w:cs="Times New Roman"/>
          <w:sz w:val="28"/>
          <w:szCs w:val="28"/>
          <w:lang w:val="ru-UA" w:eastAsia="ru-UA"/>
        </w:rPr>
        <w:t xml:space="preserve">Особливе значення для формування духовно багатої особистості, на думку Цицерона, має філософія: "Обробіток душі - це і є філософія: вона висапує пороки, готує душу до прийняття посіву і довіряє їй - сіє, так би мовити, - тільки те насіння, яке, </w:t>
      </w:r>
      <w:proofErr w:type="gramStart"/>
      <w:r w:rsidRPr="00AA1C8C">
        <w:rPr>
          <w:rFonts w:ascii="Times New Roman" w:eastAsia="Times New Roman" w:hAnsi="Times New Roman" w:cs="Times New Roman"/>
          <w:sz w:val="28"/>
          <w:szCs w:val="28"/>
          <w:lang w:val="ru-UA" w:eastAsia="ru-UA"/>
        </w:rPr>
        <w:t>визрев ,</w:t>
      </w:r>
      <w:proofErr w:type="gramEnd"/>
      <w:r w:rsidRPr="00AA1C8C">
        <w:rPr>
          <w:rFonts w:ascii="Times New Roman" w:eastAsia="Times New Roman" w:hAnsi="Times New Roman" w:cs="Times New Roman"/>
          <w:sz w:val="28"/>
          <w:szCs w:val="28"/>
          <w:lang w:val="ru-UA" w:eastAsia="ru-UA"/>
        </w:rPr>
        <w:t xml:space="preserve"> приносять рясний урожай ". Філософське знання стає підставою "культури душі". Сенс і історичне виправдання культури мислитель бачив у виробленні з індивіда, спраглого тільки "хліба і видовищ", свідомого громадянина, здатного відстоювати інтереси Римської республіки як на форумі, так і па полях битв, готового пожертвувати своїм благополуччям заради інтересів Риму. Ідеал людини для Цицерона був тотожний ідеалу громадянина.</w:t>
      </w:r>
    </w:p>
    <w:p w:rsidR="006F56FE" w:rsidRPr="00C91FF6" w:rsidRDefault="006F56FE" w:rsidP="00C91FF6">
      <w:pPr>
        <w:spacing w:after="0" w:line="360" w:lineRule="auto"/>
        <w:jc w:val="both"/>
        <w:rPr>
          <w:rFonts w:ascii="Times New Roman" w:eastAsia="Times New Roman" w:hAnsi="Times New Roman" w:cs="Times New Roman"/>
          <w:sz w:val="28"/>
          <w:szCs w:val="28"/>
          <w:lang w:val="ru-UA" w:eastAsia="ru-UA"/>
        </w:rPr>
      </w:pPr>
    </w:p>
    <w:p w:rsidR="00C91FF6" w:rsidRPr="00AA1C8C" w:rsidRDefault="00AA1C8C" w:rsidP="00DB6B88">
      <w:pPr>
        <w:pStyle w:val="2"/>
        <w:rPr>
          <w:rFonts w:ascii="Times New Roman" w:eastAsia="Times New Roman" w:hAnsi="Times New Roman" w:cs="Times New Roman"/>
          <w:color w:val="000000"/>
          <w:kern w:val="36"/>
          <w:sz w:val="28"/>
          <w:szCs w:val="28"/>
          <w:lang w:val="uk-UA" w:eastAsia="ru-UA"/>
        </w:rPr>
      </w:pPr>
      <w:bookmarkStart w:id="9" w:name="_Toc499933632"/>
      <w:r>
        <w:rPr>
          <w:rFonts w:ascii="Times New Roman" w:eastAsia="Times New Roman" w:hAnsi="Times New Roman" w:cs="Times New Roman"/>
          <w:color w:val="000000"/>
          <w:kern w:val="36"/>
          <w:sz w:val="28"/>
          <w:szCs w:val="28"/>
          <w:lang w:val="uk-UA" w:eastAsia="ru-UA"/>
        </w:rPr>
        <w:t xml:space="preserve">2.3 </w:t>
      </w:r>
      <w:r w:rsidR="00C91FF6" w:rsidRPr="00C91FF6">
        <w:rPr>
          <w:rFonts w:ascii="Times New Roman" w:eastAsia="Times New Roman" w:hAnsi="Times New Roman" w:cs="Times New Roman"/>
          <w:color w:val="000000"/>
          <w:kern w:val="36"/>
          <w:sz w:val="28"/>
          <w:szCs w:val="28"/>
          <w:lang w:val="uk-UA" w:eastAsia="ru-UA"/>
        </w:rPr>
        <w:t>Педагогічні погляди Квінтілліана.</w:t>
      </w:r>
      <w:bookmarkEnd w:id="9"/>
    </w:p>
    <w:p w:rsidR="006F56FE" w:rsidRPr="00AA1C8C" w:rsidRDefault="006F56FE" w:rsidP="006F56FE">
      <w:pPr>
        <w:pStyle w:val="a3"/>
        <w:spacing w:line="360" w:lineRule="auto"/>
        <w:ind w:firstLine="225"/>
        <w:rPr>
          <w:color w:val="000000"/>
          <w:sz w:val="28"/>
          <w:szCs w:val="28"/>
          <w:shd w:val="clear" w:color="auto" w:fill="FFFFFF"/>
          <w:lang w:val="uk-UA"/>
        </w:rPr>
      </w:pPr>
      <w:bookmarkStart w:id="10" w:name="811"/>
      <w:r w:rsidRPr="00AA1C8C">
        <w:rPr>
          <w:color w:val="000000"/>
          <w:sz w:val="28"/>
          <w:szCs w:val="28"/>
          <w:shd w:val="clear" w:color="auto" w:fill="FFFFFF"/>
        </w:rPr>
        <w:t>К</w:t>
      </w:r>
      <w:r w:rsidRPr="00AA1C8C">
        <w:rPr>
          <w:color w:val="000000"/>
          <w:sz w:val="28"/>
          <w:szCs w:val="28"/>
          <w:shd w:val="clear" w:color="auto" w:fill="FFFFFF"/>
          <w:lang w:val="uk-UA"/>
        </w:rPr>
        <w:t>вінтіліан вважав, що процес навчання повинен враховувати вікові та індивідуальні особливості дитини, бути радісним, природним процесом. Тому слід використовувати такі методи і прийоми його організації, як змагання в мистецтві виголошення промов. Квінтіліан надавав школі як соціального інституту дуже велике значення, оскільки розглядав школу як модель суспільства. У школі дитина набуває навиків, необхідні для подальшої соціалізації. У зв'язку з цим Квінтіліан особливо виділяв такі фактори шкільної освіти, як змагальність, засвоєння норм гуртожитку, зміцнення старанності до навчання. Він наголошував на необхідності індвідуалізаціі навчання, вважав, що досвідчений наставник повинен вивчити розум і природу дорученого йому дитину. Незважаючи на пріоритетний статус риторики в школі, мислитель був переконаний, що в програму навчання повинні входити і інші "вільні мистецтва". Квінтіліан передбачав розвиток різних здібностей учнів, хоча і найбільш значущими вважав здатності ораторські.</w:t>
      </w:r>
    </w:p>
    <w:p w:rsidR="006F56FE" w:rsidRPr="00AA1C8C" w:rsidRDefault="006F56FE" w:rsidP="006F56FE">
      <w:pPr>
        <w:pStyle w:val="a3"/>
        <w:spacing w:line="360" w:lineRule="auto"/>
        <w:ind w:firstLine="225"/>
        <w:rPr>
          <w:color w:val="000000"/>
          <w:sz w:val="28"/>
          <w:szCs w:val="28"/>
          <w:shd w:val="clear" w:color="auto" w:fill="FFFFFF"/>
          <w:lang w:val="uk-UA"/>
        </w:rPr>
      </w:pPr>
      <w:r w:rsidRPr="00AA1C8C">
        <w:rPr>
          <w:color w:val="000000"/>
          <w:sz w:val="28"/>
          <w:szCs w:val="28"/>
          <w:shd w:val="clear" w:color="auto" w:fill="FFFFFF"/>
          <w:lang w:val="uk-UA"/>
        </w:rPr>
        <w:lastRenderedPageBreak/>
        <w:t>Узагальненням його 20-річного досвіду педагогічної діяльності виступає "Повчання оратору" (12 книг). Це один з найважливіших джерел вивчення педагогіки Стародавнього Риму, практичне керівництво для всебічного навчання оратора з дитячого віку. Книга містить відомості про домашнє виховання хлопчика, його заняттях в граматичній школі, елементи риторичного освіти, розкриває основні етапи роботи над промовою. Квінтіліан викладає цілісну концепцію навчання риториці. Педагог вважав, що вже немовля необхідно навчати правильно вимовляти звуки мови, вимовляти слова. Він упевнений, що у дітей рідко бракує природних здібностей, їм частіше нс вистачає турботи, тому в першій книзі приділялося багато уваги домашньому етапу виховання. У другій книзі давалися поради щодо навчання в риторичної школі і характеристика риторики як науки. З третього по дев'ятий - енциклопедія класичної теорії риторики. Десята - огляд зразків грецької та римської літератури. В одинадцятій дано аналіз механізмів запам'ятовування промов, охарактеризовані манери оратора, його жестів і міміки. У дванадцятій книзі обгрунтована зв'язок риторики і моральності.</w:t>
      </w:r>
    </w:p>
    <w:p w:rsidR="006F56FE" w:rsidRPr="00AA1C8C" w:rsidRDefault="006F56FE" w:rsidP="006F56FE">
      <w:pPr>
        <w:pStyle w:val="a3"/>
        <w:spacing w:line="360" w:lineRule="auto"/>
        <w:ind w:firstLine="225"/>
        <w:rPr>
          <w:color w:val="000000"/>
          <w:sz w:val="28"/>
          <w:szCs w:val="28"/>
          <w:shd w:val="clear" w:color="auto" w:fill="FFFFFF"/>
          <w:lang w:val="uk-UA"/>
        </w:rPr>
      </w:pPr>
      <w:r w:rsidRPr="00AA1C8C">
        <w:rPr>
          <w:color w:val="000000"/>
          <w:sz w:val="28"/>
          <w:szCs w:val="28"/>
          <w:shd w:val="clear" w:color="auto" w:fill="FFFFFF"/>
          <w:lang w:val="uk-UA"/>
        </w:rPr>
        <w:t>Квінтіліан вважав, що діти вільних громадян мають великі природні здібності. На його думку, тупість серед них — рідкісне явище. Дитина повинна виховуватися в школі, вчителеві слід підходити до кожного вихованця обережно і уважно. Сам вчитель має любити дітей, бути стриманим, не роздавати легко нагород і покарань, бути зразком для учнів. Кожен вчитель повинен пройти всі ступені рівні навчання. Вчитель школи підвищеного типу повинен заздалегідь вчителювати в елементарній школі.</w:t>
      </w:r>
    </w:p>
    <w:p w:rsidR="00E15229" w:rsidRPr="00AA1C8C" w:rsidRDefault="00E15229" w:rsidP="006F56FE">
      <w:pPr>
        <w:pStyle w:val="a3"/>
        <w:spacing w:line="360" w:lineRule="auto"/>
        <w:ind w:firstLine="225"/>
        <w:rPr>
          <w:color w:val="000000"/>
          <w:sz w:val="28"/>
          <w:szCs w:val="28"/>
          <w:shd w:val="clear" w:color="auto" w:fill="FFFFFF"/>
          <w:lang w:val="uk-UA"/>
        </w:rPr>
      </w:pPr>
      <w:r w:rsidRPr="00AA1C8C">
        <w:rPr>
          <w:color w:val="000000"/>
          <w:sz w:val="28"/>
          <w:szCs w:val="28"/>
          <w:lang w:val="uk-UA"/>
        </w:rPr>
        <w:t xml:space="preserve">Квінтіліан надавав велике значення розвитку мови дитини з раннього віку. Для цієї мети він рекомендував брати в будинок мамочок і няньок з хорошою вимовою, підбирати товаришів для ігор дитини, уважно стежити за поведінкою дітей, що оточують дитину, і усувати від </w:t>
      </w:r>
      <w:r w:rsidRPr="00AA1C8C">
        <w:rPr>
          <w:color w:val="000000"/>
          <w:sz w:val="28"/>
          <w:szCs w:val="28"/>
          <w:lang w:val="uk-UA"/>
        </w:rPr>
        <w:t>неї</w:t>
      </w:r>
      <w:r w:rsidRPr="00AA1C8C">
        <w:rPr>
          <w:color w:val="000000"/>
          <w:sz w:val="28"/>
          <w:szCs w:val="28"/>
          <w:lang w:val="uk-UA"/>
        </w:rPr>
        <w:t xml:space="preserve"> поганих товаришів.</w:t>
      </w:r>
    </w:p>
    <w:bookmarkEnd w:id="10"/>
    <w:p w:rsidR="006F56FE" w:rsidRPr="00AA1C8C" w:rsidRDefault="00E15229" w:rsidP="00DB6B88">
      <w:pPr>
        <w:rPr>
          <w:rFonts w:ascii="Times New Roman" w:eastAsia="Times New Roman" w:hAnsi="Times New Roman" w:cs="Times New Roman"/>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lastRenderedPageBreak/>
        <w:t>Вивчення мови і музики, по Квінтіліану, сприяє виробленню хорошої вимови, покращує стиль мови, робить її виразнішою. В цілях виховання логічного мислення, стрункості і послідовності думки він вважав за необхідне вивчення математики (арифметики і геометрії), будувати навчання.</w:t>
      </w:r>
      <w:r w:rsidRPr="00AA1C8C">
        <w:rPr>
          <w:rFonts w:ascii="Times New Roman" w:hAnsi="Times New Roman" w:cs="Times New Roman"/>
          <w:sz w:val="28"/>
          <w:szCs w:val="28"/>
        </w:rPr>
        <w:t xml:space="preserve"> </w:t>
      </w:r>
      <w:r w:rsidRPr="00AA1C8C">
        <w:rPr>
          <w:rFonts w:ascii="Times New Roman" w:eastAsia="Times New Roman" w:hAnsi="Times New Roman" w:cs="Times New Roman"/>
          <w:color w:val="000000"/>
          <w:kern w:val="36"/>
          <w:sz w:val="28"/>
          <w:szCs w:val="28"/>
          <w:lang w:val="uk-UA" w:eastAsia="ru-UA"/>
        </w:rPr>
        <w:t>Особливо визнавалося важливим, щоб основи знань закладалися міцно, неспішно.</w:t>
      </w:r>
    </w:p>
    <w:p w:rsidR="00E15229" w:rsidRPr="00C91FF6" w:rsidRDefault="00E15229" w:rsidP="00DB6B88">
      <w:pPr>
        <w:rPr>
          <w:rFonts w:ascii="Times New Roman" w:eastAsia="Times New Roman" w:hAnsi="Times New Roman" w:cs="Times New Roman"/>
          <w:b/>
          <w:bCs/>
          <w:kern w:val="36"/>
          <w:sz w:val="28"/>
          <w:szCs w:val="28"/>
          <w:lang w:val="uk-UA" w:eastAsia="ru-UA"/>
        </w:rPr>
      </w:pPr>
      <w:r w:rsidRPr="00AA1C8C">
        <w:rPr>
          <w:rFonts w:ascii="Times New Roman" w:eastAsia="Times New Roman" w:hAnsi="Times New Roman" w:cs="Times New Roman"/>
          <w:color w:val="000000"/>
          <w:kern w:val="36"/>
          <w:sz w:val="28"/>
          <w:szCs w:val="28"/>
          <w:lang w:val="ru-UA" w:eastAsia="ru-UA"/>
        </w:rPr>
        <w:t xml:space="preserve">У порадах Квінтіліана чутний голос вчителя-практика. Його твори, знов відкриті в епоху Відродження, читалися багатьма педагогами із </w:t>
      </w:r>
      <w:r w:rsidRPr="00AA1C8C">
        <w:rPr>
          <w:rFonts w:ascii="Times New Roman" w:eastAsia="Times New Roman" w:hAnsi="Times New Roman" w:cs="Times New Roman"/>
          <w:color w:val="000000"/>
          <w:kern w:val="36"/>
          <w:sz w:val="28"/>
          <w:szCs w:val="28"/>
          <w:lang w:val="uk-UA" w:eastAsia="ru-UA"/>
        </w:rPr>
        <w:t>захватом.</w:t>
      </w:r>
    </w:p>
    <w:p w:rsidR="00C91FF6" w:rsidRPr="00C91FF6" w:rsidRDefault="00AA1C8C" w:rsidP="00DB6B88">
      <w:pPr>
        <w:pStyle w:val="2"/>
        <w:rPr>
          <w:rFonts w:ascii="Times New Roman" w:eastAsia="Times New Roman" w:hAnsi="Times New Roman" w:cs="Times New Roman"/>
          <w:b/>
          <w:bCs/>
          <w:kern w:val="36"/>
          <w:sz w:val="28"/>
          <w:szCs w:val="28"/>
          <w:lang w:val="uk-UA" w:eastAsia="ru-UA"/>
        </w:rPr>
      </w:pPr>
      <w:bookmarkStart w:id="11" w:name="_Toc499933633"/>
      <w:r>
        <w:rPr>
          <w:rFonts w:ascii="Times New Roman" w:eastAsia="Times New Roman" w:hAnsi="Times New Roman" w:cs="Times New Roman"/>
          <w:color w:val="000000"/>
          <w:kern w:val="36"/>
          <w:sz w:val="28"/>
          <w:szCs w:val="28"/>
          <w:lang w:val="uk-UA" w:eastAsia="ru-UA"/>
        </w:rPr>
        <w:t xml:space="preserve">2.4 </w:t>
      </w:r>
      <w:r w:rsidR="00C91FF6" w:rsidRPr="00C91FF6">
        <w:rPr>
          <w:rFonts w:ascii="Times New Roman" w:eastAsia="Times New Roman" w:hAnsi="Times New Roman" w:cs="Times New Roman"/>
          <w:color w:val="000000"/>
          <w:kern w:val="36"/>
          <w:sz w:val="28"/>
          <w:szCs w:val="28"/>
          <w:lang w:val="uk-UA" w:eastAsia="ru-UA"/>
        </w:rPr>
        <w:t>Педагогічні погляди Лукреція.</w:t>
      </w:r>
      <w:bookmarkEnd w:id="11"/>
    </w:p>
    <w:p w:rsidR="000C009C" w:rsidRPr="00AA1C8C" w:rsidRDefault="00C91FF6" w:rsidP="00DB6B88">
      <w:pPr>
        <w:rPr>
          <w:rFonts w:ascii="Times New Roman" w:eastAsia="Times New Roman" w:hAnsi="Times New Roman" w:cs="Times New Roman"/>
          <w:color w:val="000000"/>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Тіт Лукрецій Кар — давньоримський філософ і поет, великий просвітитель старовини, один з найбільших представників античного атомістичного матеріалізму. Відомостей про життя Лукреція майже не збереглося. До нас дійшла філософська поема Лукреція «Про природу речей» («De rerum natura », кращий русявий. пер.—2 тт., 1946—47) . Поема Лукреція займає</w:t>
      </w:r>
      <w:r w:rsidR="000B6BB5" w:rsidRPr="00AA1C8C">
        <w:rPr>
          <w:rFonts w:ascii="Times New Roman" w:eastAsia="Times New Roman" w:hAnsi="Times New Roman" w:cs="Times New Roman"/>
          <w:color w:val="000000"/>
          <w:kern w:val="36"/>
          <w:sz w:val="28"/>
          <w:szCs w:val="28"/>
          <w:lang w:val="uk-UA" w:eastAsia="ru-UA"/>
        </w:rPr>
        <w:t xml:space="preserve"> </w:t>
      </w:r>
      <w:r w:rsidRPr="00C91FF6">
        <w:rPr>
          <w:rFonts w:ascii="Times New Roman" w:eastAsia="Times New Roman" w:hAnsi="Times New Roman" w:cs="Times New Roman"/>
          <w:color w:val="000000"/>
          <w:kern w:val="36"/>
          <w:sz w:val="28"/>
          <w:szCs w:val="28"/>
          <w:lang w:val="uk-UA" w:eastAsia="ru-UA"/>
        </w:rPr>
        <w:t>особливе місце в поетичній літературі</w:t>
      </w:r>
      <w:r w:rsidR="000B6BB5" w:rsidRPr="00AA1C8C">
        <w:rPr>
          <w:rFonts w:ascii="Times New Roman" w:eastAsia="Times New Roman" w:hAnsi="Times New Roman" w:cs="Times New Roman"/>
          <w:color w:val="000000"/>
          <w:kern w:val="36"/>
          <w:sz w:val="28"/>
          <w:szCs w:val="28"/>
          <w:lang w:val="uk-UA" w:eastAsia="ru-UA"/>
        </w:rPr>
        <w:t xml:space="preserve">. </w:t>
      </w:r>
      <w:r w:rsidRPr="00C91FF6">
        <w:rPr>
          <w:rFonts w:ascii="Times New Roman" w:eastAsia="Times New Roman" w:hAnsi="Times New Roman" w:cs="Times New Roman"/>
          <w:color w:val="000000"/>
          <w:kern w:val="36"/>
          <w:sz w:val="28"/>
          <w:szCs w:val="28"/>
          <w:lang w:val="uk-UA" w:eastAsia="ru-UA"/>
        </w:rPr>
        <w:t xml:space="preserve">Ця поема — не тільки великий літературний пам'ятник, але </w:t>
      </w:r>
      <w:r w:rsidR="000B6BB5" w:rsidRPr="00AA1C8C">
        <w:rPr>
          <w:rFonts w:ascii="Times New Roman" w:eastAsia="Times New Roman" w:hAnsi="Times New Roman" w:cs="Times New Roman"/>
          <w:color w:val="000000"/>
          <w:kern w:val="36"/>
          <w:sz w:val="28"/>
          <w:szCs w:val="28"/>
          <w:lang w:val="uk-UA" w:eastAsia="ru-UA"/>
        </w:rPr>
        <w:t xml:space="preserve">й </w:t>
      </w:r>
      <w:r w:rsidRPr="00C91FF6">
        <w:rPr>
          <w:rFonts w:ascii="Times New Roman" w:eastAsia="Times New Roman" w:hAnsi="Times New Roman" w:cs="Times New Roman"/>
          <w:color w:val="000000"/>
          <w:kern w:val="36"/>
          <w:sz w:val="28"/>
          <w:szCs w:val="28"/>
          <w:lang w:val="uk-UA" w:eastAsia="ru-UA"/>
        </w:rPr>
        <w:t>одночасний найважливіший твір в історії природознавства</w:t>
      </w:r>
      <w:r w:rsidR="000C009C" w:rsidRPr="00AA1C8C">
        <w:rPr>
          <w:rFonts w:ascii="Times New Roman" w:eastAsia="Times New Roman" w:hAnsi="Times New Roman" w:cs="Times New Roman"/>
          <w:color w:val="000000"/>
          <w:kern w:val="36"/>
          <w:sz w:val="28"/>
          <w:szCs w:val="28"/>
          <w:lang w:val="uk-UA" w:eastAsia="ru-UA"/>
        </w:rPr>
        <w:t>.</w:t>
      </w:r>
    </w:p>
    <w:p w:rsidR="00C91FF6" w:rsidRPr="00C91FF6" w:rsidRDefault="00C91FF6" w:rsidP="00DB6B88">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Є відомості про те, що Цицерон редагував декілька книг Лукреція. Цицерон давав високу оцінку поемі Лукреція: у листі своєму братові він указував, що в поемі багато проблисків природного дарування автора, але  в той же час і мистецтва.</w:t>
      </w:r>
    </w:p>
    <w:p w:rsidR="00C91FF6" w:rsidRPr="00C91FF6" w:rsidRDefault="00C91FF6" w:rsidP="00DB6B88">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Всупереч волі церковників, поема Лукреція «Про природу речей», в якій в художній формі викладений античний матеріалістичний світогляд і висловлені цінні коштовні наукові припущення і глибокі діалектичні думки гадки , зіграла значну роль в історії людської культури, у формуванні світогляду багатьох природодослідників і філософів. Вона визначила багато рис меж світогляду І. Ньютона и М. Ломоносова.</w:t>
      </w:r>
    </w:p>
    <w:p w:rsidR="00C91FF6" w:rsidRPr="00C91FF6" w:rsidRDefault="00C91FF6" w:rsidP="00DB6B88">
      <w:pPr>
        <w:rPr>
          <w:rFonts w:ascii="Times New Roman" w:eastAsia="Times New Roman" w:hAnsi="Times New Roman" w:cs="Times New Roman"/>
          <w:b/>
          <w:bCs/>
          <w:kern w:val="36"/>
          <w:sz w:val="28"/>
          <w:szCs w:val="28"/>
          <w:lang w:val="uk-UA" w:eastAsia="ru-UA"/>
        </w:rPr>
      </w:pPr>
      <w:r w:rsidRPr="00C91FF6">
        <w:rPr>
          <w:rFonts w:ascii="Times New Roman" w:eastAsia="Times New Roman" w:hAnsi="Times New Roman" w:cs="Times New Roman"/>
          <w:color w:val="000000"/>
          <w:kern w:val="36"/>
          <w:sz w:val="28"/>
          <w:szCs w:val="28"/>
          <w:lang w:val="uk-UA" w:eastAsia="ru-UA"/>
        </w:rPr>
        <w:t>Коли в XVI столітті молода, ще тільки лише виникаюча буржуазна філософія приступала до створення створіння своїх теорій, вона - в особі кращих своїх представників - зверталася до вивчення Лукреція, цінуючи в нім великого просвітителя, дослідника природи.</w:t>
      </w:r>
    </w:p>
    <w:p w:rsidR="000C009C" w:rsidRPr="00AA1C8C" w:rsidRDefault="00C91FF6" w:rsidP="00DB6B88">
      <w:pPr>
        <w:pStyle w:val="2"/>
        <w:rPr>
          <w:rFonts w:ascii="Times New Roman" w:eastAsia="Times New Roman" w:hAnsi="Times New Roman" w:cs="Times New Roman"/>
          <w:color w:val="000000" w:themeColor="text1"/>
          <w:sz w:val="28"/>
          <w:szCs w:val="28"/>
          <w:lang w:val="uk-UA" w:eastAsia="ru-UA"/>
        </w:rPr>
      </w:pPr>
      <w:r w:rsidRPr="00C91FF6">
        <w:rPr>
          <w:rFonts w:ascii="Times New Roman" w:eastAsia="Times New Roman" w:hAnsi="Times New Roman" w:cs="Times New Roman"/>
          <w:color w:val="000000" w:themeColor="text1"/>
          <w:sz w:val="28"/>
          <w:szCs w:val="28"/>
          <w:lang w:val="uk-UA" w:eastAsia="ru-UA"/>
        </w:rPr>
        <w:br/>
      </w:r>
      <w:bookmarkStart w:id="12" w:name="_Toc499933634"/>
      <w:r w:rsidR="00AA1C8C">
        <w:rPr>
          <w:rFonts w:ascii="Times New Roman" w:eastAsia="Times New Roman" w:hAnsi="Times New Roman" w:cs="Times New Roman"/>
          <w:color w:val="000000" w:themeColor="text1"/>
          <w:sz w:val="28"/>
          <w:szCs w:val="28"/>
          <w:lang w:val="uk-UA" w:eastAsia="ru-UA"/>
        </w:rPr>
        <w:t xml:space="preserve">2.5 </w:t>
      </w:r>
      <w:r w:rsidR="000C009C" w:rsidRPr="00AA1C8C">
        <w:rPr>
          <w:rFonts w:ascii="Times New Roman" w:eastAsia="Times New Roman" w:hAnsi="Times New Roman" w:cs="Times New Roman"/>
          <w:color w:val="000000" w:themeColor="text1"/>
          <w:sz w:val="28"/>
          <w:szCs w:val="28"/>
          <w:lang w:val="uk-UA" w:eastAsia="ru-UA"/>
        </w:rPr>
        <w:t>Педагогічні погляди Сенеки</w:t>
      </w:r>
      <w:bookmarkEnd w:id="12"/>
      <w:r w:rsidR="000C009C" w:rsidRPr="00AA1C8C">
        <w:rPr>
          <w:rFonts w:ascii="Times New Roman" w:eastAsia="Times New Roman" w:hAnsi="Times New Roman" w:cs="Times New Roman"/>
          <w:color w:val="000000" w:themeColor="text1"/>
          <w:sz w:val="28"/>
          <w:szCs w:val="28"/>
          <w:lang w:val="uk-UA" w:eastAsia="ru-UA"/>
        </w:rPr>
        <w:t xml:space="preserve"> </w:t>
      </w:r>
    </w:p>
    <w:p w:rsidR="000C009C" w:rsidRPr="00AA1C8C" w:rsidRDefault="000C009C" w:rsidP="00DB6B88">
      <w:pPr>
        <w:rPr>
          <w:rFonts w:ascii="Times New Roman" w:hAnsi="Times New Roman" w:cs="Times New Roman"/>
          <w:color w:val="000000" w:themeColor="text1"/>
          <w:sz w:val="28"/>
          <w:szCs w:val="28"/>
        </w:rPr>
      </w:pPr>
      <w:r w:rsidRPr="00AA1C8C">
        <w:rPr>
          <w:rFonts w:ascii="Times New Roman" w:hAnsi="Times New Roman" w:cs="Times New Roman"/>
          <w:color w:val="000000" w:themeColor="text1"/>
          <w:sz w:val="28"/>
          <w:szCs w:val="28"/>
        </w:rPr>
        <w:t xml:space="preserve">Луцій Антей Сенека (бл. IV ст. до н. е.) - філософ і ритор епохи імператорського Риму - головним завданням виховання вважав моральне удосконалення людини. Кінцева мета виховання - підготовка молоді до життя й діяльності “у співтоваристві богів і людей”. Основним предметом шкільного навчання вважав філософію, за допомогою якої можна пізнати природу і людину і яка є найважливішим засобом морального удосконалення людини. Програма морального вдосконалення людини викладена в таких </w:t>
      </w:r>
      <w:r w:rsidRPr="00AA1C8C">
        <w:rPr>
          <w:rFonts w:ascii="Times New Roman" w:hAnsi="Times New Roman" w:cs="Times New Roman"/>
          <w:color w:val="000000" w:themeColor="text1"/>
          <w:sz w:val="28"/>
          <w:szCs w:val="28"/>
        </w:rPr>
        <w:lastRenderedPageBreak/>
        <w:t>його працях: “Листи на моральні теми”, “Моральні листи до Луцилія”. Найважливішим методом виховання він вважав спонукання людини до саморуху до божественного ідеалу. У цьому Сенека попередив християнські погляди на виховання.</w:t>
      </w:r>
    </w:p>
    <w:p w:rsidR="000C009C" w:rsidRPr="00AA1C8C" w:rsidRDefault="000C009C" w:rsidP="00DB6B88">
      <w:pPr>
        <w:rPr>
          <w:rFonts w:ascii="Times New Roman" w:hAnsi="Times New Roman" w:cs="Times New Roman"/>
          <w:color w:val="000000" w:themeColor="text1"/>
          <w:sz w:val="28"/>
          <w:szCs w:val="28"/>
        </w:rPr>
      </w:pPr>
      <w:r w:rsidRPr="00AA1C8C">
        <w:rPr>
          <w:rFonts w:ascii="Times New Roman" w:hAnsi="Times New Roman" w:cs="Times New Roman"/>
          <w:color w:val="000000" w:themeColor="text1"/>
          <w:sz w:val="28"/>
          <w:szCs w:val="28"/>
        </w:rPr>
        <w:t>Найважливішою категорією, що характеризує процес виховання, за Сенекою, є “норма”. Вихователь-філософ у своїй педагогічній діяльності не повинен відхилятися від норми, а своєю життєвою поведінкою постійно утверджувати її. Основним засобом виховання є повчальні бесіди-проповіді з наочними прикладами з життя й історії.</w:t>
      </w:r>
    </w:p>
    <w:p w:rsidR="00AA1C8C" w:rsidRPr="00AA1C8C" w:rsidRDefault="000C009C" w:rsidP="00DB6B88">
      <w:pPr>
        <w:rPr>
          <w:rFonts w:ascii="Times New Roman" w:hAnsi="Times New Roman" w:cs="Times New Roman"/>
          <w:color w:val="000000" w:themeColor="text1"/>
          <w:sz w:val="28"/>
          <w:szCs w:val="28"/>
        </w:rPr>
      </w:pPr>
      <w:r w:rsidRPr="00AA1C8C">
        <w:rPr>
          <w:rFonts w:ascii="Times New Roman" w:hAnsi="Times New Roman" w:cs="Times New Roman"/>
          <w:color w:val="000000" w:themeColor="text1"/>
          <w:sz w:val="28"/>
          <w:szCs w:val="28"/>
        </w:rPr>
        <w:t>Сенека був прибічником енциклопедичної освіти і висловлював ідею про необмежені можливості прогресу людського знання. Традиційні “сім вільних мистецтв” він не вважав основними шкільними дисциплінами, критикуючи всі дисципліни трипуття і чотирипуття, роблячи висновок, що основою виховання і навчання повинно бути засвоєння учнями моральних основ.</w:t>
      </w:r>
    </w:p>
    <w:p w:rsidR="00AA1C8C" w:rsidRPr="00AA1C8C" w:rsidRDefault="00AA1C8C">
      <w:pPr>
        <w:rPr>
          <w:rFonts w:ascii="Times New Roman" w:hAnsi="Times New Roman" w:cs="Times New Roman"/>
          <w:color w:val="000000" w:themeColor="text1"/>
          <w:sz w:val="28"/>
          <w:szCs w:val="28"/>
        </w:rPr>
      </w:pPr>
      <w:r w:rsidRPr="00AA1C8C">
        <w:rPr>
          <w:rFonts w:ascii="Times New Roman" w:hAnsi="Times New Roman" w:cs="Times New Roman"/>
          <w:color w:val="000000" w:themeColor="text1"/>
          <w:sz w:val="28"/>
          <w:szCs w:val="28"/>
        </w:rPr>
        <w:br w:type="page"/>
      </w:r>
    </w:p>
    <w:p w:rsidR="00C91FF6" w:rsidRPr="00C91FF6" w:rsidRDefault="00C91FF6" w:rsidP="00DB6B88">
      <w:pPr>
        <w:pStyle w:val="1"/>
        <w:rPr>
          <w:sz w:val="28"/>
          <w:szCs w:val="28"/>
          <w:lang w:val="uk-UA"/>
        </w:rPr>
      </w:pPr>
      <w:bookmarkStart w:id="13" w:name="_Toc499933635"/>
      <w:r w:rsidRPr="00C91FF6">
        <w:rPr>
          <w:color w:val="000000"/>
          <w:sz w:val="28"/>
          <w:szCs w:val="28"/>
          <w:lang w:val="uk-UA"/>
        </w:rPr>
        <w:lastRenderedPageBreak/>
        <w:t>ВИСНОВОК</w:t>
      </w:r>
      <w:bookmarkEnd w:id="13"/>
    </w:p>
    <w:p w:rsidR="00C91FF6" w:rsidRPr="00C91FF6" w:rsidRDefault="00C91FF6" w:rsidP="00DB6B88">
      <w:pPr>
        <w:rPr>
          <w:rFonts w:ascii="Times New Roman" w:eastAsia="Times New Roman" w:hAnsi="Times New Roman" w:cs="Times New Roman"/>
          <w:sz w:val="28"/>
          <w:szCs w:val="28"/>
          <w:lang w:val="uk-UA" w:eastAsia="ru-UA"/>
        </w:rPr>
      </w:pPr>
    </w:p>
    <w:p w:rsidR="00C91FF6" w:rsidRPr="00AA1C8C" w:rsidRDefault="00C91FF6" w:rsidP="00DB6B88">
      <w:pPr>
        <w:rPr>
          <w:rFonts w:ascii="Times New Roman" w:eastAsia="Times New Roman" w:hAnsi="Times New Roman" w:cs="Times New Roman"/>
          <w:color w:val="000000"/>
          <w:sz w:val="28"/>
          <w:szCs w:val="28"/>
          <w:lang w:val="uk-UA" w:eastAsia="ru-UA"/>
        </w:rPr>
      </w:pPr>
      <w:r w:rsidRPr="00C91FF6">
        <w:rPr>
          <w:rFonts w:ascii="Times New Roman" w:eastAsia="Times New Roman" w:hAnsi="Times New Roman" w:cs="Times New Roman"/>
          <w:color w:val="000000"/>
          <w:sz w:val="28"/>
          <w:szCs w:val="28"/>
          <w:lang w:val="uk-UA" w:eastAsia="ru-UA"/>
        </w:rPr>
        <w:t xml:space="preserve">Швидше за все, грецька спадщина надала вплив на розвиток римської освіти за рахунок того, що наука і мистецтво в Древній Греції розвивалися в більш </w:t>
      </w:r>
    </w:p>
    <w:p w:rsidR="00C91FF6" w:rsidRPr="00C91FF6" w:rsidRDefault="00C91FF6" w:rsidP="00DB6B88">
      <w:pPr>
        <w:rPr>
          <w:rFonts w:ascii="Times New Roman" w:eastAsia="Times New Roman" w:hAnsi="Times New Roman" w:cs="Times New Roman"/>
          <w:sz w:val="28"/>
          <w:szCs w:val="28"/>
          <w:lang w:val="uk-UA" w:eastAsia="ru-UA"/>
        </w:rPr>
      </w:pPr>
      <w:r w:rsidRPr="00C91FF6">
        <w:rPr>
          <w:rFonts w:ascii="Times New Roman" w:eastAsia="Times New Roman" w:hAnsi="Times New Roman" w:cs="Times New Roman"/>
          <w:color w:val="000000"/>
          <w:sz w:val="28"/>
          <w:szCs w:val="28"/>
          <w:lang w:val="uk-UA" w:eastAsia="ru-UA"/>
        </w:rPr>
        <w:t>ранній період часу, а римська цивілізація як би успадкувала їх, вона була їх</w:t>
      </w:r>
      <w:r w:rsidR="000C009C" w:rsidRPr="00AA1C8C">
        <w:rPr>
          <w:rFonts w:ascii="Times New Roman" w:eastAsia="Times New Roman" w:hAnsi="Times New Roman" w:cs="Times New Roman"/>
          <w:color w:val="000000"/>
          <w:sz w:val="28"/>
          <w:szCs w:val="28"/>
          <w:lang w:val="uk-UA" w:eastAsia="ru-UA"/>
        </w:rPr>
        <w:t xml:space="preserve">нім </w:t>
      </w:r>
      <w:r w:rsidRPr="00C91FF6">
        <w:rPr>
          <w:rFonts w:ascii="Times New Roman" w:eastAsia="Times New Roman" w:hAnsi="Times New Roman" w:cs="Times New Roman"/>
          <w:color w:val="000000"/>
          <w:sz w:val="28"/>
          <w:szCs w:val="28"/>
          <w:lang w:val="uk-UA" w:eastAsia="ru-UA"/>
        </w:rPr>
        <w:t>логічним розвитком і,звичайно, додавала до них безліч нових ознак і особливостей.</w:t>
      </w:r>
    </w:p>
    <w:p w:rsidR="00AA1C8C" w:rsidRPr="00AA1C8C" w:rsidRDefault="00C91FF6" w:rsidP="00DB6B88">
      <w:pPr>
        <w:rPr>
          <w:rFonts w:ascii="Times New Roman" w:eastAsia="Times New Roman" w:hAnsi="Times New Roman" w:cs="Times New Roman"/>
          <w:color w:val="000000"/>
          <w:sz w:val="28"/>
          <w:szCs w:val="28"/>
          <w:lang w:val="uk-UA" w:eastAsia="ru-UA"/>
        </w:rPr>
      </w:pPr>
      <w:r w:rsidRPr="00C91FF6">
        <w:rPr>
          <w:rFonts w:ascii="Times New Roman" w:eastAsia="Times New Roman" w:hAnsi="Times New Roman" w:cs="Times New Roman"/>
          <w:color w:val="000000"/>
          <w:sz w:val="28"/>
          <w:szCs w:val="28"/>
          <w:lang w:val="uk-UA" w:eastAsia="ru-UA"/>
        </w:rPr>
        <w:t>На грунті римської освіти вперше з’явилися і почали розвиватися категорії наукового мислення, великий вклад Стародавнього Риму в розвиток ораторського мистецтва. Саме тому педагогічні ідеї зіграли важливу роль у виникненні педагогіки нового часу, її розвитку. В цілому ж педагогічні погляди видатних римських теоретиків виховання лягли в основу подальшого розвитку світової педагогіки.</w:t>
      </w:r>
    </w:p>
    <w:p w:rsidR="00AA1C8C" w:rsidRPr="00AA1C8C" w:rsidRDefault="00AA1C8C">
      <w:pPr>
        <w:rPr>
          <w:rFonts w:ascii="Times New Roman" w:eastAsia="Times New Roman" w:hAnsi="Times New Roman" w:cs="Times New Roman"/>
          <w:color w:val="000000"/>
          <w:sz w:val="28"/>
          <w:szCs w:val="28"/>
          <w:lang w:val="uk-UA" w:eastAsia="ru-UA"/>
        </w:rPr>
      </w:pPr>
      <w:r w:rsidRPr="00AA1C8C">
        <w:rPr>
          <w:rFonts w:ascii="Times New Roman" w:eastAsia="Times New Roman" w:hAnsi="Times New Roman" w:cs="Times New Roman"/>
          <w:color w:val="000000"/>
          <w:sz w:val="28"/>
          <w:szCs w:val="28"/>
          <w:lang w:val="uk-UA" w:eastAsia="ru-UA"/>
        </w:rPr>
        <w:br w:type="page"/>
      </w:r>
    </w:p>
    <w:p w:rsidR="00C91FF6" w:rsidRPr="00C91FF6" w:rsidRDefault="00C91FF6" w:rsidP="00DB6B88">
      <w:pPr>
        <w:pStyle w:val="1"/>
        <w:rPr>
          <w:b w:val="0"/>
          <w:bCs w:val="0"/>
          <w:kern w:val="0"/>
          <w:sz w:val="28"/>
          <w:szCs w:val="28"/>
          <w:lang w:val="uk-UA"/>
        </w:rPr>
      </w:pPr>
      <w:bookmarkStart w:id="14" w:name="_Toc499933636"/>
      <w:r w:rsidRPr="00C91FF6">
        <w:rPr>
          <w:color w:val="000000"/>
          <w:sz w:val="28"/>
          <w:szCs w:val="28"/>
          <w:lang w:val="uk-UA"/>
        </w:rPr>
        <w:lastRenderedPageBreak/>
        <w:t>Список використаної літератури.</w:t>
      </w:r>
      <w:bookmarkEnd w:id="14"/>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Левківський М.В. Історія педагогіки. К.: Центр учбової літератури, 2016.</w:t>
      </w:r>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Всеукраїнська електронна енциклопедія. Виховання і навчання дітей у Давньому Римі.</w:t>
      </w:r>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r w:rsidRPr="00AA1C8C">
        <w:rPr>
          <w:rFonts w:ascii="Times New Roman" w:eastAsia="Times New Roman" w:hAnsi="Times New Roman" w:cs="Times New Roman"/>
          <w:color w:val="000000"/>
          <w:kern w:val="36"/>
          <w:sz w:val="28"/>
          <w:szCs w:val="28"/>
          <w:lang w:val="uk-UA" w:eastAsia="ru-UA"/>
        </w:rPr>
        <w:t>Таранів П.С. Антологія мудрості. 120 філософів. – т.1, 1997.</w:t>
      </w:r>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r w:rsidRPr="00AA1C8C">
        <w:rPr>
          <w:rFonts w:ascii="Times New Roman" w:eastAsia="Times New Roman" w:hAnsi="Times New Roman" w:cs="Times New Roman"/>
          <w:color w:val="000000"/>
          <w:kern w:val="36"/>
          <w:sz w:val="28"/>
          <w:szCs w:val="28"/>
          <w:shd w:val="clear" w:color="auto" w:fill="FFFFFF"/>
          <w:lang w:val="uk-UA" w:eastAsia="ru-UA"/>
        </w:rPr>
        <w:t>Волкова Н.П. Педагогіка: Посібник для студентів вищих навчальних закладів. – К.: Академвидав, 2002. – 576 с.</w:t>
      </w:r>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r w:rsidRPr="00AA1C8C">
        <w:rPr>
          <w:rFonts w:ascii="Times New Roman" w:eastAsia="Times New Roman" w:hAnsi="Times New Roman" w:cs="Times New Roman"/>
          <w:color w:val="000000"/>
          <w:kern w:val="36"/>
          <w:sz w:val="28"/>
          <w:szCs w:val="28"/>
          <w:shd w:val="clear" w:color="auto" w:fill="FFFFFF"/>
          <w:lang w:val="uk-UA" w:eastAsia="ru-UA"/>
        </w:rPr>
        <w:t>Зязюн І.А. Концептуальні засади теорії освіти в Україні// Педагогіка і психологія професійної освіти.– 2000.– №1.– С.12-13.</w:t>
      </w:r>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r w:rsidRPr="00AA1C8C">
        <w:rPr>
          <w:rFonts w:ascii="Times New Roman" w:eastAsia="Times New Roman" w:hAnsi="Times New Roman" w:cs="Times New Roman"/>
          <w:color w:val="000000"/>
          <w:kern w:val="36"/>
          <w:sz w:val="28"/>
          <w:szCs w:val="28"/>
          <w:shd w:val="clear" w:color="auto" w:fill="FFFFFF"/>
          <w:lang w:val="uk-UA" w:eastAsia="ru-UA"/>
        </w:rPr>
        <w:t>Історія педагогіки: Навчальний посібник / Під редакцією проф. М.С. Грищенка. - К.: Вища школа, 1973.-447с.</w:t>
      </w:r>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r w:rsidRPr="00AA1C8C">
        <w:rPr>
          <w:rFonts w:ascii="Times New Roman" w:eastAsia="Times New Roman" w:hAnsi="Times New Roman" w:cs="Times New Roman"/>
          <w:color w:val="000000"/>
          <w:kern w:val="36"/>
          <w:sz w:val="28"/>
          <w:szCs w:val="28"/>
          <w:shd w:val="clear" w:color="auto" w:fill="FFFFFF"/>
          <w:lang w:val="uk-UA" w:eastAsia="ru-UA"/>
        </w:rPr>
        <w:t>Кравець В.П. Історія класичної та зарубіжної педагогіки та шкільництва. – Тернопіль, 1996.</w:t>
      </w:r>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r w:rsidRPr="00AA1C8C">
        <w:rPr>
          <w:rFonts w:ascii="Times New Roman" w:eastAsia="Times New Roman" w:hAnsi="Times New Roman" w:cs="Times New Roman"/>
          <w:color w:val="000000"/>
          <w:kern w:val="36"/>
          <w:sz w:val="28"/>
          <w:szCs w:val="28"/>
          <w:shd w:val="clear" w:color="auto" w:fill="FFFFFF"/>
          <w:lang w:val="uk-UA" w:eastAsia="ru-UA"/>
        </w:rPr>
        <w:t>Кравець В.П. Історія української школи та педагогіки. – Тернопіль, 1994.</w:t>
      </w:r>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r w:rsidRPr="00AA1C8C">
        <w:rPr>
          <w:rFonts w:ascii="Times New Roman" w:eastAsia="Times New Roman" w:hAnsi="Times New Roman" w:cs="Times New Roman"/>
          <w:color w:val="000000"/>
          <w:kern w:val="36"/>
          <w:sz w:val="28"/>
          <w:szCs w:val="28"/>
          <w:shd w:val="clear" w:color="auto" w:fill="FFFFFF"/>
          <w:lang w:val="uk-UA" w:eastAsia="ru-UA"/>
        </w:rPr>
        <w:t>Лазарчук Л.Ю., Майданюк І.З. Основи педагогіки: Матеріали для лекційного курсу та семінарських занять. –Тернопіль, 2005. –548.</w:t>
      </w:r>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r w:rsidRPr="00AA1C8C">
        <w:rPr>
          <w:rFonts w:ascii="Times New Roman" w:eastAsia="Times New Roman" w:hAnsi="Times New Roman" w:cs="Times New Roman"/>
          <w:color w:val="000000"/>
          <w:kern w:val="36"/>
          <w:sz w:val="28"/>
          <w:szCs w:val="28"/>
          <w:shd w:val="clear" w:color="auto" w:fill="FFFFFF"/>
          <w:lang w:val="uk-UA" w:eastAsia="ru-UA"/>
        </w:rPr>
        <w:t>Система народного образования в зарубежных странах на современном етапе: Сборник научных трудов / Под ред. Мельниченко Б. Ф. - К., 1990.</w:t>
      </w:r>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hyperlink r:id="rId8" w:history="1">
        <w:r w:rsidRPr="00AA1C8C">
          <w:rPr>
            <w:rFonts w:ascii="Times New Roman" w:eastAsia="Times New Roman" w:hAnsi="Times New Roman" w:cs="Times New Roman"/>
            <w:color w:val="1155CC"/>
            <w:kern w:val="36"/>
            <w:sz w:val="28"/>
            <w:szCs w:val="28"/>
            <w:u w:val="single"/>
            <w:lang w:val="uk-UA" w:eastAsia="ru-UA"/>
          </w:rPr>
          <w:t>http://www.info-library.com.ua/books-book-69.html</w:t>
        </w:r>
      </w:hyperlink>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hyperlink r:id="rId9" w:history="1">
        <w:r w:rsidRPr="00AA1C8C">
          <w:rPr>
            <w:rFonts w:ascii="Times New Roman" w:eastAsia="Times New Roman" w:hAnsi="Times New Roman" w:cs="Times New Roman"/>
            <w:color w:val="1155CC"/>
            <w:kern w:val="36"/>
            <w:sz w:val="28"/>
            <w:szCs w:val="28"/>
            <w:u w:val="single"/>
            <w:lang w:val="uk-UA" w:eastAsia="ru-UA"/>
          </w:rPr>
          <w:t>https://uk.wikipedia.org</w:t>
        </w:r>
      </w:hyperlink>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hyperlink r:id="rId10" w:history="1">
        <w:r w:rsidRPr="00AA1C8C">
          <w:rPr>
            <w:rFonts w:ascii="Times New Roman" w:eastAsia="Times New Roman" w:hAnsi="Times New Roman" w:cs="Times New Roman"/>
            <w:color w:val="1155CC"/>
            <w:kern w:val="36"/>
            <w:sz w:val="28"/>
            <w:szCs w:val="28"/>
            <w:u w:val="single"/>
            <w:lang w:val="uk-UA" w:eastAsia="ru-UA"/>
          </w:rPr>
          <w:t>http://stud.com.ua/57078/pedagogika/sistema_osviti_starodavnogo_rimu</w:t>
        </w:r>
      </w:hyperlink>
    </w:p>
    <w:p w:rsidR="00C91FF6" w:rsidRPr="00AA1C8C" w:rsidRDefault="00C91FF6" w:rsidP="00AA1C8C">
      <w:pPr>
        <w:pStyle w:val="a9"/>
        <w:numPr>
          <w:ilvl w:val="0"/>
          <w:numId w:val="2"/>
        </w:numPr>
        <w:rPr>
          <w:rFonts w:ascii="Times New Roman" w:eastAsia="Times New Roman" w:hAnsi="Times New Roman" w:cs="Times New Roman"/>
          <w:bCs/>
          <w:color w:val="000000"/>
          <w:kern w:val="36"/>
          <w:sz w:val="28"/>
          <w:szCs w:val="28"/>
          <w:lang w:val="uk-UA" w:eastAsia="ru-UA"/>
        </w:rPr>
      </w:pPr>
      <w:hyperlink r:id="rId11" w:history="1">
        <w:r w:rsidRPr="00AA1C8C">
          <w:rPr>
            <w:rFonts w:ascii="Times New Roman" w:eastAsia="Times New Roman" w:hAnsi="Times New Roman" w:cs="Times New Roman"/>
            <w:color w:val="1155CC"/>
            <w:kern w:val="36"/>
            <w:sz w:val="28"/>
            <w:szCs w:val="28"/>
            <w:u w:val="single"/>
            <w:lang w:val="uk-UA" w:eastAsia="ru-UA"/>
          </w:rPr>
          <w:t>http://megalib.com.ua/content/849_4_Vihovannya_osvita_i_pedagogichna_dymka_v_Starodavnomy_Rimi.html</w:t>
        </w:r>
      </w:hyperlink>
    </w:p>
    <w:p w:rsidR="00C91FF6" w:rsidRPr="00AA1C8C" w:rsidRDefault="00C91FF6" w:rsidP="00AA1C8C">
      <w:pPr>
        <w:pStyle w:val="a9"/>
        <w:numPr>
          <w:ilvl w:val="0"/>
          <w:numId w:val="2"/>
        </w:numPr>
        <w:rPr>
          <w:rFonts w:ascii="Times New Roman" w:eastAsia="Times New Roman" w:hAnsi="Times New Roman" w:cs="Times New Roman"/>
          <w:color w:val="000000"/>
          <w:sz w:val="28"/>
          <w:szCs w:val="28"/>
          <w:lang w:val="uk-UA" w:eastAsia="ru-UA"/>
        </w:rPr>
      </w:pPr>
      <w:hyperlink r:id="rId12" w:history="1">
        <w:r w:rsidRPr="00AA1C8C">
          <w:rPr>
            <w:rFonts w:ascii="Times New Roman" w:eastAsia="Times New Roman" w:hAnsi="Times New Roman" w:cs="Times New Roman"/>
            <w:color w:val="1155CC"/>
            <w:sz w:val="28"/>
            <w:szCs w:val="28"/>
            <w:u w:val="single"/>
            <w:lang w:val="uk-UA" w:eastAsia="ru-UA"/>
          </w:rPr>
          <w:t>http://svitedu.com.ua/sistema-osviti-starodavnogo-rimu/</w:t>
        </w:r>
      </w:hyperlink>
    </w:p>
    <w:p w:rsidR="00C91FF6" w:rsidRPr="00AA1C8C" w:rsidRDefault="00C91FF6" w:rsidP="00AA1C8C">
      <w:pPr>
        <w:pStyle w:val="a9"/>
        <w:numPr>
          <w:ilvl w:val="0"/>
          <w:numId w:val="2"/>
        </w:numPr>
        <w:rPr>
          <w:rFonts w:ascii="Times New Roman" w:eastAsia="Times New Roman" w:hAnsi="Times New Roman" w:cs="Times New Roman"/>
          <w:color w:val="000000"/>
          <w:sz w:val="28"/>
          <w:szCs w:val="28"/>
          <w:lang w:val="uk-UA" w:eastAsia="ru-UA"/>
        </w:rPr>
      </w:pPr>
      <w:hyperlink r:id="rId13" w:history="1">
        <w:r w:rsidRPr="00AA1C8C">
          <w:rPr>
            <w:rFonts w:ascii="Times New Roman" w:eastAsia="Times New Roman" w:hAnsi="Times New Roman" w:cs="Times New Roman"/>
            <w:color w:val="1155CC"/>
            <w:sz w:val="28"/>
            <w:szCs w:val="28"/>
            <w:u w:val="single"/>
            <w:lang w:val="uk-UA" w:eastAsia="ru-UA"/>
          </w:rPr>
          <w:t>http://studopedia.org/10-153593.html</w:t>
        </w:r>
      </w:hyperlink>
    </w:p>
    <w:p w:rsidR="00C91FF6" w:rsidRPr="00AA1C8C" w:rsidRDefault="00C91FF6" w:rsidP="00AA1C8C">
      <w:pPr>
        <w:pStyle w:val="a9"/>
        <w:numPr>
          <w:ilvl w:val="0"/>
          <w:numId w:val="2"/>
        </w:numPr>
        <w:rPr>
          <w:rFonts w:ascii="Times New Roman" w:eastAsia="Times New Roman" w:hAnsi="Times New Roman" w:cs="Times New Roman"/>
          <w:color w:val="000000"/>
          <w:sz w:val="28"/>
          <w:szCs w:val="28"/>
          <w:lang w:val="uk-UA" w:eastAsia="ru-UA"/>
        </w:rPr>
      </w:pPr>
      <w:hyperlink r:id="rId14" w:history="1">
        <w:r w:rsidRPr="00AA1C8C">
          <w:rPr>
            <w:rFonts w:ascii="Times New Roman" w:eastAsia="Times New Roman" w:hAnsi="Times New Roman" w:cs="Times New Roman"/>
            <w:color w:val="1155CC"/>
            <w:sz w:val="28"/>
            <w:szCs w:val="28"/>
            <w:u w:val="single"/>
            <w:lang w:val="uk-UA" w:eastAsia="ru-UA"/>
          </w:rPr>
          <w:t>http://um.co.ua/2/2-12/2-121016.html</w:t>
        </w:r>
      </w:hyperlink>
    </w:p>
    <w:p w:rsidR="00C91FF6" w:rsidRPr="00AA1C8C" w:rsidRDefault="00C91FF6" w:rsidP="00AA1C8C">
      <w:pPr>
        <w:pStyle w:val="a9"/>
        <w:numPr>
          <w:ilvl w:val="0"/>
          <w:numId w:val="2"/>
        </w:numPr>
        <w:rPr>
          <w:rFonts w:ascii="Times New Roman" w:eastAsia="Times New Roman" w:hAnsi="Times New Roman" w:cs="Times New Roman"/>
          <w:color w:val="000000"/>
          <w:sz w:val="28"/>
          <w:szCs w:val="28"/>
          <w:lang w:val="uk-UA" w:eastAsia="ru-UA"/>
        </w:rPr>
      </w:pPr>
      <w:hyperlink r:id="rId15" w:history="1">
        <w:r w:rsidRPr="00AA1C8C">
          <w:rPr>
            <w:rFonts w:ascii="Times New Roman" w:eastAsia="Times New Roman" w:hAnsi="Times New Roman" w:cs="Times New Roman"/>
            <w:color w:val="1155CC"/>
            <w:sz w:val="28"/>
            <w:szCs w:val="28"/>
            <w:u w:val="single"/>
            <w:lang w:val="uk-UA" w:eastAsia="ru-UA"/>
          </w:rPr>
          <w:t>http://www.megos.org.ua/kultura.5.8.html</w:t>
        </w:r>
      </w:hyperlink>
    </w:p>
    <w:p w:rsidR="00C91FF6" w:rsidRPr="00C91FF6" w:rsidRDefault="00C91FF6" w:rsidP="00DB6B88">
      <w:pPr>
        <w:rPr>
          <w:rFonts w:ascii="Times New Roman" w:eastAsia="Times New Roman" w:hAnsi="Times New Roman" w:cs="Times New Roman"/>
          <w:sz w:val="28"/>
          <w:szCs w:val="28"/>
          <w:lang w:val="uk-UA" w:eastAsia="ru-UA"/>
        </w:rPr>
      </w:pPr>
    </w:p>
    <w:p w:rsidR="00D942F1" w:rsidRPr="00AA1C8C" w:rsidRDefault="00D942F1" w:rsidP="00DB6B88">
      <w:pPr>
        <w:rPr>
          <w:rFonts w:ascii="Times New Roman" w:hAnsi="Times New Roman" w:cs="Times New Roman"/>
          <w:sz w:val="28"/>
          <w:szCs w:val="28"/>
          <w:lang w:val="uk-UA"/>
        </w:rPr>
      </w:pPr>
    </w:p>
    <w:sectPr w:rsidR="00D942F1" w:rsidRPr="00AA1C8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18F" w:rsidRDefault="00AF018F" w:rsidP="000C009C">
      <w:pPr>
        <w:spacing w:after="0" w:line="240" w:lineRule="auto"/>
      </w:pPr>
      <w:r>
        <w:separator/>
      </w:r>
    </w:p>
  </w:endnote>
  <w:endnote w:type="continuationSeparator" w:id="0">
    <w:p w:rsidR="00AF018F" w:rsidRDefault="00AF018F" w:rsidP="000C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18F" w:rsidRDefault="00AF018F" w:rsidP="000C009C">
      <w:pPr>
        <w:spacing w:after="0" w:line="240" w:lineRule="auto"/>
      </w:pPr>
      <w:r>
        <w:separator/>
      </w:r>
    </w:p>
  </w:footnote>
  <w:footnote w:type="continuationSeparator" w:id="0">
    <w:p w:rsidR="00AF018F" w:rsidRDefault="00AF018F" w:rsidP="000C0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A16B8"/>
    <w:multiLevelType w:val="multilevel"/>
    <w:tmpl w:val="944A48A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C0F46"/>
    <w:multiLevelType w:val="hybridMultilevel"/>
    <w:tmpl w:val="2CAE74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F6"/>
    <w:rsid w:val="000B6BB5"/>
    <w:rsid w:val="000C009C"/>
    <w:rsid w:val="001831D9"/>
    <w:rsid w:val="00250953"/>
    <w:rsid w:val="002730A9"/>
    <w:rsid w:val="004917EE"/>
    <w:rsid w:val="00547016"/>
    <w:rsid w:val="006F56FE"/>
    <w:rsid w:val="00720373"/>
    <w:rsid w:val="008223A5"/>
    <w:rsid w:val="008A3176"/>
    <w:rsid w:val="008A3B93"/>
    <w:rsid w:val="00A77189"/>
    <w:rsid w:val="00AA1C8C"/>
    <w:rsid w:val="00AF018F"/>
    <w:rsid w:val="00C745AE"/>
    <w:rsid w:val="00C91FF6"/>
    <w:rsid w:val="00D942F1"/>
    <w:rsid w:val="00DB6B88"/>
    <w:rsid w:val="00DC5C43"/>
    <w:rsid w:val="00E15229"/>
    <w:rsid w:val="00F738E1"/>
    <w:rsid w:val="00F82E73"/>
    <w:rsid w:val="00FE66E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972B"/>
  <w15:chartTrackingRefBased/>
  <w15:docId w15:val="{B29F968A-C737-4477-9604-D39DD165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C91FF6"/>
    <w:pPr>
      <w:spacing w:before="100" w:beforeAutospacing="1" w:after="100" w:afterAutospacing="1" w:line="240" w:lineRule="auto"/>
      <w:outlineLvl w:val="0"/>
    </w:pPr>
    <w:rPr>
      <w:rFonts w:ascii="Times New Roman" w:eastAsia="Times New Roman" w:hAnsi="Times New Roman" w:cs="Times New Roman"/>
      <w:b/>
      <w:bCs/>
      <w:kern w:val="36"/>
      <w:sz w:val="48"/>
      <w:szCs w:val="48"/>
      <w:lang w:val="ru-UA" w:eastAsia="ru-UA"/>
    </w:rPr>
  </w:style>
  <w:style w:type="paragraph" w:styleId="2">
    <w:name w:val="heading 2"/>
    <w:basedOn w:val="a"/>
    <w:next w:val="a"/>
    <w:link w:val="20"/>
    <w:uiPriority w:val="9"/>
    <w:semiHidden/>
    <w:unhideWhenUsed/>
    <w:qFormat/>
    <w:rsid w:val="00DB6B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B6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1FF6"/>
    <w:rPr>
      <w:rFonts w:ascii="Times New Roman" w:eastAsia="Times New Roman" w:hAnsi="Times New Roman" w:cs="Times New Roman"/>
      <w:b/>
      <w:bCs/>
      <w:kern w:val="36"/>
      <w:sz w:val="48"/>
      <w:szCs w:val="48"/>
      <w:lang w:val="ru-UA" w:eastAsia="ru-UA"/>
    </w:rPr>
  </w:style>
  <w:style w:type="paragraph" w:styleId="a3">
    <w:name w:val="Normal (Web)"/>
    <w:basedOn w:val="a"/>
    <w:uiPriority w:val="99"/>
    <w:unhideWhenUsed/>
    <w:rsid w:val="00C91FF6"/>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4">
    <w:name w:val="Hyperlink"/>
    <w:basedOn w:val="a0"/>
    <w:uiPriority w:val="99"/>
    <w:unhideWhenUsed/>
    <w:rsid w:val="00C91FF6"/>
    <w:rPr>
      <w:color w:val="0000FF"/>
      <w:u w:val="single"/>
    </w:rPr>
  </w:style>
  <w:style w:type="paragraph" w:styleId="a5">
    <w:name w:val="header"/>
    <w:basedOn w:val="a"/>
    <w:link w:val="a6"/>
    <w:uiPriority w:val="99"/>
    <w:unhideWhenUsed/>
    <w:rsid w:val="000C009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C009C"/>
  </w:style>
  <w:style w:type="paragraph" w:styleId="a7">
    <w:name w:val="footer"/>
    <w:basedOn w:val="a"/>
    <w:link w:val="a8"/>
    <w:uiPriority w:val="99"/>
    <w:unhideWhenUsed/>
    <w:rsid w:val="000C009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C009C"/>
  </w:style>
  <w:style w:type="character" w:customStyle="1" w:styleId="20">
    <w:name w:val="Заголовок 2 Знак"/>
    <w:basedOn w:val="a0"/>
    <w:link w:val="2"/>
    <w:uiPriority w:val="9"/>
    <w:semiHidden/>
    <w:rsid w:val="00DB6B8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B6B88"/>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34"/>
    <w:qFormat/>
    <w:rsid w:val="00AA1C8C"/>
    <w:pPr>
      <w:ind w:left="720"/>
      <w:contextualSpacing/>
    </w:pPr>
  </w:style>
  <w:style w:type="paragraph" w:styleId="aa">
    <w:name w:val="TOC Heading"/>
    <w:basedOn w:val="1"/>
    <w:next w:val="a"/>
    <w:uiPriority w:val="39"/>
    <w:unhideWhenUsed/>
    <w:qFormat/>
    <w:rsid w:val="00AA1C8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AA1C8C"/>
    <w:pPr>
      <w:spacing w:after="100"/>
    </w:pPr>
  </w:style>
  <w:style w:type="paragraph" w:styleId="21">
    <w:name w:val="toc 2"/>
    <w:basedOn w:val="a"/>
    <w:next w:val="a"/>
    <w:autoRedefine/>
    <w:uiPriority w:val="39"/>
    <w:unhideWhenUsed/>
    <w:rsid w:val="00AA1C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237">
      <w:bodyDiv w:val="1"/>
      <w:marLeft w:val="0"/>
      <w:marRight w:val="0"/>
      <w:marTop w:val="0"/>
      <w:marBottom w:val="0"/>
      <w:divBdr>
        <w:top w:val="none" w:sz="0" w:space="0" w:color="auto"/>
        <w:left w:val="none" w:sz="0" w:space="0" w:color="auto"/>
        <w:bottom w:val="none" w:sz="0" w:space="0" w:color="auto"/>
        <w:right w:val="none" w:sz="0" w:space="0" w:color="auto"/>
      </w:divBdr>
    </w:div>
    <w:div w:id="127748678">
      <w:bodyDiv w:val="1"/>
      <w:marLeft w:val="0"/>
      <w:marRight w:val="0"/>
      <w:marTop w:val="0"/>
      <w:marBottom w:val="0"/>
      <w:divBdr>
        <w:top w:val="none" w:sz="0" w:space="0" w:color="auto"/>
        <w:left w:val="none" w:sz="0" w:space="0" w:color="auto"/>
        <w:bottom w:val="none" w:sz="0" w:space="0" w:color="auto"/>
        <w:right w:val="none" w:sz="0" w:space="0" w:color="auto"/>
      </w:divBdr>
    </w:div>
    <w:div w:id="155462292">
      <w:bodyDiv w:val="1"/>
      <w:marLeft w:val="0"/>
      <w:marRight w:val="0"/>
      <w:marTop w:val="0"/>
      <w:marBottom w:val="0"/>
      <w:divBdr>
        <w:top w:val="none" w:sz="0" w:space="0" w:color="auto"/>
        <w:left w:val="none" w:sz="0" w:space="0" w:color="auto"/>
        <w:bottom w:val="none" w:sz="0" w:space="0" w:color="auto"/>
        <w:right w:val="none" w:sz="0" w:space="0" w:color="auto"/>
      </w:divBdr>
    </w:div>
    <w:div w:id="313026960">
      <w:bodyDiv w:val="1"/>
      <w:marLeft w:val="0"/>
      <w:marRight w:val="0"/>
      <w:marTop w:val="0"/>
      <w:marBottom w:val="0"/>
      <w:divBdr>
        <w:top w:val="none" w:sz="0" w:space="0" w:color="auto"/>
        <w:left w:val="none" w:sz="0" w:space="0" w:color="auto"/>
        <w:bottom w:val="none" w:sz="0" w:space="0" w:color="auto"/>
        <w:right w:val="none" w:sz="0" w:space="0" w:color="auto"/>
      </w:divBdr>
    </w:div>
    <w:div w:id="628557890">
      <w:bodyDiv w:val="1"/>
      <w:marLeft w:val="0"/>
      <w:marRight w:val="0"/>
      <w:marTop w:val="0"/>
      <w:marBottom w:val="0"/>
      <w:divBdr>
        <w:top w:val="none" w:sz="0" w:space="0" w:color="auto"/>
        <w:left w:val="none" w:sz="0" w:space="0" w:color="auto"/>
        <w:bottom w:val="none" w:sz="0" w:space="0" w:color="auto"/>
        <w:right w:val="none" w:sz="0" w:space="0" w:color="auto"/>
      </w:divBdr>
    </w:div>
    <w:div w:id="652563127">
      <w:bodyDiv w:val="1"/>
      <w:marLeft w:val="0"/>
      <w:marRight w:val="0"/>
      <w:marTop w:val="0"/>
      <w:marBottom w:val="0"/>
      <w:divBdr>
        <w:top w:val="none" w:sz="0" w:space="0" w:color="auto"/>
        <w:left w:val="none" w:sz="0" w:space="0" w:color="auto"/>
        <w:bottom w:val="none" w:sz="0" w:space="0" w:color="auto"/>
        <w:right w:val="none" w:sz="0" w:space="0" w:color="auto"/>
      </w:divBdr>
      <w:divsChild>
        <w:div w:id="575091887">
          <w:marLeft w:val="0"/>
          <w:marRight w:val="0"/>
          <w:marTop w:val="0"/>
          <w:marBottom w:val="0"/>
          <w:divBdr>
            <w:top w:val="none" w:sz="0" w:space="0" w:color="auto"/>
            <w:left w:val="none" w:sz="0" w:space="0" w:color="auto"/>
            <w:bottom w:val="none" w:sz="0" w:space="0" w:color="auto"/>
            <w:right w:val="none" w:sz="0" w:space="0" w:color="auto"/>
          </w:divBdr>
        </w:div>
      </w:divsChild>
    </w:div>
    <w:div w:id="857427870">
      <w:bodyDiv w:val="1"/>
      <w:marLeft w:val="0"/>
      <w:marRight w:val="0"/>
      <w:marTop w:val="0"/>
      <w:marBottom w:val="0"/>
      <w:divBdr>
        <w:top w:val="none" w:sz="0" w:space="0" w:color="auto"/>
        <w:left w:val="none" w:sz="0" w:space="0" w:color="auto"/>
        <w:bottom w:val="none" w:sz="0" w:space="0" w:color="auto"/>
        <w:right w:val="none" w:sz="0" w:space="0" w:color="auto"/>
      </w:divBdr>
    </w:div>
    <w:div w:id="997803288">
      <w:bodyDiv w:val="1"/>
      <w:marLeft w:val="0"/>
      <w:marRight w:val="0"/>
      <w:marTop w:val="0"/>
      <w:marBottom w:val="0"/>
      <w:divBdr>
        <w:top w:val="none" w:sz="0" w:space="0" w:color="auto"/>
        <w:left w:val="none" w:sz="0" w:space="0" w:color="auto"/>
        <w:bottom w:val="none" w:sz="0" w:space="0" w:color="auto"/>
        <w:right w:val="none" w:sz="0" w:space="0" w:color="auto"/>
      </w:divBdr>
    </w:div>
    <w:div w:id="1099595430">
      <w:bodyDiv w:val="1"/>
      <w:marLeft w:val="0"/>
      <w:marRight w:val="0"/>
      <w:marTop w:val="0"/>
      <w:marBottom w:val="0"/>
      <w:divBdr>
        <w:top w:val="none" w:sz="0" w:space="0" w:color="auto"/>
        <w:left w:val="none" w:sz="0" w:space="0" w:color="auto"/>
        <w:bottom w:val="none" w:sz="0" w:space="0" w:color="auto"/>
        <w:right w:val="none" w:sz="0" w:space="0" w:color="auto"/>
      </w:divBdr>
    </w:div>
    <w:div w:id="1169174080">
      <w:bodyDiv w:val="1"/>
      <w:marLeft w:val="0"/>
      <w:marRight w:val="0"/>
      <w:marTop w:val="0"/>
      <w:marBottom w:val="0"/>
      <w:divBdr>
        <w:top w:val="none" w:sz="0" w:space="0" w:color="auto"/>
        <w:left w:val="none" w:sz="0" w:space="0" w:color="auto"/>
        <w:bottom w:val="none" w:sz="0" w:space="0" w:color="auto"/>
        <w:right w:val="none" w:sz="0" w:space="0" w:color="auto"/>
      </w:divBdr>
    </w:div>
    <w:div w:id="1513102211">
      <w:bodyDiv w:val="1"/>
      <w:marLeft w:val="0"/>
      <w:marRight w:val="0"/>
      <w:marTop w:val="0"/>
      <w:marBottom w:val="0"/>
      <w:divBdr>
        <w:top w:val="none" w:sz="0" w:space="0" w:color="auto"/>
        <w:left w:val="none" w:sz="0" w:space="0" w:color="auto"/>
        <w:bottom w:val="none" w:sz="0" w:space="0" w:color="auto"/>
        <w:right w:val="none" w:sz="0" w:space="0" w:color="auto"/>
      </w:divBdr>
    </w:div>
    <w:div w:id="1936548568">
      <w:bodyDiv w:val="1"/>
      <w:marLeft w:val="0"/>
      <w:marRight w:val="0"/>
      <w:marTop w:val="0"/>
      <w:marBottom w:val="0"/>
      <w:divBdr>
        <w:top w:val="none" w:sz="0" w:space="0" w:color="auto"/>
        <w:left w:val="none" w:sz="0" w:space="0" w:color="auto"/>
        <w:bottom w:val="none" w:sz="0" w:space="0" w:color="auto"/>
        <w:right w:val="none" w:sz="0" w:space="0" w:color="auto"/>
      </w:divBdr>
    </w:div>
    <w:div w:id="1986279012">
      <w:bodyDiv w:val="1"/>
      <w:marLeft w:val="0"/>
      <w:marRight w:val="0"/>
      <w:marTop w:val="0"/>
      <w:marBottom w:val="0"/>
      <w:divBdr>
        <w:top w:val="none" w:sz="0" w:space="0" w:color="auto"/>
        <w:left w:val="none" w:sz="0" w:space="0" w:color="auto"/>
        <w:bottom w:val="none" w:sz="0" w:space="0" w:color="auto"/>
        <w:right w:val="none" w:sz="0" w:space="0" w:color="auto"/>
      </w:divBdr>
    </w:div>
    <w:div w:id="206340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library.com.ua/books-book-69.html" TargetMode="External"/><Relationship Id="rId13" Type="http://schemas.openxmlformats.org/officeDocument/2006/relationships/hyperlink" Target="http://studopedia.org/10-15359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tedu.com.ua/sistema-osviti-starodavnogo-rim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galib.com.ua/content/849_4_Vihovannya_osvita_i_pedagogichna_dymka_v_Starodavnomy_Rimi.html" TargetMode="External"/><Relationship Id="rId5" Type="http://schemas.openxmlformats.org/officeDocument/2006/relationships/webSettings" Target="webSettings.xml"/><Relationship Id="rId15" Type="http://schemas.openxmlformats.org/officeDocument/2006/relationships/hyperlink" Target="http://www.megos.org.ua/kultura.5.8.html" TargetMode="External"/><Relationship Id="rId10" Type="http://schemas.openxmlformats.org/officeDocument/2006/relationships/hyperlink" Target="http://stud.com.ua/57078/pedagogika/sistema_osviti_starodavnogo_rimu" TargetMode="External"/><Relationship Id="rId4" Type="http://schemas.openxmlformats.org/officeDocument/2006/relationships/settings" Target="settings.xml"/><Relationship Id="rId9" Type="http://schemas.openxmlformats.org/officeDocument/2006/relationships/hyperlink" Target="https://uk.wikipedia.org" TargetMode="External"/><Relationship Id="rId14" Type="http://schemas.openxmlformats.org/officeDocument/2006/relationships/hyperlink" Target="http://um.co.ua/2/2-12/2-121016.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2D806-5503-400F-B6A8-AC810844E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18</Pages>
  <Words>4861</Words>
  <Characters>27708</Characters>
  <Application>Microsoft Office Word</Application>
  <DocSecurity>0</DocSecurity>
  <Lines>230</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Hryn</dc:creator>
  <cp:keywords/>
  <dc:description/>
  <cp:lastModifiedBy>Alina Hryn</cp:lastModifiedBy>
  <cp:revision>6</cp:revision>
  <dcterms:created xsi:type="dcterms:W3CDTF">2017-12-01T18:24:00Z</dcterms:created>
  <dcterms:modified xsi:type="dcterms:W3CDTF">2017-12-01T21:18:00Z</dcterms:modified>
</cp:coreProperties>
</file>