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C11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Теми рефератів до курсу «Вступ до університетських студій».</w:t>
      </w:r>
    </w:p>
    <w:p w14:paraId="1E9C711E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й виховання стародавнього Сходу.</w:t>
      </w:r>
    </w:p>
    <w:p w14:paraId="72AC56AD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стародавньому Китаї.</w:t>
      </w:r>
    </w:p>
    <w:p w14:paraId="58860F53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давньому Єгипті.</w:t>
      </w:r>
    </w:p>
    <w:p w14:paraId="2A06D352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та навчання в стародавній Індії.</w:t>
      </w:r>
    </w:p>
    <w:p w14:paraId="62E5C768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й виховання в давньому Шумері.</w:t>
      </w:r>
    </w:p>
    <w:p w14:paraId="241FB9B9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</w:t>
      </w:r>
      <w:r>
        <w:rPr>
          <w:rFonts w:ascii="Times New Roman" w:hAnsi="Times New Roman"/>
          <w:sz w:val="28"/>
          <w:szCs w:val="28"/>
        </w:rPr>
        <w:t>освіти в Стародавньому Римі</w:t>
      </w:r>
    </w:p>
    <w:p w14:paraId="7024B8FC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державах античної Греції.</w:t>
      </w:r>
    </w:p>
    <w:p w14:paraId="4BD98006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й виховання середньовічного Сходу.</w:t>
      </w:r>
    </w:p>
    <w:p w14:paraId="72115658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середньовічному Китаї.</w:t>
      </w:r>
    </w:p>
    <w:p w14:paraId="1E2A6AF4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й навчання в середньовічній Японії.</w:t>
      </w:r>
    </w:p>
    <w:p w14:paraId="5C55C537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Особливості освіти в середньовіччя в арабських країнах.</w:t>
      </w:r>
    </w:p>
    <w:p w14:paraId="617BC01F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</w:t>
      </w:r>
      <w:r>
        <w:rPr>
          <w:rFonts w:ascii="Times New Roman" w:hAnsi="Times New Roman"/>
          <w:sz w:val="28"/>
          <w:szCs w:val="28"/>
        </w:rPr>
        <w:t xml:space="preserve">тні традиції середньовічної Європи. </w:t>
      </w:r>
    </w:p>
    <w:p w14:paraId="638649BD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Виникнення і поширення університетів та особливості організації їхнього навчального процесу.</w:t>
      </w:r>
    </w:p>
    <w:p w14:paraId="31C7C7C1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Зміни в системі освіти в Європі в Новий час.</w:t>
      </w:r>
    </w:p>
    <w:p w14:paraId="584706C3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Організація системи освіти в сучасній Європі.</w:t>
      </w:r>
    </w:p>
    <w:p w14:paraId="37DB43E7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сучасній Франції.</w:t>
      </w:r>
    </w:p>
    <w:p w14:paraId="71C8BF52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Організація освітнього процесу в Німеччині.</w:t>
      </w:r>
    </w:p>
    <w:p w14:paraId="3D6094CA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Особливості системи освіти у Великій Британії. </w:t>
      </w:r>
    </w:p>
    <w:p w14:paraId="3D38E7B8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Університети у США. </w:t>
      </w:r>
    </w:p>
    <w:p w14:paraId="4B1E4B9E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Вища освіта в Японії. </w:t>
      </w:r>
    </w:p>
    <w:p w14:paraId="6447DB11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освіти в СРСР.</w:t>
      </w:r>
    </w:p>
    <w:p w14:paraId="33ABFFE1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Особливості системи освіти в країнах пострадянського простору.</w:t>
      </w:r>
    </w:p>
    <w:p w14:paraId="6884395F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Зародження писемності, розвиток шк</w:t>
      </w:r>
      <w:r>
        <w:rPr>
          <w:rFonts w:ascii="Times New Roman" w:hAnsi="Times New Roman"/>
          <w:sz w:val="28"/>
          <w:szCs w:val="28"/>
        </w:rPr>
        <w:t xml:space="preserve">ільництва у Київській Русі та Галицько-Волинському князівстві. </w:t>
      </w:r>
    </w:p>
    <w:p w14:paraId="3399DB29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Українська освіта в Х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</w:rPr>
        <w:t>–Х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І ст. </w:t>
      </w:r>
    </w:p>
    <w:p w14:paraId="30799215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Братські школи, їх роль у формуванні національної свідомості. Острозький та Києво-Могилянський колегіум. </w:t>
      </w:r>
    </w:p>
    <w:p w14:paraId="42E5EF78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Освіта в Україні за доби Гетьманщини.</w:t>
      </w:r>
    </w:p>
    <w:p w14:paraId="0A209F25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Стан початкової</w:t>
      </w:r>
      <w:r>
        <w:rPr>
          <w:rFonts w:ascii="Times New Roman" w:hAnsi="Times New Roman"/>
          <w:sz w:val="28"/>
          <w:szCs w:val="28"/>
        </w:rPr>
        <w:t xml:space="preserve"> та середньої освіти в Україні в ХІХ – на початку ХХ ст. Виникнення класичних університетів в Україні. </w:t>
      </w:r>
    </w:p>
    <w:p w14:paraId="20860C09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Освіта в Україні в добу національної революції 1917–1920 рр. </w:t>
      </w:r>
    </w:p>
    <w:p w14:paraId="51887495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Характерні риси радянської школи і системи виховання в УРСР.</w:t>
      </w:r>
    </w:p>
    <w:p w14:paraId="7AED649F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Сучасні тенденції розвитку освіти незалежної України. </w:t>
      </w:r>
    </w:p>
    <w:p w14:paraId="003A2891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Зміст освіти в Україні  </w:t>
      </w:r>
      <w:r>
        <w:rPr>
          <w:rFonts w:ascii="Times New Roman" w:hAnsi="Times New Roman"/>
          <w:sz w:val="28"/>
          <w:szCs w:val="28"/>
        </w:rPr>
        <w:softHyphen/>
        <w:t>- система освіти, її структура, принципи функціонування.</w:t>
      </w:r>
    </w:p>
    <w:p w14:paraId="5232FF71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Особливості функціонування університетів в Україні. </w:t>
      </w:r>
    </w:p>
    <w:p w14:paraId="097E77CF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Організація навчального процесу в університеті.</w:t>
      </w:r>
    </w:p>
    <w:p w14:paraId="53C6F553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Інтеграція українс</w:t>
      </w:r>
      <w:r>
        <w:rPr>
          <w:rFonts w:ascii="Times New Roman" w:hAnsi="Times New Roman"/>
          <w:sz w:val="28"/>
          <w:szCs w:val="28"/>
        </w:rPr>
        <w:t>ької освіти в європейський освітній простір (Болонський процес).</w:t>
      </w:r>
    </w:p>
    <w:p w14:paraId="12BE42AD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Передумови заснування Київського університету. </w:t>
      </w:r>
    </w:p>
    <w:p w14:paraId="2810B24D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Статус університетів в Російській імперії. </w:t>
      </w:r>
    </w:p>
    <w:p w14:paraId="23950A71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Університету </w:t>
      </w:r>
      <w:proofErr w:type="spellStart"/>
      <w:r>
        <w:rPr>
          <w:rFonts w:ascii="Times New Roman" w:hAnsi="Times New Roman"/>
          <w:sz w:val="28"/>
          <w:szCs w:val="28"/>
        </w:rPr>
        <w:t>Св</w:t>
      </w:r>
      <w:proofErr w:type="spellEnd"/>
      <w:r>
        <w:rPr>
          <w:rFonts w:ascii="Times New Roman" w:hAnsi="Times New Roman"/>
          <w:sz w:val="28"/>
          <w:szCs w:val="28"/>
        </w:rPr>
        <w:t>. Володимира.</w:t>
      </w:r>
    </w:p>
    <w:p w14:paraId="27BE5C0E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Професорсько-викладацька корпорація Університету </w:t>
      </w:r>
      <w:proofErr w:type="spellStart"/>
      <w:r>
        <w:rPr>
          <w:rFonts w:ascii="Times New Roman" w:hAnsi="Times New Roman"/>
          <w:sz w:val="28"/>
          <w:szCs w:val="28"/>
        </w:rPr>
        <w:t>Св</w:t>
      </w:r>
      <w:proofErr w:type="spellEnd"/>
      <w:r>
        <w:rPr>
          <w:rFonts w:ascii="Times New Roman" w:hAnsi="Times New Roman"/>
          <w:sz w:val="28"/>
          <w:szCs w:val="28"/>
        </w:rPr>
        <w:t>. Володим</w:t>
      </w:r>
      <w:r>
        <w:rPr>
          <w:rFonts w:ascii="Times New Roman" w:hAnsi="Times New Roman"/>
          <w:sz w:val="28"/>
          <w:szCs w:val="28"/>
        </w:rPr>
        <w:t xml:space="preserve">ира. Навчальний процес і розвиток науки в Університеті </w:t>
      </w:r>
      <w:proofErr w:type="spellStart"/>
      <w:r>
        <w:rPr>
          <w:rFonts w:ascii="Times New Roman" w:hAnsi="Times New Roman"/>
          <w:sz w:val="28"/>
          <w:szCs w:val="28"/>
        </w:rPr>
        <w:t>Св</w:t>
      </w:r>
      <w:proofErr w:type="spellEnd"/>
      <w:r>
        <w:rPr>
          <w:rFonts w:ascii="Times New Roman" w:hAnsi="Times New Roman"/>
          <w:sz w:val="28"/>
          <w:szCs w:val="28"/>
        </w:rPr>
        <w:t xml:space="preserve">. Володимира. Підготовка наукових кадрів та міжнародна співпраця Університету </w:t>
      </w:r>
      <w:proofErr w:type="spellStart"/>
      <w:r>
        <w:rPr>
          <w:rFonts w:ascii="Times New Roman" w:hAnsi="Times New Roman"/>
          <w:sz w:val="28"/>
          <w:szCs w:val="28"/>
        </w:rPr>
        <w:t>Св</w:t>
      </w:r>
      <w:proofErr w:type="spellEnd"/>
      <w:r>
        <w:rPr>
          <w:rFonts w:ascii="Times New Roman" w:hAnsi="Times New Roman"/>
          <w:sz w:val="28"/>
          <w:szCs w:val="28"/>
        </w:rPr>
        <w:t>. Володимира.</w:t>
      </w:r>
    </w:p>
    <w:p w14:paraId="4CDE581B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Студентство Університету </w:t>
      </w:r>
      <w:proofErr w:type="spellStart"/>
      <w:r>
        <w:rPr>
          <w:rFonts w:ascii="Times New Roman" w:hAnsi="Times New Roman"/>
          <w:sz w:val="28"/>
          <w:szCs w:val="28"/>
        </w:rPr>
        <w:t>Св</w:t>
      </w:r>
      <w:proofErr w:type="spellEnd"/>
      <w:r>
        <w:rPr>
          <w:rFonts w:ascii="Times New Roman" w:hAnsi="Times New Roman"/>
          <w:sz w:val="28"/>
          <w:szCs w:val="28"/>
        </w:rPr>
        <w:t>. Володимира (правовий статус, матеріальне становище та побут студентів).</w:t>
      </w:r>
    </w:p>
    <w:p w14:paraId="08E6E78B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Викл</w:t>
      </w:r>
      <w:r>
        <w:rPr>
          <w:rFonts w:ascii="Times New Roman" w:hAnsi="Times New Roman"/>
          <w:sz w:val="28"/>
          <w:szCs w:val="28"/>
        </w:rPr>
        <w:t xml:space="preserve">адачі та студенти Університету </w:t>
      </w:r>
      <w:proofErr w:type="spellStart"/>
      <w:r>
        <w:rPr>
          <w:rFonts w:ascii="Times New Roman" w:hAnsi="Times New Roman"/>
          <w:sz w:val="28"/>
          <w:szCs w:val="28"/>
        </w:rPr>
        <w:t>Св</w:t>
      </w:r>
      <w:proofErr w:type="spellEnd"/>
      <w:r>
        <w:rPr>
          <w:rFonts w:ascii="Times New Roman" w:hAnsi="Times New Roman"/>
          <w:sz w:val="28"/>
          <w:szCs w:val="28"/>
        </w:rPr>
        <w:t xml:space="preserve">. Володимира. в революційній боротьбі та обороні прав українського народу. </w:t>
      </w:r>
    </w:p>
    <w:p w14:paraId="1D4D69E8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Університет у роки Української революції 1917–1920 рр.</w:t>
      </w:r>
    </w:p>
    <w:p w14:paraId="3DE4BBC7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Реорганізація університету в ході освітніх реформ 1920-х – початку 1930-х рр. </w:t>
      </w:r>
    </w:p>
    <w:p w14:paraId="0B049A9C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Відновлення класичного університету в Києві у 1933 р. та його діяльність у довоєнний період.</w:t>
      </w:r>
    </w:p>
    <w:p w14:paraId="4AAC19EE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Київський університет у роки Другої світової війни.</w:t>
      </w:r>
    </w:p>
    <w:p w14:paraId="476B8F56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Відбудова і відродження Київського університету. </w:t>
      </w:r>
    </w:p>
    <w:p w14:paraId="0466A1D9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Хрущовська «відлига» і життя університету.</w:t>
      </w:r>
    </w:p>
    <w:p w14:paraId="705BBFDF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Університет в добу</w:t>
      </w:r>
      <w:r>
        <w:rPr>
          <w:rFonts w:ascii="Times New Roman" w:hAnsi="Times New Roman"/>
          <w:sz w:val="28"/>
          <w:szCs w:val="28"/>
        </w:rPr>
        <w:t xml:space="preserve"> «застою» та перебудови.</w:t>
      </w:r>
    </w:p>
    <w:p w14:paraId="0ADCB724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Міжнародні зв’язки Київського університету.</w:t>
      </w:r>
    </w:p>
    <w:p w14:paraId="506A8D8F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Розвиток Київського університету в роки Незалежності.</w:t>
      </w:r>
    </w:p>
    <w:p w14:paraId="22C58A9B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Міжнародні зв’язки Київського університету.</w:t>
      </w:r>
    </w:p>
    <w:p w14:paraId="0F63261E" w14:textId="77777777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Правовий статус студента в Україні. </w:t>
      </w:r>
    </w:p>
    <w:p w14:paraId="69B9FD26" w14:textId="5EE69895" w:rsidR="00D635D1" w:rsidRDefault="00C3269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Права та </w:t>
      </w:r>
      <w:proofErr w:type="spellStart"/>
      <w:r>
        <w:rPr>
          <w:rFonts w:ascii="Times New Roman" w:hAnsi="Times New Roman"/>
          <w:sz w:val="28"/>
          <w:szCs w:val="28"/>
        </w:rPr>
        <w:t>обов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язки</w:t>
      </w:r>
      <w:proofErr w:type="spellEnd"/>
      <w:r>
        <w:rPr>
          <w:rFonts w:ascii="Times New Roman" w:hAnsi="Times New Roman"/>
          <w:sz w:val="28"/>
          <w:szCs w:val="28"/>
        </w:rPr>
        <w:t xml:space="preserve"> студентів за українським законода</w:t>
      </w:r>
      <w:r>
        <w:rPr>
          <w:rFonts w:ascii="Times New Roman" w:hAnsi="Times New Roman"/>
          <w:sz w:val="28"/>
          <w:szCs w:val="28"/>
        </w:rPr>
        <w:t>вством та Статутом Київського університету.</w:t>
      </w:r>
    </w:p>
    <w:p w14:paraId="4F7870D5" w14:textId="5A8D7A03" w:rsidR="00C32698" w:rsidRDefault="00C32698" w:rsidP="00C326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8EAEBE" w14:textId="0C3E8390" w:rsidR="00C32698" w:rsidRDefault="00C32698" w:rsidP="00C326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Пошта викладача:</w:t>
      </w:r>
    </w:p>
    <w:p w14:paraId="669881A4" w14:textId="77777777" w:rsidR="00C32698" w:rsidRDefault="00C32698" w:rsidP="00C32698">
      <w:pPr>
        <w:pStyle w:val="login-buttonuser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b/>
          <w:bCs/>
          <w:color w:val="646464"/>
          <w:sz w:val="18"/>
          <w:szCs w:val="18"/>
        </w:rPr>
      </w:pPr>
      <w:r>
        <w:rPr>
          <w:rFonts w:ascii="Arial" w:hAnsi="Arial" w:cs="Arial"/>
          <w:b/>
          <w:bCs/>
          <w:color w:val="646464"/>
          <w:sz w:val="18"/>
          <w:szCs w:val="18"/>
        </w:rPr>
        <w:t>votan430@ukr.net</w:t>
      </w:r>
    </w:p>
    <w:p w14:paraId="5549F245" w14:textId="77777777" w:rsidR="00C32698" w:rsidRDefault="00C32698" w:rsidP="00C326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C3269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86414"/>
    <w:multiLevelType w:val="multilevel"/>
    <w:tmpl w:val="203280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D009C7"/>
    <w:multiLevelType w:val="multilevel"/>
    <w:tmpl w:val="73F054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5D1"/>
    <w:rsid w:val="00C32698"/>
    <w:rsid w:val="00D6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EEF3"/>
  <w15:docId w15:val="{80217DCD-784A-47FD-907D-09834D32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ії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Покажчик"/>
    <w:basedOn w:val="a"/>
    <w:qFormat/>
    <w:pPr>
      <w:suppressLineNumbers/>
    </w:pPr>
  </w:style>
  <w:style w:type="paragraph" w:customStyle="1" w:styleId="a9">
    <w:name w:val="Текст у вказаному форматі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login-buttonuser">
    <w:name w:val="login-button__user"/>
    <w:basedOn w:val="a"/>
    <w:rsid w:val="00C326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1975</Words>
  <Characters>1127</Characters>
  <Application>Microsoft Office Word</Application>
  <DocSecurity>0</DocSecurity>
  <Lines>9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</cp:lastModifiedBy>
  <cp:revision>3</cp:revision>
  <dcterms:created xsi:type="dcterms:W3CDTF">2021-09-06T07:23:00Z</dcterms:created>
  <dcterms:modified xsi:type="dcterms:W3CDTF">2021-09-06T07:24:00Z</dcterms:modified>
  <dc:language>uk-UA</dc:language>
</cp:coreProperties>
</file>