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D147A" w14:textId="14D3A5B2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Які способи передачі знань були характерними для давніх </w:t>
      </w:r>
      <w:proofErr w:type="spellStart"/>
      <w:r w:rsidRPr="00295A36">
        <w:rPr>
          <w:rFonts w:ascii="Times New Roman" w:hAnsi="Times New Roman" w:cs="Times New Roman"/>
          <w:b/>
          <w:bCs/>
          <w:sz w:val="28"/>
          <w:szCs w:val="28"/>
        </w:rPr>
        <w:t>доцивілізаційних</w:t>
      </w:r>
      <w:proofErr w:type="spellEnd"/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 суспільств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D7754B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писемний; </w:t>
      </w:r>
      <w:r w:rsidRPr="00414E64">
        <w:rPr>
          <w:rFonts w:ascii="Times New Roman" w:hAnsi="Times New Roman" w:cs="Times New Roman"/>
          <w:sz w:val="28"/>
          <w:szCs w:val="28"/>
          <w:highlight w:val="yellow"/>
        </w:rPr>
        <w:t>б) усний</w:t>
      </w:r>
      <w:r>
        <w:rPr>
          <w:rFonts w:ascii="Times New Roman" w:hAnsi="Times New Roman" w:cs="Times New Roman"/>
          <w:sz w:val="28"/>
          <w:szCs w:val="28"/>
        </w:rPr>
        <w:t xml:space="preserve">; в) класно-урочний; </w:t>
      </w:r>
      <w:r w:rsidRPr="00414E64">
        <w:rPr>
          <w:rFonts w:ascii="Times New Roman" w:hAnsi="Times New Roman" w:cs="Times New Roman"/>
          <w:sz w:val="28"/>
          <w:szCs w:val="28"/>
          <w:highlight w:val="yellow"/>
        </w:rPr>
        <w:t>г) практичний;</w:t>
      </w:r>
      <w:r>
        <w:rPr>
          <w:rFonts w:ascii="Times New Roman" w:hAnsi="Times New Roman" w:cs="Times New Roman"/>
          <w:sz w:val="28"/>
          <w:szCs w:val="28"/>
        </w:rPr>
        <w:t xml:space="preserve"> д)дистанційне навчання</w:t>
      </w:r>
    </w:p>
    <w:p w14:paraId="74BBAA71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E8695FA" w14:textId="3EBAF18D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яких стародавніх цивілізаціях освіта була доступна для широкого загалу населення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C348B6F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Китай; б) Єгипет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; в) Рим</w:t>
      </w:r>
      <w:r>
        <w:rPr>
          <w:rFonts w:ascii="Times New Roman" w:hAnsi="Times New Roman" w:cs="Times New Roman"/>
          <w:sz w:val="28"/>
          <w:szCs w:val="28"/>
        </w:rPr>
        <w:t xml:space="preserve">; г) Шумер;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д) Греція</w:t>
      </w:r>
      <w:r w:rsidRPr="00491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60594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BA0DA1A" w14:textId="5FE33230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період середньовіччя в центральній та східній Європі, якими мов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295A36">
        <w:rPr>
          <w:rFonts w:ascii="Times New Roman" w:hAnsi="Times New Roman" w:cs="Times New Roman"/>
          <w:b/>
          <w:bCs/>
          <w:sz w:val="28"/>
          <w:szCs w:val="28"/>
        </w:rPr>
        <w:t>и послуговувалися в освіті та дипломатії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4DC0164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англійська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б) латинська</w:t>
      </w:r>
      <w:r>
        <w:rPr>
          <w:rFonts w:ascii="Times New Roman" w:hAnsi="Times New Roman" w:cs="Times New Roman"/>
          <w:sz w:val="28"/>
          <w:szCs w:val="28"/>
        </w:rPr>
        <w:t xml:space="preserve">; в) арабська;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г) грецька</w:t>
      </w:r>
      <w:r>
        <w:rPr>
          <w:rFonts w:ascii="Times New Roman" w:hAnsi="Times New Roman" w:cs="Times New Roman"/>
          <w:sz w:val="28"/>
          <w:szCs w:val="28"/>
        </w:rPr>
        <w:t>; д) французька</w:t>
      </w:r>
    </w:p>
    <w:p w14:paraId="372E5363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741D2C3" w14:textId="061BFB7E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фактори зумовили перевагу Європи над Сходом в сфері освіти та науки в Новий час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33F357F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ренесанс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; б)</w:t>
      </w:r>
      <w:r w:rsidRPr="001579C2">
        <w:rPr>
          <w:rFonts w:ascii="Times New Roman" w:hAnsi="Times New Roman" w:cs="Times New Roman"/>
          <w:sz w:val="28"/>
          <w:szCs w:val="28"/>
        </w:rPr>
        <w:t xml:space="preserve"> наявність у людей певних прав, вільних міст і можливостей розвитку капіталістичних відносин;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в)</w:t>
      </w:r>
      <w:r w:rsidRPr="001579C2">
        <w:rPr>
          <w:rFonts w:ascii="Times New Roman" w:hAnsi="Times New Roman" w:cs="Times New Roman"/>
          <w:sz w:val="28"/>
          <w:szCs w:val="28"/>
        </w:rPr>
        <w:t xml:space="preserve"> становлення абсолютних монархій та гострої конкуренції серед європейських держав і релігійних конфесій;</w:t>
      </w:r>
      <w:r>
        <w:rPr>
          <w:rFonts w:ascii="Times New Roman" w:hAnsi="Times New Roman" w:cs="Times New Roman"/>
          <w:sz w:val="28"/>
          <w:szCs w:val="28"/>
        </w:rPr>
        <w:t xml:space="preserve"> г) створення єзуїтських коледжів; д) християнська церква.</w:t>
      </w:r>
    </w:p>
    <w:p w14:paraId="2AF3F486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BF872AD" w14:textId="1F3B8822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які роки Київському університету було присвоєно ім’я Тараса Шевченка та надано статусу «національний»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5437F5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1991 р.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б) 1939 р</w:t>
      </w:r>
      <w:r>
        <w:rPr>
          <w:rFonts w:ascii="Times New Roman" w:hAnsi="Times New Roman" w:cs="Times New Roman"/>
          <w:sz w:val="28"/>
          <w:szCs w:val="28"/>
        </w:rPr>
        <w:t xml:space="preserve">. в) 1954 р.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г) 1994 р</w:t>
      </w:r>
      <w:r>
        <w:rPr>
          <w:rFonts w:ascii="Times New Roman" w:hAnsi="Times New Roman" w:cs="Times New Roman"/>
          <w:sz w:val="28"/>
          <w:szCs w:val="28"/>
        </w:rPr>
        <w:t>. д) 2004 р.</w:t>
      </w:r>
    </w:p>
    <w:p w14:paraId="7AF37510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8DED674" w14:textId="6C9FC83A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риси в системі освіти, були характерні в індустріальну еру другої половини 19- кінця 20 століття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7D612DB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Pr="001579C2">
        <w:rPr>
          <w:rFonts w:ascii="Times New Roman" w:hAnsi="Times New Roman" w:cs="Times New Roman"/>
          <w:sz w:val="28"/>
          <w:szCs w:val="28"/>
        </w:rPr>
        <w:t xml:space="preserve"> масовість, стандартизація та </w:t>
      </w:r>
      <w:proofErr w:type="spellStart"/>
      <w:r w:rsidRPr="001579C2">
        <w:rPr>
          <w:rFonts w:ascii="Times New Roman" w:hAnsi="Times New Roman" w:cs="Times New Roman"/>
          <w:sz w:val="28"/>
          <w:szCs w:val="28"/>
        </w:rPr>
        <w:t>ідеологічність</w:t>
      </w:r>
      <w:proofErr w:type="spellEnd"/>
      <w:r w:rsidRPr="001579C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9C2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релігійність;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класно-урочна методика подачі знань; в) творчість, індивідуальний підхід та ініціативність; д) різноманітність форм та способів навчання.</w:t>
      </w:r>
    </w:p>
    <w:p w14:paraId="7A9E38EA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2FA75A6" w14:textId="2D2FFA34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форми отримання знань, набувають все більшого поширення в 21 столітті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D8038E4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аудіо та відео навчання; б) усний метод; в) посібники та підручники; </w:t>
      </w: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г)</w:t>
      </w:r>
      <w:r>
        <w:rPr>
          <w:rFonts w:ascii="Times New Roman" w:hAnsi="Times New Roman" w:cs="Times New Roman"/>
          <w:sz w:val="28"/>
          <w:szCs w:val="28"/>
        </w:rPr>
        <w:t xml:space="preserve"> самостійне засвоєння та дистанційне навчання; д) класно-урочна система.</w:t>
      </w:r>
    </w:p>
    <w:p w14:paraId="3B138FFE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887E534" w14:textId="05CF30C9" w:rsidR="003F278E" w:rsidRPr="00295A36" w:rsidRDefault="003F278E" w:rsidP="003F27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Які відмінності характерно відрізняють </w:t>
      </w:r>
      <w:proofErr w:type="spellStart"/>
      <w:r w:rsidRPr="00295A36">
        <w:rPr>
          <w:rFonts w:ascii="Times New Roman" w:hAnsi="Times New Roman" w:cs="Times New Roman"/>
          <w:b/>
          <w:bCs/>
          <w:sz w:val="28"/>
          <w:szCs w:val="28"/>
        </w:rPr>
        <w:t>континентально</w:t>
      </w:r>
      <w:proofErr w:type="spellEnd"/>
      <w:r w:rsidRPr="00295A36">
        <w:rPr>
          <w:rFonts w:ascii="Times New Roman" w:hAnsi="Times New Roman" w:cs="Times New Roman"/>
          <w:b/>
          <w:bCs/>
          <w:sz w:val="28"/>
          <w:szCs w:val="28"/>
        </w:rPr>
        <w:t>-європейську та англо-американську системи освіти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070E53E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95A36">
        <w:rPr>
          <w:rFonts w:ascii="Times New Roman" w:hAnsi="Times New Roman" w:cs="Times New Roman"/>
          <w:sz w:val="28"/>
          <w:szCs w:val="28"/>
        </w:rPr>
        <w:t xml:space="preserve">а) потреба складати іспити при вступі до ВУЗу; </w:t>
      </w: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295A36">
        <w:rPr>
          <w:rFonts w:ascii="Times New Roman" w:hAnsi="Times New Roman" w:cs="Times New Roman"/>
          <w:sz w:val="28"/>
          <w:szCs w:val="28"/>
        </w:rPr>
        <w:t xml:space="preserve"> оплата вищої освіти; </w:t>
      </w: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в)</w:t>
      </w:r>
      <w:r w:rsidRPr="00295A36">
        <w:rPr>
          <w:rFonts w:ascii="Times New Roman" w:hAnsi="Times New Roman" w:cs="Times New Roman"/>
          <w:sz w:val="28"/>
          <w:szCs w:val="28"/>
        </w:rPr>
        <w:t xml:space="preserve"> уніфікація та стандартизація підручників та навчальних програм шкіл; г) рівень навантаження учнів; д) термін навчання в середній школі.</w:t>
      </w:r>
    </w:p>
    <w:p w14:paraId="56173DFC" w14:textId="5B6768B1" w:rsidR="003F278E" w:rsidRPr="00C25CC9" w:rsidRDefault="003F278E" w:rsidP="003F27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9.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 xml:space="preserve">В які періоди історії, в європейській освіті домінувало засилля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>релігійного впливу в навчальному процесі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4B1CACE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Середньовіччя (5-15 ст.); б) античний період; </w:t>
      </w:r>
      <w:r w:rsidRPr="00F468DD">
        <w:rPr>
          <w:rFonts w:ascii="Times New Roman" w:hAnsi="Times New Roman" w:cs="Times New Roman"/>
          <w:sz w:val="28"/>
          <w:szCs w:val="28"/>
          <w:highlight w:val="yellow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Новий час (15-19 ст.); г) Новітня історія (20 ст.); д) постіндустріальні часи (21 ст.).</w:t>
      </w:r>
    </w:p>
    <w:p w14:paraId="43BE2E02" w14:textId="77777777" w:rsidR="003F278E" w:rsidRDefault="003F278E" w:rsidP="003F27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1F7CF27" w14:textId="5D8EE641" w:rsidR="003F278E" w:rsidRDefault="003F278E" w:rsidP="003F278E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10. Які основні принципи та методи дії маніпулятивних технік у впливі на свідомість населення?</w:t>
      </w:r>
    </w:p>
    <w:p w14:paraId="4AD2EF7F" w14:textId="77777777" w:rsidR="003F278E" w:rsidRDefault="003F278E" w:rsidP="003F278E">
      <w:p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1461A9">
        <w:rPr>
          <w:rFonts w:ascii="Times New Roman" w:hAnsi="Times New Roman"/>
          <w:sz w:val="28"/>
          <w:szCs w:val="28"/>
          <w:highlight w:val="yellow"/>
        </w:rPr>
        <w:t>а)</w:t>
      </w:r>
      <w:r>
        <w:rPr>
          <w:rFonts w:ascii="Times New Roman" w:hAnsi="Times New Roman"/>
          <w:sz w:val="28"/>
          <w:szCs w:val="28"/>
        </w:rPr>
        <w:t xml:space="preserve"> прихований вплив на суспільство; б) відкрита агітація та пропаганда; в) масовість та тотальність</w:t>
      </w:r>
      <w:r w:rsidRPr="001461A9">
        <w:rPr>
          <w:rFonts w:ascii="Times New Roman" w:hAnsi="Times New Roman"/>
          <w:sz w:val="28"/>
          <w:szCs w:val="28"/>
          <w:highlight w:val="yellow"/>
        </w:rPr>
        <w:t>; г)</w:t>
      </w:r>
      <w:r>
        <w:rPr>
          <w:rFonts w:ascii="Times New Roman" w:hAnsi="Times New Roman"/>
          <w:sz w:val="28"/>
          <w:szCs w:val="28"/>
        </w:rPr>
        <w:t xml:space="preserve"> використання наукових здобутків з психологічних знань про людину; д) пряма </w:t>
      </w:r>
      <w:proofErr w:type="spellStart"/>
      <w:r>
        <w:rPr>
          <w:rFonts w:ascii="Times New Roman" w:hAnsi="Times New Roman"/>
          <w:sz w:val="28"/>
          <w:szCs w:val="28"/>
        </w:rPr>
        <w:t>нав’язувана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оцінка явищ та подій.</w:t>
      </w:r>
    </w:p>
    <w:p w14:paraId="3D697C76" w14:textId="29A3CEFE" w:rsidR="003F278E" w:rsidRPr="0045434B" w:rsidRDefault="003F278E" w:rsidP="003F278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. Які два університети України є найдавнішими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12D88905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Київський; б) Чернівецький;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в) Харківський</w:t>
      </w:r>
      <w:r w:rsidRPr="0045434B">
        <w:rPr>
          <w:rFonts w:ascii="Times New Roman" w:hAnsi="Times New Roman" w:cs="Times New Roman"/>
          <w:sz w:val="28"/>
          <w:szCs w:val="28"/>
        </w:rPr>
        <w:t xml:space="preserve">;, </w:t>
      </w:r>
      <w:r w:rsidRPr="001579C2">
        <w:rPr>
          <w:rFonts w:ascii="Times New Roman" w:hAnsi="Times New Roman" w:cs="Times New Roman"/>
          <w:sz w:val="28"/>
          <w:szCs w:val="28"/>
          <w:highlight w:val="yellow"/>
        </w:rPr>
        <w:t>г) Львівський</w:t>
      </w:r>
      <w:r w:rsidRPr="0045434B">
        <w:rPr>
          <w:rFonts w:ascii="Times New Roman" w:hAnsi="Times New Roman" w:cs="Times New Roman"/>
          <w:sz w:val="28"/>
          <w:szCs w:val="28"/>
        </w:rPr>
        <w:t>, д) Одеський.</w:t>
      </w:r>
    </w:p>
    <w:p w14:paraId="180D499A" w14:textId="77777777" w:rsidR="003F278E" w:rsidRPr="0045434B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CD690B" w14:textId="441201C1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2. В яких із зазначених країн вища освіта для студентів оплачується державою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7343AB80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Великобританія; </w:t>
      </w:r>
      <w:r w:rsidRPr="001461A9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45434B">
        <w:rPr>
          <w:rFonts w:ascii="Times New Roman" w:hAnsi="Times New Roman" w:cs="Times New Roman"/>
          <w:sz w:val="28"/>
          <w:szCs w:val="28"/>
        </w:rPr>
        <w:t xml:space="preserve"> Франція; в) США;, </w:t>
      </w:r>
      <w:r w:rsidRPr="00267DD9">
        <w:rPr>
          <w:rFonts w:ascii="Times New Roman" w:hAnsi="Times New Roman" w:cs="Times New Roman"/>
          <w:sz w:val="28"/>
          <w:szCs w:val="28"/>
          <w:highlight w:val="yellow"/>
        </w:rPr>
        <w:t>г)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Німеччина; </w:t>
      </w:r>
      <w:r w:rsidRPr="001461A9">
        <w:rPr>
          <w:rFonts w:ascii="Times New Roman" w:hAnsi="Times New Roman" w:cs="Times New Roman"/>
          <w:sz w:val="28"/>
          <w:szCs w:val="28"/>
        </w:rPr>
        <w:t>д)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Австралія.</w:t>
      </w:r>
    </w:p>
    <w:p w14:paraId="06174BE8" w14:textId="77777777" w:rsidR="003F278E" w:rsidRPr="007F3892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46C7C73E" w14:textId="79D04A92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3. В яких століттях та країнах в освіті у навчанні юнацтва особливо велику вагу мала ідеологічна складова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793365B2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.Єгипет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Франція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1461A9">
        <w:rPr>
          <w:rFonts w:ascii="Times New Roman" w:hAnsi="Times New Roman" w:cs="Times New Roman"/>
          <w:sz w:val="28"/>
          <w:szCs w:val="28"/>
          <w:highlight w:val="yellow"/>
        </w:rPr>
        <w:t>; в)</w:t>
      </w:r>
      <w:r w:rsidRPr="0045434B">
        <w:rPr>
          <w:rFonts w:ascii="Times New Roman" w:hAnsi="Times New Roman" w:cs="Times New Roman"/>
          <w:sz w:val="28"/>
          <w:szCs w:val="28"/>
        </w:rPr>
        <w:t xml:space="preserve"> СССР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 ;, </w:t>
      </w:r>
      <w:r w:rsidRPr="001461A9">
        <w:rPr>
          <w:rFonts w:ascii="Times New Roman" w:hAnsi="Times New Roman" w:cs="Times New Roman"/>
          <w:sz w:val="28"/>
          <w:szCs w:val="28"/>
          <w:highlight w:val="yellow"/>
        </w:rPr>
        <w:t>г)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Німеччина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, д) Китай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>.</w:t>
      </w:r>
    </w:p>
    <w:p w14:paraId="43D14524" w14:textId="77777777" w:rsidR="003F278E" w:rsidRPr="0045434B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E564A12" w14:textId="16C47078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4. В яких цивілізаціях  в давні часи в освітній сфері існували заняття з риторики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5F648621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Китай; </w:t>
      </w:r>
      <w:r w:rsidRPr="001461A9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Греція; в) Шумер; г) Індія, </w:t>
      </w:r>
      <w:r w:rsidRPr="001461A9">
        <w:rPr>
          <w:rFonts w:ascii="Times New Roman" w:hAnsi="Times New Roman" w:cs="Times New Roman"/>
          <w:sz w:val="28"/>
          <w:szCs w:val="28"/>
          <w:highlight w:val="yellow"/>
        </w:rPr>
        <w:t>д)</w:t>
      </w:r>
      <w:r w:rsidRPr="0045434B">
        <w:rPr>
          <w:rFonts w:ascii="Times New Roman" w:hAnsi="Times New Roman" w:cs="Times New Roman"/>
          <w:sz w:val="28"/>
          <w:szCs w:val="28"/>
        </w:rPr>
        <w:t xml:space="preserve"> Рим.</w:t>
      </w:r>
    </w:p>
    <w:p w14:paraId="2E7A87EA" w14:textId="77777777" w:rsidR="003F278E" w:rsidRPr="007F3892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DBCF360" w14:textId="1FB20EF4" w:rsidR="003F278E" w:rsidRPr="0045434B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5 Які два університети найдавніші в Європі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4D17BC6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.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Кембріджський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 w:rsidRPr="00A41496">
        <w:rPr>
          <w:rFonts w:ascii="Times New Roman" w:hAnsi="Times New Roman" w:cs="Times New Roman"/>
          <w:sz w:val="28"/>
          <w:szCs w:val="28"/>
        </w:rPr>
        <w:t>б)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Оксфордський; </w:t>
      </w:r>
      <w:r w:rsidRPr="00A41496">
        <w:rPr>
          <w:rFonts w:ascii="Times New Roman" w:hAnsi="Times New Roman" w:cs="Times New Roman"/>
          <w:sz w:val="28"/>
          <w:szCs w:val="28"/>
          <w:highlight w:val="yellow"/>
        </w:rPr>
        <w:t>в)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Паризький;, г) Бернський, </w:t>
      </w:r>
      <w:r w:rsidRPr="00253511">
        <w:rPr>
          <w:rFonts w:ascii="Times New Roman" w:hAnsi="Times New Roman" w:cs="Times New Roman"/>
          <w:sz w:val="28"/>
          <w:szCs w:val="28"/>
          <w:highlight w:val="yellow"/>
        </w:rPr>
        <w:t>д)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Болонський.</w:t>
      </w:r>
    </w:p>
    <w:p w14:paraId="338622DD" w14:textId="77777777" w:rsidR="003F278E" w:rsidRPr="007F3892" w:rsidRDefault="003F278E" w:rsidP="003F27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BF43A26" w14:textId="3342023B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6. Які чинники надали найбільшого імпульсу в розповсюдженні та поширенні знань в Новий час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36790AF" w14:textId="77777777" w:rsidR="003F278E" w:rsidRPr="00BE7280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253511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винайдення книгодрукування; б) релігійні війни; </w:t>
      </w:r>
      <w:r w:rsidRPr="00267DD9">
        <w:rPr>
          <w:rFonts w:ascii="Times New Roman" w:hAnsi="Times New Roman" w:cs="Times New Roman"/>
          <w:sz w:val="28"/>
          <w:szCs w:val="28"/>
          <w:highlight w:val="yellow"/>
        </w:rPr>
        <w:t>в)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великі географічні відкриття; г) розвиток університетів, </w:t>
      </w:r>
      <w:r w:rsidRPr="00253511">
        <w:rPr>
          <w:rFonts w:ascii="Times New Roman" w:hAnsi="Times New Roman" w:cs="Times New Roman"/>
          <w:sz w:val="28"/>
          <w:szCs w:val="28"/>
        </w:rPr>
        <w:t>д)</w:t>
      </w:r>
      <w:r w:rsidRPr="0045434B">
        <w:rPr>
          <w:rFonts w:ascii="Times New Roman" w:hAnsi="Times New Roman" w:cs="Times New Roman"/>
          <w:sz w:val="28"/>
          <w:szCs w:val="28"/>
        </w:rPr>
        <w:t xml:space="preserve"> схоластика.</w:t>
      </w:r>
    </w:p>
    <w:p w14:paraId="57264AFC" w14:textId="77777777" w:rsidR="003F278E" w:rsidRPr="00BE7280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179556" w14:textId="2E27A8CA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 xml:space="preserve">7. Які тенденції в освітній сфері характерні для </w:t>
      </w:r>
      <w:r w:rsidRPr="0045434B"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 w:rsidRPr="004543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434B">
        <w:rPr>
          <w:rFonts w:ascii="Times New Roman" w:hAnsi="Times New Roman" w:cs="Times New Roman"/>
          <w:b/>
          <w:sz w:val="28"/>
          <w:szCs w:val="28"/>
        </w:rPr>
        <w:t>ст.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6AC904BE" w14:textId="77777777" w:rsidR="003F278E" w:rsidRPr="00BE7280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253511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дистанційне навчання; б) домінування ідеології та релігії; в) стандартизація ; </w:t>
      </w:r>
      <w:r w:rsidRPr="00253511">
        <w:rPr>
          <w:rFonts w:ascii="Times New Roman" w:hAnsi="Times New Roman" w:cs="Times New Roman"/>
          <w:sz w:val="28"/>
          <w:szCs w:val="28"/>
          <w:highlight w:val="yellow"/>
        </w:rPr>
        <w:t>г)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вимоги ініціативи та творчості; д) запам’ятовування .</w:t>
      </w:r>
    </w:p>
    <w:p w14:paraId="3CC7DAA5" w14:textId="77777777" w:rsidR="003F278E" w:rsidRPr="00BE7280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BBBE3" w14:textId="39936943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8. Визначте причини, що сприяли запровадженню системи масової початкової (а згодом і середньої) освіти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7503EC65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267DD9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перехід суспільства в індустріальну еру; </w:t>
      </w:r>
      <w:r w:rsidRPr="00267DD9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45434B">
        <w:rPr>
          <w:rFonts w:ascii="Times New Roman" w:hAnsi="Times New Roman" w:cs="Times New Roman"/>
          <w:sz w:val="28"/>
          <w:szCs w:val="28"/>
        </w:rPr>
        <w:t xml:space="preserve"> утворення національних держав й масових призовних армій; в) широке запровадження нових технологій (, кінематограф, телеграф, радіо…);  г) запровадження класно-урочної системи навчання, д). становлення нових суспільних формацій (капіталізму, соціалізму, фашизму…).</w:t>
      </w:r>
    </w:p>
    <w:p w14:paraId="3290E557" w14:textId="77777777" w:rsidR="003F278E" w:rsidRPr="0045434B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BAFDD0" w14:textId="39427297" w:rsidR="003F278E" w:rsidRPr="0045434B" w:rsidRDefault="003F278E" w:rsidP="003F278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9. Які особливості в системі освіти притаманні для далекосхідних країн - Кореї та Китаю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FA81224" w14:textId="77777777" w:rsidR="003F278E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  <w:r w:rsidRPr="009E08DF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Pr="0045434B">
        <w:rPr>
          <w:rFonts w:ascii="Times New Roman" w:hAnsi="Times New Roman" w:cs="Times New Roman"/>
          <w:sz w:val="28"/>
          <w:szCs w:val="28"/>
        </w:rPr>
        <w:t xml:space="preserve"> .перевага в освіті дисциплін природничого та точного циклу б) перевага в освіті дисциплін гуманітарного циклу; </w:t>
      </w:r>
      <w:r w:rsidRPr="009E08DF">
        <w:rPr>
          <w:rFonts w:ascii="Times New Roman" w:hAnsi="Times New Roman" w:cs="Times New Roman"/>
          <w:sz w:val="28"/>
          <w:szCs w:val="28"/>
          <w:highlight w:val="yellow"/>
        </w:rPr>
        <w:t>в)</w:t>
      </w:r>
      <w:r w:rsidRPr="0045434B">
        <w:rPr>
          <w:rFonts w:ascii="Times New Roman" w:hAnsi="Times New Roman" w:cs="Times New Roman"/>
          <w:sz w:val="28"/>
          <w:szCs w:val="28"/>
        </w:rPr>
        <w:t xml:space="preserve"> екзаменаційні випробування при вступі до 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ВИШу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>, г) вступ до вищих навчальних закладів здійснюється за результатами шкільних балів та співбесіди д) практика сприяння студентам у виборі предметів та прояві ініціативи.</w:t>
      </w:r>
    </w:p>
    <w:p w14:paraId="7DCCD966" w14:textId="77777777" w:rsidR="003F278E" w:rsidRPr="0045434B" w:rsidRDefault="003F278E" w:rsidP="003F2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CBCC7C" w14:textId="0D0BDA6E" w:rsidR="003F278E" w:rsidRDefault="003F278E" w:rsidP="003F278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5434B">
        <w:rPr>
          <w:rFonts w:ascii="Times New Roman" w:hAnsi="Times New Roman" w:cs="Times New Roman"/>
          <w:b/>
          <w:sz w:val="28"/>
          <w:szCs w:val="28"/>
        </w:rPr>
        <w:t>0.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278E">
        <w:rPr>
          <w:rFonts w:ascii="Times New Roman" w:hAnsi="Times New Roman" w:cs="Times New Roman"/>
          <w:b/>
          <w:sz w:val="28"/>
          <w:szCs w:val="28"/>
        </w:rPr>
        <w:t>Які с</w:t>
      </w:r>
      <w:r w:rsidR="00D445E6">
        <w:rPr>
          <w:rFonts w:ascii="Times New Roman" w:hAnsi="Times New Roman" w:cs="Times New Roman"/>
          <w:b/>
          <w:sz w:val="28"/>
          <w:szCs w:val="28"/>
        </w:rPr>
        <w:t>успіль</w:t>
      </w:r>
      <w:r w:rsidRPr="003F278E">
        <w:rPr>
          <w:rFonts w:ascii="Times New Roman" w:hAnsi="Times New Roman" w:cs="Times New Roman"/>
          <w:b/>
          <w:sz w:val="28"/>
          <w:szCs w:val="28"/>
        </w:rPr>
        <w:t>ні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міфи характерні для сучасності?</w:t>
      </w:r>
    </w:p>
    <w:p w14:paraId="0D2CDA6A" w14:textId="6A3B2AEB" w:rsidR="00F94AF5" w:rsidRPr="00CC69A4" w:rsidRDefault="00F94AF5" w:rsidP="003F278E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94AF5">
        <w:rPr>
          <w:rFonts w:ascii="Times New Roman" w:hAnsi="Times New Roman" w:cs="Times New Roman"/>
          <w:bCs/>
          <w:sz w:val="28"/>
          <w:szCs w:val="28"/>
        </w:rPr>
        <w:t xml:space="preserve">а).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релігійні; б). ідеологічні; в). </w:t>
      </w:r>
      <w:r w:rsidR="00D445E6">
        <w:rPr>
          <w:rFonts w:ascii="Times New Roman" w:hAnsi="Times New Roman" w:cs="Times New Roman"/>
          <w:bCs/>
          <w:sz w:val="28"/>
          <w:szCs w:val="28"/>
        </w:rPr>
        <w:t xml:space="preserve">культурні; </w:t>
      </w:r>
      <w:r w:rsidR="00D445E6" w:rsidRPr="00CC69A4">
        <w:rPr>
          <w:rFonts w:ascii="Times New Roman" w:hAnsi="Times New Roman" w:cs="Times New Roman"/>
          <w:bCs/>
          <w:sz w:val="28"/>
          <w:szCs w:val="28"/>
          <w:highlight w:val="yellow"/>
        </w:rPr>
        <w:t>г).соціально-політичні</w:t>
      </w:r>
      <w:r w:rsidR="00D445E6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D445E6" w:rsidRPr="00CC69A4">
        <w:rPr>
          <w:rFonts w:ascii="Times New Roman" w:hAnsi="Times New Roman" w:cs="Times New Roman"/>
          <w:bCs/>
          <w:sz w:val="28"/>
          <w:szCs w:val="28"/>
          <w:highlight w:val="yellow"/>
        </w:rPr>
        <w:t>д). екологічні.</w:t>
      </w:r>
    </w:p>
    <w:p w14:paraId="0EFC2AA8" w14:textId="77777777" w:rsidR="00832B0F" w:rsidRPr="003F278E" w:rsidRDefault="00832B0F">
      <w:pPr>
        <w:rPr>
          <w:lang w:val="ru-RU"/>
        </w:rPr>
      </w:pPr>
    </w:p>
    <w:sectPr w:rsidR="00832B0F" w:rsidRPr="003F27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C0327"/>
    <w:multiLevelType w:val="hybridMultilevel"/>
    <w:tmpl w:val="38BA9572"/>
    <w:lvl w:ilvl="0" w:tplc="97E47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AA"/>
    <w:rsid w:val="001461A9"/>
    <w:rsid w:val="001579C2"/>
    <w:rsid w:val="00253511"/>
    <w:rsid w:val="00267DD9"/>
    <w:rsid w:val="003F278E"/>
    <w:rsid w:val="00414E64"/>
    <w:rsid w:val="00832B0F"/>
    <w:rsid w:val="009E08DF"/>
    <w:rsid w:val="00A41496"/>
    <w:rsid w:val="00AC0B91"/>
    <w:rsid w:val="00C222C2"/>
    <w:rsid w:val="00CC69A4"/>
    <w:rsid w:val="00D445E6"/>
    <w:rsid w:val="00F468DD"/>
    <w:rsid w:val="00F94AF5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6C8A"/>
  <w15:chartTrackingRefBased/>
  <w15:docId w15:val="{59A44049-CE32-4810-9E38-7BC7A18B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Vasya Klisch</cp:lastModifiedBy>
  <cp:revision>7</cp:revision>
  <dcterms:created xsi:type="dcterms:W3CDTF">2020-11-29T20:25:00Z</dcterms:created>
  <dcterms:modified xsi:type="dcterms:W3CDTF">2021-11-22T08:35:00Z</dcterms:modified>
</cp:coreProperties>
</file>