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CA75" w14:textId="18B1CAE3" w:rsidR="005806AE" w:rsidRDefault="005806AE" w:rsidP="005806AE">
      <w:pPr>
        <w:jc w:val="right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Гуща Дмитро К-28</w:t>
      </w:r>
    </w:p>
    <w:p w14:paraId="4244B2E4" w14:textId="3EC17929" w:rsidR="005806AE" w:rsidRPr="00B721A3" w:rsidRDefault="005806AE" w:rsidP="00B721A3">
      <w:pPr>
        <w:rPr>
          <w:b/>
        </w:rPr>
      </w:pPr>
      <w:r w:rsidRPr="00B721A3">
        <w:rPr>
          <w:rFonts w:eastAsia="Arial Unicode MS" w:cs="Arial Unicode MS"/>
          <w:lang w:val="uk-UA"/>
        </w:rPr>
        <w:t>Білет 15</w:t>
      </w:r>
    </w:p>
    <w:p w14:paraId="0084E1AC" w14:textId="1214DF81" w:rsidR="005806AE" w:rsidRPr="00B721A3" w:rsidRDefault="005806AE" w:rsidP="005806AE">
      <w:pPr>
        <w:rPr>
          <w:rFonts w:eastAsia="Arial Unicode MS" w:cstheme="minorHAnsi"/>
          <w:lang w:val="uk-UA"/>
        </w:rPr>
      </w:pPr>
      <w:r w:rsidRPr="00B721A3">
        <w:rPr>
          <w:lang w:val="uk-UA"/>
        </w:rPr>
        <w:t>1.</w:t>
      </w:r>
      <w:proofErr w:type="spellStart"/>
      <w:r w:rsidRPr="00B721A3">
        <w:rPr>
          <w:rFonts w:cstheme="minorHAnsi"/>
        </w:rPr>
        <w:t>Знайти</w:t>
      </w:r>
      <w:proofErr w:type="spellEnd"/>
      <w:r w:rsidRPr="00B721A3">
        <w:rPr>
          <w:rFonts w:cstheme="minorHAnsi"/>
        </w:rPr>
        <w:t xml:space="preserve"> </w:t>
      </w:r>
      <w:proofErr w:type="spellStart"/>
      <w:r w:rsidRPr="00B721A3">
        <w:rPr>
          <w:rFonts w:cstheme="minorHAnsi"/>
        </w:rPr>
        <w:t>назви</w:t>
      </w:r>
      <w:proofErr w:type="spellEnd"/>
      <w:r w:rsidRPr="00B721A3">
        <w:rPr>
          <w:rFonts w:cstheme="minorHAnsi"/>
        </w:rPr>
        <w:t xml:space="preserve"> </w:t>
      </w:r>
      <w:proofErr w:type="spellStart"/>
      <w:r w:rsidRPr="00B721A3">
        <w:rPr>
          <w:rFonts w:cstheme="minorHAnsi"/>
        </w:rPr>
        <w:t>предметів</w:t>
      </w:r>
      <w:proofErr w:type="spellEnd"/>
      <w:r w:rsidRPr="00B721A3">
        <w:rPr>
          <w:rFonts w:cstheme="minorHAnsi"/>
        </w:rPr>
        <w:t xml:space="preserve"> та </w:t>
      </w:r>
      <w:proofErr w:type="spellStart"/>
      <w:r w:rsidRPr="00B721A3">
        <w:rPr>
          <w:rFonts w:cstheme="minorHAnsi"/>
        </w:rPr>
        <w:t>форми</w:t>
      </w:r>
      <w:proofErr w:type="spellEnd"/>
      <w:r w:rsidRPr="00B721A3">
        <w:rPr>
          <w:rFonts w:cstheme="minorHAnsi"/>
        </w:rPr>
        <w:t xml:space="preserve"> </w:t>
      </w:r>
      <w:proofErr w:type="spellStart"/>
      <w:r w:rsidRPr="00B721A3">
        <w:rPr>
          <w:rFonts w:cstheme="minorHAnsi"/>
        </w:rPr>
        <w:t>їх</w:t>
      </w:r>
      <w:proofErr w:type="spellEnd"/>
      <w:r w:rsidRPr="00B721A3">
        <w:rPr>
          <w:rFonts w:cstheme="minorHAnsi"/>
        </w:rPr>
        <w:t xml:space="preserve"> контролю, </w:t>
      </w:r>
      <w:proofErr w:type="spellStart"/>
      <w:r w:rsidRPr="00B721A3">
        <w:rPr>
          <w:rFonts w:cstheme="minorHAnsi"/>
        </w:rPr>
        <w:t>які</w:t>
      </w:r>
      <w:proofErr w:type="spellEnd"/>
      <w:r w:rsidRPr="00B721A3">
        <w:rPr>
          <w:rFonts w:cstheme="minorHAnsi"/>
        </w:rPr>
        <w:t xml:space="preserve"> </w:t>
      </w:r>
      <w:proofErr w:type="spellStart"/>
      <w:r w:rsidRPr="00B721A3">
        <w:rPr>
          <w:rFonts w:cstheme="minorHAnsi"/>
        </w:rPr>
        <w:t>читаються</w:t>
      </w:r>
      <w:proofErr w:type="spellEnd"/>
      <w:r w:rsidRPr="00B721A3">
        <w:rPr>
          <w:rFonts w:cstheme="minorHAnsi"/>
        </w:rPr>
        <w:t xml:space="preserve"> лекторами з </w:t>
      </w:r>
      <w:proofErr w:type="spellStart"/>
      <w:r w:rsidRPr="00B721A3">
        <w:rPr>
          <w:rFonts w:cstheme="minorHAnsi"/>
        </w:rPr>
        <w:t>інституту</w:t>
      </w:r>
      <w:proofErr w:type="spellEnd"/>
      <w:r w:rsidRPr="00B721A3">
        <w:rPr>
          <w:rFonts w:cstheme="minorHAnsi"/>
        </w:rPr>
        <w:t xml:space="preserve"> </w:t>
      </w:r>
      <w:proofErr w:type="spellStart"/>
      <w:r w:rsidRPr="00B721A3">
        <w:rPr>
          <w:rFonts w:cstheme="minorHAnsi"/>
        </w:rPr>
        <w:t>кібернетики</w:t>
      </w:r>
      <w:proofErr w:type="spellEnd"/>
      <w:r w:rsidRPr="00B721A3">
        <w:rPr>
          <w:rFonts w:cstheme="minorHAnsi"/>
        </w:rPr>
        <w:t xml:space="preserve"> з </w:t>
      </w:r>
      <w:proofErr w:type="spellStart"/>
      <w:r w:rsidRPr="00B721A3">
        <w:rPr>
          <w:rFonts w:cstheme="minorHAnsi"/>
        </w:rPr>
        <w:t>науковим</w:t>
      </w:r>
      <w:proofErr w:type="spellEnd"/>
      <w:r w:rsidRPr="00B721A3">
        <w:rPr>
          <w:rFonts w:cstheme="minorHAnsi"/>
        </w:rPr>
        <w:t xml:space="preserve"> </w:t>
      </w:r>
      <w:proofErr w:type="spellStart"/>
      <w:r w:rsidRPr="00B721A3">
        <w:rPr>
          <w:rFonts w:cstheme="minorHAnsi"/>
        </w:rPr>
        <w:t>ступенем</w:t>
      </w:r>
      <w:proofErr w:type="spellEnd"/>
      <w:r w:rsidRPr="00B721A3">
        <w:rPr>
          <w:rFonts w:cstheme="minorHAnsi"/>
        </w:rPr>
        <w:t xml:space="preserve"> кандидата</w:t>
      </w:r>
    </w:p>
    <w:p w14:paraId="1620DBFD" w14:textId="278173A4" w:rsidR="005806AE" w:rsidRPr="00B721A3" w:rsidRDefault="00B721A3" w:rsidP="005806AE">
      <w:r w:rsidRPr="00B721A3">
        <w:rPr>
          <w:rFonts w:eastAsia="Arial Unicode MS" w:cs="Arial Unicode MS"/>
        </w:rPr>
        <w:t xml:space="preserve"> </w:t>
      </w:r>
      <w:r w:rsidR="005806AE" w:rsidRPr="00B721A3">
        <w:rPr>
          <w:rFonts w:eastAsia="Arial Unicode MS" w:cs="Arial Unicode MS"/>
        </w:rPr>
        <w:t>(Л[</w:t>
      </w:r>
      <w:proofErr w:type="spellStart"/>
      <w:r w:rsidR="005806AE" w:rsidRPr="00B721A3">
        <w:rPr>
          <w:rFonts w:eastAsia="Arial Unicode MS" w:cs="Arial Unicode MS"/>
        </w:rPr>
        <w:t xml:space="preserve">наук.ст </w:t>
      </w:r>
      <w:proofErr w:type="spellEnd"/>
      <w:r w:rsidR="005806AE" w:rsidRPr="00B721A3">
        <w:rPr>
          <w:rFonts w:eastAsia="Arial Unicode MS" w:cs="Arial Unicode MS"/>
        </w:rPr>
        <w:t xml:space="preserve">= кандидат &amp; </w:t>
      </w:r>
      <w:proofErr w:type="spellStart"/>
      <w:r w:rsidR="005806AE" w:rsidRPr="00B721A3">
        <w:rPr>
          <w:rFonts w:eastAsia="Arial Unicode MS" w:cs="Arial Unicode MS"/>
        </w:rPr>
        <w:t>організація</w:t>
      </w:r>
      <w:proofErr w:type="spellEnd"/>
      <w:r w:rsidR="005806AE" w:rsidRPr="00B721A3">
        <w:rPr>
          <w:rFonts w:eastAsia="Arial Unicode MS" w:cs="Arial Unicode MS"/>
        </w:rPr>
        <w:t xml:space="preserve"> = </w:t>
      </w:r>
      <w:proofErr w:type="spellStart"/>
      <w:r w:rsidR="005806AE" w:rsidRPr="00B721A3">
        <w:rPr>
          <w:rFonts w:eastAsia="Arial Unicode MS" w:cs="Arial Unicode MS"/>
        </w:rPr>
        <w:t>інститут</w:t>
      </w:r>
      <w:proofErr w:type="spellEnd"/>
      <w:r w:rsidR="005806AE" w:rsidRPr="00B721A3">
        <w:rPr>
          <w:rFonts w:eastAsia="Arial Unicode MS" w:cs="Arial Unicode MS"/>
        </w:rPr>
        <w:t xml:space="preserve"> </w:t>
      </w:r>
      <w:proofErr w:type="spellStart"/>
      <w:r w:rsidR="005806AE" w:rsidRPr="00B721A3">
        <w:rPr>
          <w:rFonts w:eastAsia="Arial Unicode MS" w:cs="Arial Unicode MS"/>
        </w:rPr>
        <w:t>кібернетики</w:t>
      </w:r>
      <w:proofErr w:type="spellEnd"/>
      <w:r w:rsidR="005806AE" w:rsidRPr="00B721A3">
        <w:rPr>
          <w:rFonts w:eastAsia="Arial Unicode MS" w:cs="Arial Unicode MS"/>
        </w:rPr>
        <w:t>])[КЛ] → П1</w:t>
      </w:r>
    </w:p>
    <w:p w14:paraId="08782A6C" w14:textId="03142C74" w:rsidR="005806AE" w:rsidRPr="00B721A3" w:rsidRDefault="005806AE" w:rsidP="005806AE">
      <w:r w:rsidRPr="00B721A3">
        <w:rPr>
          <w:rFonts w:eastAsia="Arial Unicode MS" w:cs="Arial Unicode MS"/>
        </w:rPr>
        <w:t>(Р[КЛ○КЛ]П1)[КП] → П2</w:t>
      </w:r>
    </w:p>
    <w:p w14:paraId="7EBDD6CA" w14:textId="3243A319" w:rsidR="005806AE" w:rsidRPr="00C54A10" w:rsidRDefault="005806AE">
      <w:r w:rsidRPr="00B721A3">
        <w:rPr>
          <w:rFonts w:eastAsia="Arial Unicode MS" w:cs="Arial Unicode MS"/>
        </w:rPr>
        <w:t>(П[КП○КП]П2)[</w:t>
      </w:r>
      <w:proofErr w:type="spellStart"/>
      <w:r w:rsidRPr="00B721A3">
        <w:rPr>
          <w:rFonts w:eastAsia="Arial Unicode MS" w:cs="Arial Unicode MS"/>
        </w:rPr>
        <w:t>назва</w:t>
      </w:r>
      <w:proofErr w:type="spellEnd"/>
      <w:r w:rsidRPr="00B721A3">
        <w:rPr>
          <w:rFonts w:eastAsia="Arial Unicode MS" w:cs="Arial Unicode MS"/>
        </w:rPr>
        <w:t xml:space="preserve">, контроль] → </w:t>
      </w:r>
      <w:r w:rsidR="00C54A10">
        <w:rPr>
          <w:rFonts w:eastAsia="Arial Unicode MS" w:cs="Arial Unicode MS"/>
          <w:lang w:val="en-US"/>
        </w:rPr>
        <w:t>res</w:t>
      </w:r>
    </w:p>
    <w:p w14:paraId="0738299F" w14:textId="0E4F19EA" w:rsidR="005806AE" w:rsidRPr="00B721A3" w:rsidRDefault="005806AE" w:rsidP="005806AE">
      <w:pPr>
        <w:rPr>
          <w:lang w:val="uk-UA"/>
        </w:rPr>
      </w:pPr>
      <w:r w:rsidRPr="00B721A3">
        <w:rPr>
          <w:lang w:val="uk-UA"/>
        </w:rPr>
        <w:t>2.</w:t>
      </w:r>
      <w:r w:rsidRPr="00B721A3">
        <w:t xml:space="preserve"> </w:t>
      </w:r>
      <w:r w:rsidRPr="00B721A3">
        <w:rPr>
          <w:lang w:val="uk-UA"/>
        </w:rPr>
        <w:t>Знайти прізвища та телефони</w:t>
      </w:r>
      <w:r w:rsidRPr="00B721A3">
        <w:rPr>
          <w:lang w:val="uk-UA"/>
        </w:rPr>
        <w:t xml:space="preserve"> </w:t>
      </w:r>
      <w:r w:rsidRPr="00B721A3">
        <w:rPr>
          <w:lang w:val="uk-UA"/>
        </w:rPr>
        <w:t>лекторів з науковим ступенем доктора,</w:t>
      </w:r>
      <w:r w:rsidRPr="00B721A3">
        <w:rPr>
          <w:lang w:val="uk-UA"/>
        </w:rPr>
        <w:t xml:space="preserve"> </w:t>
      </w:r>
      <w:r w:rsidRPr="00B721A3">
        <w:rPr>
          <w:lang w:val="uk-UA"/>
        </w:rPr>
        <w:t>які проводять не</w:t>
      </w:r>
      <w:r w:rsidRPr="00B721A3">
        <w:rPr>
          <w:lang w:val="uk-UA"/>
        </w:rPr>
        <w:t xml:space="preserve"> </w:t>
      </w:r>
      <w:r w:rsidRPr="00B721A3">
        <w:rPr>
          <w:lang w:val="uk-UA"/>
        </w:rPr>
        <w:t>другу пару у середу.</w:t>
      </w:r>
    </w:p>
    <w:p w14:paraId="0C2A32F4" w14:textId="0F1D3C13" w:rsidR="005806AE" w:rsidRPr="00B721A3" w:rsidRDefault="005806AE" w:rsidP="005806AE">
      <w:pPr>
        <w:rPr>
          <w:rFonts w:eastAsia="Arial" w:cs="Arial"/>
        </w:rPr>
      </w:pPr>
      <w:r w:rsidRPr="00B721A3">
        <w:rPr>
          <w:rFonts w:eastAsia="Arial Unicode MS" w:cs="Arial Unicode MS"/>
        </w:rPr>
        <w:t xml:space="preserve">(Р[день = середа &amp; пара </w:t>
      </w:r>
      <w:r w:rsidR="00B721A3" w:rsidRPr="00B721A3">
        <w:rPr>
          <w:rFonts w:eastAsia="Arial Unicode MS" w:cs="Arial Unicode MS"/>
          <w:lang w:val="uk-UA"/>
        </w:rPr>
        <w:t>≠</w:t>
      </w:r>
      <w:r w:rsidRPr="00B721A3">
        <w:rPr>
          <w:rFonts w:eastAsia="Arial Unicode MS" w:cs="Arial Unicode MS"/>
        </w:rPr>
        <w:t xml:space="preserve"> 2])[КЛ] → П1</w:t>
      </w:r>
    </w:p>
    <w:p w14:paraId="39B216FA" w14:textId="2107AC0B" w:rsidR="005806AE" w:rsidRPr="00C54A10" w:rsidRDefault="005806AE" w:rsidP="005806AE">
      <w:pPr>
        <w:rPr>
          <w:rFonts w:eastAsia="Arial Unicode MS" w:cs="Arial Unicode MS"/>
        </w:rPr>
      </w:pPr>
      <w:r w:rsidRPr="00B721A3">
        <w:rPr>
          <w:rFonts w:eastAsia="Arial Unicode MS" w:cs="Arial Unicode MS"/>
        </w:rPr>
        <w:t xml:space="preserve">(Л[КЛ○КЛ &amp; </w:t>
      </w:r>
      <w:proofErr w:type="spellStart"/>
      <w:r w:rsidRPr="00B721A3">
        <w:rPr>
          <w:rFonts w:eastAsia="Arial Unicode MS" w:cs="Arial Unicode MS"/>
        </w:rPr>
        <w:t>наук.ст</w:t>
      </w:r>
      <w:proofErr w:type="spellEnd"/>
      <w:r w:rsidRPr="00B721A3">
        <w:rPr>
          <w:rFonts w:eastAsia="Arial Unicode MS" w:cs="Arial Unicode MS"/>
        </w:rPr>
        <w:t xml:space="preserve"> = доктор]П1)[</w:t>
      </w:r>
      <w:proofErr w:type="spellStart"/>
      <w:r w:rsidRPr="00B721A3">
        <w:rPr>
          <w:rFonts w:eastAsia="Arial Unicode MS" w:cs="Arial Unicode MS"/>
        </w:rPr>
        <w:t>прізвище</w:t>
      </w:r>
      <w:proofErr w:type="spellEnd"/>
      <w:r w:rsidRPr="00B721A3">
        <w:rPr>
          <w:rFonts w:eastAsia="Arial Unicode MS" w:cs="Arial Unicode MS"/>
        </w:rPr>
        <w:t xml:space="preserve">, телефон] → </w:t>
      </w:r>
      <w:r w:rsidR="00C54A10">
        <w:rPr>
          <w:rFonts w:eastAsia="Arial Unicode MS" w:cs="Arial Unicode MS"/>
          <w:lang w:val="en-US"/>
        </w:rPr>
        <w:t>res</w:t>
      </w:r>
    </w:p>
    <w:p w14:paraId="1CE484C6" w14:textId="3C8A3AA4" w:rsidR="005806AE" w:rsidRPr="00B721A3" w:rsidRDefault="005806AE" w:rsidP="005806AE">
      <w:pPr>
        <w:rPr>
          <w:lang w:val="uk-UA"/>
        </w:rPr>
      </w:pPr>
      <w:r w:rsidRPr="00B721A3">
        <w:rPr>
          <w:lang w:val="uk-UA"/>
        </w:rPr>
        <w:t xml:space="preserve">3. </w:t>
      </w:r>
      <w:r w:rsidRPr="00B721A3">
        <w:rPr>
          <w:lang w:val="uk-UA"/>
        </w:rPr>
        <w:t>Знайти прізвища та телефони</w:t>
      </w:r>
      <w:r w:rsidRPr="00B721A3">
        <w:rPr>
          <w:lang w:val="uk-UA"/>
        </w:rPr>
        <w:t xml:space="preserve"> </w:t>
      </w:r>
      <w:r w:rsidRPr="00B721A3">
        <w:rPr>
          <w:lang w:val="uk-UA"/>
        </w:rPr>
        <w:t>лекторів з науковим ступенем доктора,</w:t>
      </w:r>
      <w:r w:rsidRPr="00B721A3">
        <w:rPr>
          <w:lang w:val="uk-UA"/>
        </w:rPr>
        <w:t xml:space="preserve"> </w:t>
      </w:r>
      <w:r w:rsidRPr="00B721A3">
        <w:rPr>
          <w:lang w:val="uk-UA"/>
        </w:rPr>
        <w:t>які не проводять другу пару у середу.</w:t>
      </w:r>
    </w:p>
    <w:p w14:paraId="31F897BD" w14:textId="1DF8838A" w:rsidR="00B721A3" w:rsidRPr="00B721A3" w:rsidRDefault="00B721A3" w:rsidP="00B721A3">
      <w:pPr>
        <w:rPr>
          <w:rFonts w:eastAsia="Arial" w:cs="Arial"/>
        </w:rPr>
      </w:pPr>
      <w:r w:rsidRPr="00B721A3">
        <w:rPr>
          <w:rFonts w:eastAsia="Arial Unicode MS" w:cs="Arial Unicode MS"/>
        </w:rPr>
        <w:t>(Р[день = середа &amp; пара = 2])[КЛ] → П1</w:t>
      </w:r>
    </w:p>
    <w:p w14:paraId="7F9A69F3" w14:textId="61DB166E" w:rsidR="00B721A3" w:rsidRPr="00B721A3" w:rsidRDefault="00B721A3" w:rsidP="00B721A3">
      <w:r w:rsidRPr="00B721A3">
        <w:rPr>
          <w:rFonts w:eastAsia="Arial Unicode MS" w:cs="Arial Unicode MS"/>
        </w:rPr>
        <w:t>(Л[</w:t>
      </w:r>
      <w:proofErr w:type="spellStart"/>
      <w:r w:rsidRPr="00B721A3">
        <w:rPr>
          <w:rFonts w:eastAsia="Arial Unicode MS" w:cs="Arial Unicode MS"/>
        </w:rPr>
        <w:t>наук.ст</w:t>
      </w:r>
      <w:proofErr w:type="spellEnd"/>
      <w:r w:rsidRPr="00B721A3">
        <w:rPr>
          <w:rFonts w:eastAsia="Arial Unicode MS" w:cs="Arial Unicode MS"/>
        </w:rPr>
        <w:t xml:space="preserve"> = доктор])[КЛ] → П2</w:t>
      </w:r>
    </w:p>
    <w:p w14:paraId="5600D0EA" w14:textId="772D9513" w:rsidR="00B721A3" w:rsidRPr="00B721A3" w:rsidRDefault="00B721A3" w:rsidP="00B721A3">
      <w:pPr>
        <w:rPr>
          <w:lang w:val="uk-UA"/>
        </w:rPr>
      </w:pPr>
      <w:r w:rsidRPr="00B721A3">
        <w:rPr>
          <w:rFonts w:eastAsia="Arial Unicode MS" w:cs="Arial Unicode MS"/>
        </w:rPr>
        <w:t>П2</w:t>
      </w:r>
      <w:r w:rsidRPr="00B721A3">
        <w:rPr>
          <w:rFonts w:eastAsia="Arial Unicode MS" w:cs="Arial Unicode MS"/>
          <w:lang w:val="uk-UA"/>
        </w:rPr>
        <w:t>\</w:t>
      </w:r>
      <w:r w:rsidRPr="00B721A3">
        <w:rPr>
          <w:rFonts w:eastAsia="Arial Unicode MS" w:cs="Arial Unicode MS"/>
        </w:rPr>
        <w:t xml:space="preserve">П1 → </w:t>
      </w:r>
      <w:r w:rsidRPr="00B721A3">
        <w:rPr>
          <w:rFonts w:eastAsia="Arial Unicode MS" w:cs="Arial"/>
          <w:lang w:val="uk-UA"/>
        </w:rPr>
        <w:t>П3</w:t>
      </w:r>
      <w:bookmarkStart w:id="0" w:name="_GoBack"/>
      <w:bookmarkEnd w:id="0"/>
    </w:p>
    <w:p w14:paraId="4B7F6F43" w14:textId="25F070AA" w:rsidR="00B721A3" w:rsidRPr="00C54A10" w:rsidRDefault="00B721A3" w:rsidP="00B721A3">
      <w:pPr>
        <w:rPr>
          <w:rFonts w:eastAsia="Arial Unicode MS" w:cs="Arial Unicode MS"/>
        </w:rPr>
      </w:pPr>
      <w:r w:rsidRPr="00B721A3">
        <w:rPr>
          <w:rFonts w:eastAsia="Arial Unicode MS" w:cs="Arial Unicode MS"/>
        </w:rPr>
        <w:t>(Л[КЛ○КЛ]П3)[</w:t>
      </w:r>
      <w:proofErr w:type="spellStart"/>
      <w:r w:rsidRPr="00B721A3">
        <w:rPr>
          <w:rFonts w:eastAsia="Arial Unicode MS" w:cs="Arial Unicode MS"/>
        </w:rPr>
        <w:t>прізвище</w:t>
      </w:r>
      <w:proofErr w:type="spellEnd"/>
      <w:r w:rsidRPr="00B721A3">
        <w:rPr>
          <w:rFonts w:eastAsia="Arial Unicode MS" w:cs="Arial Unicode MS"/>
        </w:rPr>
        <w:t xml:space="preserve">, телефон] → </w:t>
      </w:r>
      <w:r w:rsidR="00C54A10">
        <w:rPr>
          <w:rFonts w:eastAsia="Arial Unicode MS" w:cs="Arial Unicode MS"/>
          <w:lang w:val="en-US"/>
        </w:rPr>
        <w:t>res</w:t>
      </w:r>
    </w:p>
    <w:p w14:paraId="4DC77C05" w14:textId="2EAE8168" w:rsidR="00B721A3" w:rsidRPr="00B721A3" w:rsidRDefault="00B721A3" w:rsidP="00B721A3">
      <w:pPr>
        <w:rPr>
          <w:lang w:val="uk-UA"/>
        </w:rPr>
      </w:pPr>
      <w:r w:rsidRPr="00B721A3">
        <w:rPr>
          <w:lang w:val="uk-UA"/>
        </w:rPr>
        <w:t xml:space="preserve">4. </w:t>
      </w:r>
      <w:r w:rsidRPr="00B721A3">
        <w:rPr>
          <w:lang w:val="uk-UA"/>
        </w:rPr>
        <w:t>Визначити назви предметів, що</w:t>
      </w:r>
      <w:r w:rsidRPr="00B721A3">
        <w:rPr>
          <w:lang w:val="uk-UA"/>
        </w:rPr>
        <w:t xml:space="preserve"> </w:t>
      </w:r>
      <w:proofErr w:type="spellStart"/>
      <w:r w:rsidRPr="00B721A3">
        <w:rPr>
          <w:lang w:val="uk-UA"/>
        </w:rPr>
        <w:t>читаються</w:t>
      </w:r>
      <w:proofErr w:type="spellEnd"/>
      <w:r w:rsidRPr="00B721A3">
        <w:rPr>
          <w:lang w:val="uk-UA"/>
        </w:rPr>
        <w:t xml:space="preserve"> усіма лекторами з</w:t>
      </w:r>
      <w:r w:rsidRPr="00B721A3">
        <w:rPr>
          <w:lang w:val="uk-UA"/>
        </w:rPr>
        <w:t xml:space="preserve"> </w:t>
      </w:r>
      <w:r w:rsidRPr="00B721A3">
        <w:rPr>
          <w:lang w:val="uk-UA"/>
        </w:rPr>
        <w:t>телефоном 111-11-11.</w:t>
      </w:r>
    </w:p>
    <w:p w14:paraId="1FFE4574" w14:textId="77A7420D" w:rsidR="00B721A3" w:rsidRPr="00B721A3" w:rsidRDefault="00B721A3" w:rsidP="00B721A3">
      <w:pPr>
        <w:rPr>
          <w:rFonts w:eastAsia="Arial" w:cs="Arial"/>
        </w:rPr>
      </w:pPr>
      <w:r w:rsidRPr="00B721A3">
        <w:rPr>
          <w:rFonts w:eastAsia="Arial Unicode MS" w:cs="Arial Unicode MS"/>
        </w:rPr>
        <w:t>(Л[тел = 111-11-11])[КЛ] → П1</w:t>
      </w:r>
    </w:p>
    <w:p w14:paraId="4012BE12" w14:textId="669DF3AB" w:rsidR="00B721A3" w:rsidRPr="00B721A3" w:rsidRDefault="00B721A3" w:rsidP="00B721A3">
      <w:r w:rsidRPr="00B721A3">
        <w:rPr>
          <w:rFonts w:eastAsia="Arial Unicode MS" w:cs="Arial Unicode MS"/>
        </w:rPr>
        <w:t>(Р[КЛ, КП])[КЛ ÷ КЛ]П1 → П2</w:t>
      </w:r>
    </w:p>
    <w:p w14:paraId="2A128066" w14:textId="074B463D" w:rsidR="00B721A3" w:rsidRPr="00C54A10" w:rsidRDefault="00B721A3" w:rsidP="00B721A3">
      <w:r w:rsidRPr="00B721A3">
        <w:rPr>
          <w:rFonts w:eastAsia="Arial Unicode MS" w:cs="Arial Unicode MS"/>
        </w:rPr>
        <w:t>(П[КП○КП]П2)[</w:t>
      </w:r>
      <w:proofErr w:type="spellStart"/>
      <w:r w:rsidRPr="00B721A3">
        <w:rPr>
          <w:rFonts w:eastAsia="Arial Unicode MS" w:cs="Arial Unicode MS"/>
        </w:rPr>
        <w:t>назва</w:t>
      </w:r>
      <w:proofErr w:type="spellEnd"/>
      <w:r w:rsidRPr="00B721A3">
        <w:rPr>
          <w:rFonts w:eastAsia="Arial Unicode MS" w:cs="Arial Unicode MS"/>
        </w:rPr>
        <w:t xml:space="preserve">] → </w:t>
      </w:r>
      <w:r w:rsidR="00C54A10">
        <w:rPr>
          <w:rFonts w:eastAsia="Arial Unicode MS" w:cs="Arial Unicode MS"/>
          <w:lang w:val="en-US"/>
        </w:rPr>
        <w:t>res</w:t>
      </w:r>
    </w:p>
    <w:p w14:paraId="523D9594" w14:textId="77777777" w:rsidR="00B721A3" w:rsidRPr="00B721A3" w:rsidRDefault="00B721A3" w:rsidP="00B721A3"/>
    <w:sectPr w:rsidR="00B721A3" w:rsidRPr="00B7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80EF1"/>
    <w:multiLevelType w:val="hybridMultilevel"/>
    <w:tmpl w:val="A0FE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BF"/>
    <w:rsid w:val="005806AE"/>
    <w:rsid w:val="007500BF"/>
    <w:rsid w:val="00B721A3"/>
    <w:rsid w:val="00C54A10"/>
    <w:rsid w:val="00DA7220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7784"/>
  <w15:chartTrackingRefBased/>
  <w15:docId w15:val="{32518471-F17F-4842-8DD8-1E126D15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1A3"/>
  </w:style>
  <w:style w:type="paragraph" w:styleId="1">
    <w:name w:val="heading 1"/>
    <w:basedOn w:val="a"/>
    <w:next w:val="a"/>
    <w:link w:val="10"/>
    <w:uiPriority w:val="9"/>
    <w:qFormat/>
    <w:rsid w:val="00B72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1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1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1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1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1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6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721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721A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721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1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1A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721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721A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21A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B721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72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21A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B721A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B721A3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B721A3"/>
    <w:rPr>
      <w:b/>
      <w:bCs/>
      <w:color w:val="auto"/>
    </w:rPr>
  </w:style>
  <w:style w:type="character" w:styleId="aa">
    <w:name w:val="Emphasis"/>
    <w:basedOn w:val="a0"/>
    <w:uiPriority w:val="20"/>
    <w:qFormat/>
    <w:rsid w:val="00B721A3"/>
    <w:rPr>
      <w:i/>
      <w:iCs/>
      <w:color w:val="auto"/>
    </w:rPr>
  </w:style>
  <w:style w:type="paragraph" w:styleId="ab">
    <w:name w:val="No Spacing"/>
    <w:uiPriority w:val="1"/>
    <w:qFormat/>
    <w:rsid w:val="00B721A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721A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21A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B721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721A3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B721A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B721A3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B721A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B721A3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721A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721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2</cp:revision>
  <dcterms:created xsi:type="dcterms:W3CDTF">2020-09-30T09:34:00Z</dcterms:created>
  <dcterms:modified xsi:type="dcterms:W3CDTF">2020-09-30T09:59:00Z</dcterms:modified>
</cp:coreProperties>
</file>