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23" w:rsidRPr="00625AD3" w:rsidRDefault="00096825" w:rsidP="00625AD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5AD3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BF606E" w:rsidRPr="00625A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="003B6CC1" w:rsidRPr="00625AD3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AF0740" w:rsidRPr="00625AD3" w:rsidRDefault="00AF0740" w:rsidP="00625AD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F0740" w:rsidRPr="00625AD3" w:rsidRDefault="003B6CC1" w:rsidP="00625AD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5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Ефективн</w:t>
      </w:r>
      <w:proofErr w:type="spellEnd"/>
      <w:r w:rsidRPr="00625AD3">
        <w:rPr>
          <w:rFonts w:ascii="Times New Roman" w:hAnsi="Times New Roman" w:cs="Times New Roman"/>
          <w:b/>
          <w:bCs/>
          <w:sz w:val="28"/>
          <w:szCs w:val="28"/>
        </w:rPr>
        <w:t>і оцінки. Оцінки методом максимальної вірогідності та методом моментів (ОММВ, ОММ)</w:t>
      </w:r>
      <w:r w:rsidR="00524E52" w:rsidRPr="00625A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5537A" w:rsidRPr="00625AD3" w:rsidRDefault="0025537A" w:rsidP="00625AD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6CC1" w:rsidRPr="00625AD3" w:rsidRDefault="003B6CC1" w:rsidP="002F271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625AD3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625AD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.75pt" o:ole="">
            <v:imagedata r:id="rId5" o:title=""/>
          </v:shape>
          <o:OLEObject Type="Embed" ProgID="Equation.DSMT4" ShapeID="_x0000_i1025" DrawAspect="Content" ObjectID="_1712046951" r:id="rId6"/>
        </w:object>
      </w:r>
      <w:r w:rsidRPr="00625AD3">
        <w:rPr>
          <w:rFonts w:ascii="Times New Roman" w:hAnsi="Times New Roman" w:cs="Times New Roman"/>
          <w:sz w:val="28"/>
          <w:szCs w:val="28"/>
        </w:rPr>
        <w:t>– вибірка із розподілу зі щільністю</w:t>
      </w:r>
    </w:p>
    <w:p w:rsidR="003B6CC1" w:rsidRPr="00625AD3" w:rsidRDefault="003B6CC1" w:rsidP="00625AD3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32"/>
          <w:sz w:val="28"/>
          <w:szCs w:val="28"/>
        </w:rPr>
        <w:object w:dxaOrig="3920" w:dyaOrig="780">
          <v:shape id="_x0000_i1026" type="#_x0000_t75" style="width:195.75pt;height:39pt" o:ole="">
            <v:imagedata r:id="rId7" o:title=""/>
          </v:shape>
          <o:OLEObject Type="Embed" ProgID="Equation.DSMT4" ShapeID="_x0000_i1026" DrawAspect="Content" ObjectID="_1712046952" r:id="rId8"/>
        </w:object>
      </w:r>
    </w:p>
    <w:p w:rsidR="003B6CC1" w:rsidRPr="00625AD3" w:rsidRDefault="003B6CC1" w:rsidP="00625AD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Чи є </w:t>
      </w:r>
      <w:r w:rsidRPr="00625AD3">
        <w:rPr>
          <w:rFonts w:ascii="Times New Roman" w:hAnsi="Times New Roman" w:cs="Times New Roman"/>
          <w:position w:val="-32"/>
          <w:sz w:val="28"/>
          <w:szCs w:val="28"/>
        </w:rPr>
        <w:object w:dxaOrig="1480" w:dyaOrig="780">
          <v:shape id="_x0000_i1027" type="#_x0000_t75" style="width:74.25pt;height:39pt" o:ole="">
            <v:imagedata r:id="rId9" o:title=""/>
          </v:shape>
          <o:OLEObject Type="Embed" ProgID="Equation.DSMT4" ShapeID="_x0000_i1027" DrawAspect="Content" ObjectID="_1712046953" r:id="rId10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ефективною оцінкою параметра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8" type="#_x0000_t75" style="width:11.25pt;height:14.25pt" o:ole="">
            <v:imagedata r:id="rId11" o:title=""/>
          </v:shape>
          <o:OLEObject Type="Embed" ProgID="Equation.DSMT4" ShapeID="_x0000_i1028" DrawAspect="Content" ObjectID="_1712046954" r:id="rId12"/>
        </w:object>
      </w:r>
      <w:r w:rsidRPr="00625AD3">
        <w:rPr>
          <w:rFonts w:ascii="Times New Roman" w:hAnsi="Times New Roman" w:cs="Times New Roman"/>
          <w:i/>
          <w:sz w:val="28"/>
          <w:szCs w:val="28"/>
        </w:rPr>
        <w:t>?</w:t>
      </w:r>
    </w:p>
    <w:p w:rsidR="003B6CC1" w:rsidRPr="00625AD3" w:rsidRDefault="003B6CC1" w:rsidP="00625A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 w:rsidRPr="00625AD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25AD3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625AD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29" type="#_x0000_t75" style="width:60.75pt;height:18.75pt" o:ole="">
            <v:imagedata r:id="rId5" o:title=""/>
          </v:shape>
          <o:OLEObject Type="Embed" ProgID="Equation.DSMT4" ShapeID="_x0000_i1029" DrawAspect="Content" ObjectID="_1712046955" r:id="rId13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– вибірка із розподілу </w:t>
      </w:r>
    </w:p>
    <w:p w:rsidR="003B6CC1" w:rsidRPr="00625AD3" w:rsidRDefault="003B6CC1" w:rsidP="00625AD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32"/>
          <w:sz w:val="28"/>
          <w:szCs w:val="28"/>
        </w:rPr>
        <w:object w:dxaOrig="4940" w:dyaOrig="840">
          <v:shape id="_x0000_i1030" type="#_x0000_t75" style="width:246.75pt;height:42pt" o:ole="">
            <v:imagedata r:id="rId14" o:title=""/>
          </v:shape>
          <o:OLEObject Type="Embed" ProgID="Equation.DSMT4" ShapeID="_x0000_i1030" DrawAspect="Content" ObjectID="_1712046956" r:id="rId15"/>
        </w:object>
      </w:r>
    </w:p>
    <w:p w:rsidR="003B6CC1" w:rsidRPr="00625AD3" w:rsidRDefault="003B6CC1" w:rsidP="00625AD3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де </w:t>
      </w:r>
      <w:r w:rsidRPr="00625AD3">
        <w:rPr>
          <w:rFonts w:ascii="Times New Roman" w:hAnsi="Times New Roman" w:cs="Times New Roman"/>
          <w:position w:val="-10"/>
          <w:sz w:val="28"/>
          <w:szCs w:val="28"/>
        </w:rPr>
        <w:object w:dxaOrig="960" w:dyaOrig="320">
          <v:shape id="_x0000_i1031" type="#_x0000_t75" style="width:48pt;height:15.75pt" o:ole="">
            <v:imagedata r:id="rId16" o:title=""/>
          </v:shape>
          <o:OLEObject Type="Embed" ProgID="Equation.DSMT4" ShapeID="_x0000_i1031" DrawAspect="Content" ObjectID="_1712046957" r:id="rId17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– відоме. Знайти оцінку параметра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2" type="#_x0000_t75" style="width:11.25pt;height:14.25pt" o:ole="">
            <v:imagedata r:id="rId11" o:title=""/>
          </v:shape>
          <o:OLEObject Type="Embed" ProgID="Equation.DSMT4" ShapeID="_x0000_i1032" DrawAspect="Content" ObjectID="_1712046958" r:id="rId18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методом максимальної вірогідності. З’ясувати, чи є оцінка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20" w:dyaOrig="380">
          <v:shape id="_x0000_i1033" type="#_x0000_t75" style="width:11.25pt;height:18.75pt" o:ole="">
            <v:imagedata r:id="rId19" o:title=""/>
          </v:shape>
          <o:OLEObject Type="Embed" ProgID="Equation.DSMT4" ShapeID="_x0000_i1033" DrawAspect="Content" ObjectID="_1712046959" r:id="rId20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ефективною оцінкою параметра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4" type="#_x0000_t75" style="width:11.25pt;height:14.25pt" o:ole="">
            <v:imagedata r:id="rId11" o:title=""/>
          </v:shape>
          <o:OLEObject Type="Embed" ProgID="Equation.DSMT4" ShapeID="_x0000_i1034" DrawAspect="Content" ObjectID="_1712046960" r:id="rId21"/>
        </w:object>
      </w:r>
      <w:r w:rsidRPr="00625AD3">
        <w:rPr>
          <w:rFonts w:ascii="Times New Roman" w:hAnsi="Times New Roman" w:cs="Times New Roman"/>
          <w:i/>
          <w:sz w:val="28"/>
          <w:szCs w:val="28"/>
        </w:rPr>
        <w:t>?</w:t>
      </w:r>
    </w:p>
    <w:p w:rsidR="003B6CC1" w:rsidRPr="00625AD3" w:rsidRDefault="003B6CC1" w:rsidP="002F271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625AD3">
        <w:rPr>
          <w:position w:val="-12"/>
        </w:rPr>
        <w:object w:dxaOrig="1219" w:dyaOrig="380">
          <v:shape id="_x0000_i1035" type="#_x0000_t75" style="width:60.75pt;height:18.75pt" o:ole="">
            <v:imagedata r:id="rId5" o:title=""/>
          </v:shape>
          <o:OLEObject Type="Embed" ProgID="Equation.DSMT4" ShapeID="_x0000_i1035" DrawAspect="Content" ObjectID="_1712046961" r:id="rId22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– вибірка із розподілу </w:t>
      </w:r>
      <w:proofErr w:type="spellStart"/>
      <w:r w:rsidRPr="00625AD3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625AD3">
        <w:rPr>
          <w:rFonts w:ascii="Times New Roman" w:hAnsi="Times New Roman" w:cs="Times New Roman"/>
          <w:sz w:val="28"/>
          <w:szCs w:val="28"/>
        </w:rPr>
        <w:t xml:space="preserve"> із щільністю</w:t>
      </w:r>
    </w:p>
    <w:p w:rsidR="003B6CC1" w:rsidRPr="00625AD3" w:rsidRDefault="001A177C" w:rsidP="00625AD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58"/>
          <w:sz w:val="28"/>
          <w:szCs w:val="28"/>
        </w:rPr>
        <w:object w:dxaOrig="4280" w:dyaOrig="1280">
          <v:shape id="_x0000_i1036" type="#_x0000_t75" style="width:214.5pt;height:63.75pt" o:ole="">
            <v:imagedata r:id="rId23" o:title=""/>
          </v:shape>
          <o:OLEObject Type="Embed" ProgID="Equation.DSMT4" ShapeID="_x0000_i1036" DrawAspect="Content" ObjectID="_1712046962" r:id="rId24"/>
        </w:object>
      </w:r>
    </w:p>
    <w:p w:rsidR="00862458" w:rsidRPr="00625AD3" w:rsidRDefault="003B6CC1" w:rsidP="00625AD3">
      <w:p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37" type="#_x0000_t75" style="width:12pt;height:12.75pt" o:ole="">
            <v:imagedata r:id="rId25" o:title=""/>
          </v:shape>
          <o:OLEObject Type="Embed" ProgID="Equation.DSMT4" ShapeID="_x0000_i1037" DrawAspect="Content" ObjectID="_1712046963" r:id="rId26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– відомий параметр. Знайти оцінку параметра </w:t>
      </w:r>
      <w:r w:rsidRPr="00625AD3">
        <w:rPr>
          <w:rFonts w:ascii="Times New Roman" w:hAnsi="Times New Roman" w:cs="Times New Roman"/>
          <w:i/>
          <w:sz w:val="28"/>
          <w:szCs w:val="28"/>
        </w:rPr>
        <w:t>θ</w:t>
      </w:r>
      <w:r w:rsidRPr="00625AD3">
        <w:rPr>
          <w:rFonts w:ascii="Times New Roman" w:hAnsi="Times New Roman" w:cs="Times New Roman"/>
          <w:sz w:val="28"/>
          <w:szCs w:val="28"/>
        </w:rPr>
        <w:t xml:space="preserve"> методом максимальної вірогідності.</w:t>
      </w:r>
    </w:p>
    <w:p w:rsidR="00862458" w:rsidRPr="00625AD3" w:rsidRDefault="003B6CC1" w:rsidP="002F271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Знайти оцінки параметрів 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8" type="#_x0000_t75" style="width:9.75pt;height:11.25pt" o:ole="">
            <v:imagedata r:id="rId27" o:title=""/>
          </v:shape>
          <o:OLEObject Type="Embed" ProgID="Equation.DSMT4" ShapeID="_x0000_i1038" DrawAspect="Content" ObjectID="_1712046964" r:id="rId28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і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360" w:dyaOrig="360">
          <v:shape id="_x0000_i1039" type="#_x0000_t75" style="width:18pt;height:18pt" o:ole="">
            <v:imagedata r:id="rId29" o:title=""/>
          </v:shape>
          <o:OLEObject Type="Embed" ProgID="Equation.DSMT4" ShapeID="_x0000_i1039" DrawAspect="Content" ObjectID="_1712046965" r:id="rId30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нормального розподілу методом моментів.</w:t>
      </w:r>
    </w:p>
    <w:p w:rsidR="00625AD3" w:rsidRPr="00625AD3" w:rsidRDefault="00625AD3" w:rsidP="002F271A">
      <w:pPr>
        <w:pStyle w:val="a4"/>
        <w:numPr>
          <w:ilvl w:val="0"/>
          <w:numId w:val="2"/>
        </w:numPr>
        <w:spacing w:line="276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625AD3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625AD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0" type="#_x0000_t75" style="width:60.75pt;height:18.75pt" o:ole="">
            <v:imagedata r:id="rId5" o:title=""/>
          </v:shape>
          <o:OLEObject Type="Embed" ProgID="Equation.DSMT4" ShapeID="_x0000_i1040" DrawAspect="Content" ObjectID="_1712046966" r:id="rId31"/>
        </w:object>
      </w:r>
      <w:r w:rsidRPr="00625AD3">
        <w:rPr>
          <w:rFonts w:ascii="Times New Roman" w:hAnsi="Times New Roman" w:cs="Times New Roman"/>
          <w:sz w:val="28"/>
          <w:szCs w:val="28"/>
        </w:rPr>
        <w:t>– вибірка із розподілу зі щільністю</w:t>
      </w:r>
    </w:p>
    <w:p w:rsidR="00625AD3" w:rsidRPr="00625AD3" w:rsidRDefault="00625AD3" w:rsidP="00041F3C">
      <w:pPr>
        <w:pStyle w:val="a4"/>
        <w:spacing w:line="276" w:lineRule="auto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32"/>
          <w:sz w:val="28"/>
          <w:szCs w:val="28"/>
        </w:rPr>
        <w:object w:dxaOrig="3920" w:dyaOrig="780">
          <v:shape id="_x0000_i1041" type="#_x0000_t75" style="width:195.75pt;height:39pt" o:ole="">
            <v:imagedata r:id="rId7" o:title=""/>
          </v:shape>
          <o:OLEObject Type="Embed" ProgID="Equation.DSMT4" ShapeID="_x0000_i1041" DrawAspect="Content" ObjectID="_1712046967" r:id="rId32"/>
        </w:object>
      </w:r>
    </w:p>
    <w:p w:rsidR="00625AD3" w:rsidRPr="00625AD3" w:rsidRDefault="00625AD3" w:rsidP="00041F3C">
      <w:pPr>
        <w:pStyle w:val="a4"/>
        <w:spacing w:line="276" w:lineRule="auto"/>
        <w:ind w:left="0" w:hanging="11"/>
        <w:rPr>
          <w:rFonts w:ascii="Times New Roman" w:hAnsi="Times New Roman" w:cs="Times New Roman"/>
          <w:i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Знайти оцінку дисперсії методом моментів і з’ясувати, чи  є </w:t>
      </w:r>
      <w:r>
        <w:rPr>
          <w:rFonts w:ascii="Times New Roman" w:hAnsi="Times New Roman" w:cs="Times New Roman"/>
          <w:sz w:val="28"/>
          <w:szCs w:val="28"/>
        </w:rPr>
        <w:t>вона незсунут</w:t>
      </w:r>
      <w:r w:rsidRPr="00625AD3">
        <w:rPr>
          <w:rFonts w:ascii="Times New Roman" w:hAnsi="Times New Roman" w:cs="Times New Roman"/>
          <w:sz w:val="28"/>
          <w:szCs w:val="28"/>
        </w:rPr>
        <w:t xml:space="preserve">ою і </w:t>
      </w:r>
      <w:proofErr w:type="spellStart"/>
      <w:r w:rsidRPr="00625AD3">
        <w:rPr>
          <w:rFonts w:ascii="Times New Roman" w:hAnsi="Times New Roman" w:cs="Times New Roman"/>
          <w:sz w:val="28"/>
          <w:szCs w:val="28"/>
        </w:rPr>
        <w:t>конзистентною</w:t>
      </w:r>
      <w:proofErr w:type="spellEnd"/>
      <w:r w:rsidRPr="00625AD3">
        <w:rPr>
          <w:rFonts w:ascii="Times New Roman" w:hAnsi="Times New Roman" w:cs="Times New Roman"/>
          <w:sz w:val="28"/>
          <w:szCs w:val="28"/>
        </w:rPr>
        <w:t xml:space="preserve"> оцінкою дисперсії</w:t>
      </w:r>
      <w:r w:rsidRPr="00625AD3">
        <w:rPr>
          <w:rFonts w:ascii="Times New Roman" w:hAnsi="Times New Roman" w:cs="Times New Roman"/>
          <w:i/>
          <w:sz w:val="28"/>
          <w:szCs w:val="28"/>
        </w:rPr>
        <w:t>.</w:t>
      </w:r>
    </w:p>
    <w:p w:rsidR="008D1A3D" w:rsidRPr="00625AD3" w:rsidRDefault="00625AD3" w:rsidP="002F271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5AD3">
        <w:rPr>
          <w:rFonts w:ascii="Times New Roman" w:eastAsia="TimesNewRomanPSMT" w:hAnsi="Times New Roman" w:cs="Times New Roman"/>
          <w:sz w:val="28"/>
          <w:szCs w:val="28"/>
        </w:rPr>
        <w:t xml:space="preserve"> Для вибірки з рівномірним розподілом на [</w:t>
      </w:r>
      <w:r w:rsidRPr="00625AD3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625AD3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625AD3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625AD3">
        <w:rPr>
          <w:rFonts w:ascii="Times New Roman" w:eastAsia="TimesNewRomanPSMT" w:hAnsi="Times New Roman" w:cs="Times New Roman"/>
          <w:sz w:val="28"/>
          <w:szCs w:val="28"/>
        </w:rPr>
        <w:t xml:space="preserve">] знайти оцінки </w:t>
      </w:r>
      <w:r w:rsidRPr="00625AD3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625AD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25AD3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proofErr w:type="spellEnd"/>
      <w:r w:rsidRPr="00625AD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5AD3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625AD3">
        <w:rPr>
          <w:rFonts w:ascii="Times New Roman" w:eastAsia="TimesNewRomanPSMT" w:hAnsi="Times New Roman" w:cs="Times New Roman"/>
          <w:sz w:val="28"/>
          <w:szCs w:val="28"/>
        </w:rPr>
        <w:t xml:space="preserve"> методом максимальної вірогідності.</w:t>
      </w:r>
    </w:p>
    <w:p w:rsidR="008D1A3D" w:rsidRPr="00625AD3" w:rsidRDefault="008D1A3D" w:rsidP="00625AD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D1A3D" w:rsidRPr="00625AD3" w:rsidRDefault="008D1A3D" w:rsidP="00625AD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D1A3D" w:rsidRPr="00625AD3" w:rsidRDefault="008D1A3D" w:rsidP="00625AD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D1A3D" w:rsidRPr="00625AD3" w:rsidRDefault="008D1A3D" w:rsidP="00625AD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25AD3">
        <w:rPr>
          <w:rFonts w:ascii="Times New Roman" w:eastAsia="TimesNewRomanPSMT" w:hAnsi="Times New Roman" w:cs="Times New Roman"/>
          <w:sz w:val="28"/>
          <w:szCs w:val="28"/>
        </w:rPr>
        <w:t>Д/З</w:t>
      </w:r>
    </w:p>
    <w:p w:rsidR="00625AD3" w:rsidRPr="00625AD3" w:rsidRDefault="00041F3C" w:rsidP="00625A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1F3C">
        <w:rPr>
          <w:rFonts w:ascii="Times New Roman" w:hAnsi="Times New Roman" w:cs="Times New Roman"/>
          <w:sz w:val="28"/>
          <w:szCs w:val="28"/>
        </w:rPr>
        <w:t>1</w:t>
      </w:r>
      <w:r w:rsidR="00625AD3" w:rsidRPr="00625AD3">
        <w:rPr>
          <w:rFonts w:ascii="Times New Roman" w:hAnsi="Times New Roman" w:cs="Times New Roman"/>
          <w:b/>
          <w:sz w:val="28"/>
          <w:szCs w:val="28"/>
        </w:rPr>
        <w:t xml:space="preserve">.  </w:t>
      </w:r>
      <w:bookmarkStart w:id="0" w:name="_GoBack"/>
      <w:r w:rsidR="00625AD3" w:rsidRPr="00625AD3">
        <w:rPr>
          <w:rFonts w:ascii="Times New Roman" w:hAnsi="Times New Roman" w:cs="Times New Roman"/>
          <w:sz w:val="28"/>
          <w:szCs w:val="28"/>
        </w:rPr>
        <w:t xml:space="preserve">Нехай </w:t>
      </w:r>
      <w:r w:rsidR="00625AD3" w:rsidRPr="00625AD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2" type="#_x0000_t75" style="width:60.75pt;height:18.75pt" o:ole="">
            <v:imagedata r:id="rId5" o:title=""/>
          </v:shape>
          <o:OLEObject Type="Embed" ProgID="Equation.DSMT4" ShapeID="_x0000_i1042" DrawAspect="Content" ObjectID="_1712046968" r:id="rId33"/>
        </w:object>
      </w:r>
      <w:r w:rsidR="00625AD3" w:rsidRPr="00625AD3">
        <w:rPr>
          <w:rFonts w:ascii="Times New Roman" w:hAnsi="Times New Roman" w:cs="Times New Roman"/>
          <w:sz w:val="28"/>
          <w:szCs w:val="28"/>
        </w:rPr>
        <w:t>– вибірка із розподілу із щільністю</w:t>
      </w:r>
    </w:p>
    <w:p w:rsidR="00625AD3" w:rsidRPr="00625AD3" w:rsidRDefault="001A177C" w:rsidP="00625AD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50"/>
          <w:sz w:val="28"/>
          <w:szCs w:val="28"/>
        </w:rPr>
        <w:object w:dxaOrig="4099" w:dyaOrig="1120">
          <v:shape id="_x0000_i1043" type="#_x0000_t75" style="width:204.75pt;height:56.25pt" o:ole="">
            <v:imagedata r:id="rId34" o:title=""/>
          </v:shape>
          <o:OLEObject Type="Embed" ProgID="Equation.DSMT4" ShapeID="_x0000_i1043" DrawAspect="Content" ObjectID="_1712046969" r:id="rId35"/>
        </w:object>
      </w:r>
    </w:p>
    <w:p w:rsidR="00625AD3" w:rsidRPr="00625AD3" w:rsidRDefault="00625AD3" w:rsidP="00625A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44" type="#_x0000_t75" style="width:9.75pt;height:11.25pt" o:ole="">
            <v:imagedata r:id="rId36" o:title=""/>
          </v:shape>
          <o:OLEObject Type="Embed" ProgID="Equation.DSMT4" ShapeID="_x0000_i1044" DrawAspect="Content" ObjectID="_1712046970" r:id="rId37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– відомий параметр. Чи є </w:t>
      </w:r>
      <w:r w:rsidRPr="00625AD3">
        <w:rPr>
          <w:rFonts w:ascii="Times New Roman" w:hAnsi="Times New Roman" w:cs="Times New Roman"/>
          <w:position w:val="-32"/>
          <w:sz w:val="28"/>
          <w:szCs w:val="28"/>
        </w:rPr>
        <w:object w:dxaOrig="1460" w:dyaOrig="780">
          <v:shape id="_x0000_i1045" type="#_x0000_t75" style="width:72.75pt;height:39pt" o:ole="">
            <v:imagedata r:id="rId38" o:title=""/>
          </v:shape>
          <o:OLEObject Type="Embed" ProgID="Equation.DSMT4" ShapeID="_x0000_i1045" DrawAspect="Content" ObjectID="_1712046971" r:id="rId39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 ефективною оцінкою параметра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46" type="#_x0000_t75" style="width:11.25pt;height:14.25pt" o:ole="">
            <v:imagedata r:id="rId11" o:title=""/>
          </v:shape>
          <o:OLEObject Type="Embed" ProgID="Equation.DSMT4" ShapeID="_x0000_i1046" DrawAspect="Content" ObjectID="_1712046972" r:id="rId40"/>
        </w:object>
      </w:r>
      <w:r w:rsidRPr="00625AD3">
        <w:rPr>
          <w:rFonts w:ascii="Times New Roman" w:hAnsi="Times New Roman" w:cs="Times New Roman"/>
          <w:i/>
          <w:sz w:val="28"/>
          <w:szCs w:val="28"/>
        </w:rPr>
        <w:t>?</w:t>
      </w:r>
      <w:bookmarkEnd w:id="0"/>
    </w:p>
    <w:p w:rsidR="00625AD3" w:rsidRPr="00625AD3" w:rsidRDefault="00625AD3" w:rsidP="00625A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 w:rsidRPr="00625AD3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625AD3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625AD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7" type="#_x0000_t75" style="width:60.75pt;height:18.75pt" o:ole="">
            <v:imagedata r:id="rId5" o:title=""/>
          </v:shape>
          <o:OLEObject Type="Embed" ProgID="Equation.DSMT4" ShapeID="_x0000_i1047" DrawAspect="Content" ObjectID="_1712046973" r:id="rId41"/>
        </w:object>
      </w:r>
      <w:r w:rsidRPr="00625AD3">
        <w:rPr>
          <w:rFonts w:ascii="Times New Roman" w:hAnsi="Times New Roman" w:cs="Times New Roman"/>
          <w:sz w:val="28"/>
          <w:szCs w:val="28"/>
        </w:rPr>
        <w:t xml:space="preserve">– вибірка із геометричного розподілу із параметром </w:t>
      </w:r>
      <w:r w:rsidRPr="00625AD3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48" type="#_x0000_t75" style="width:12pt;height:12.75pt" o:ole="">
            <v:imagedata r:id="rId42" o:title=""/>
          </v:shape>
          <o:OLEObject Type="Embed" ProgID="Equation.DSMT4" ShapeID="_x0000_i1048" DrawAspect="Content" ObjectID="_1712046974" r:id="rId43"/>
        </w:object>
      </w:r>
    </w:p>
    <w:p w:rsidR="00625AD3" w:rsidRPr="00625AD3" w:rsidRDefault="00625AD3" w:rsidP="00625AD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14"/>
          <w:sz w:val="28"/>
          <w:szCs w:val="28"/>
        </w:rPr>
        <w:object w:dxaOrig="3500" w:dyaOrig="480">
          <v:shape id="_x0000_i1049" type="#_x0000_t75" style="width:175.5pt;height:24pt" o:ole="">
            <v:imagedata r:id="rId44" o:title=""/>
          </v:shape>
          <o:OLEObject Type="Embed" ProgID="Equation.DSMT4" ShapeID="_x0000_i1049" DrawAspect="Content" ObjectID="_1712046975" r:id="rId45"/>
        </w:object>
      </w:r>
    </w:p>
    <w:p w:rsidR="00625AD3" w:rsidRPr="00625AD3" w:rsidRDefault="00625AD3" w:rsidP="00625A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Оцінити параметр </w:t>
      </w:r>
      <w:r w:rsidRPr="00625AD3">
        <w:rPr>
          <w:rFonts w:ascii="Times New Roman" w:hAnsi="Times New Roman" w:cs="Times New Roman"/>
          <w:i/>
          <w:sz w:val="28"/>
          <w:szCs w:val="28"/>
        </w:rPr>
        <w:t>р</w:t>
      </w:r>
      <w:r w:rsidRPr="00625AD3">
        <w:rPr>
          <w:rFonts w:ascii="Times New Roman" w:hAnsi="Times New Roman" w:cs="Times New Roman"/>
          <w:sz w:val="28"/>
          <w:szCs w:val="28"/>
        </w:rPr>
        <w:t xml:space="preserve"> методом моментів.</w:t>
      </w:r>
    </w:p>
    <w:p w:rsidR="008D1A3D" w:rsidRPr="00041F3C" w:rsidRDefault="00625AD3" w:rsidP="00041F3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41F3C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041F3C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625AD3">
        <w:rPr>
          <w:position w:val="-12"/>
        </w:rPr>
        <w:object w:dxaOrig="1219" w:dyaOrig="380">
          <v:shape id="_x0000_i1050" type="#_x0000_t75" style="width:60.75pt;height:18.75pt" o:ole="">
            <v:imagedata r:id="rId5" o:title=""/>
          </v:shape>
          <o:OLEObject Type="Embed" ProgID="Equation.DSMT4" ShapeID="_x0000_i1050" DrawAspect="Content" ObjectID="_1712046976" r:id="rId46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– вибірка з рівномірного на відрізку </w:t>
      </w:r>
      <w:r w:rsidRPr="00625AD3">
        <w:rPr>
          <w:position w:val="-10"/>
        </w:rPr>
        <w:object w:dxaOrig="2220" w:dyaOrig="420">
          <v:shape id="_x0000_i1051" type="#_x0000_t75" style="width:111pt;height:21pt" o:ole="">
            <v:imagedata r:id="rId47" o:title=""/>
          </v:shape>
          <o:OLEObject Type="Embed" ProgID="Equation.DSMT4" ShapeID="_x0000_i1051" DrawAspect="Content" ObjectID="_1712046977" r:id="rId48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 розподілу, </w:t>
      </w:r>
      <w:r w:rsidRPr="00625AD3">
        <w:rPr>
          <w:position w:val="-6"/>
        </w:rPr>
        <w:object w:dxaOrig="600" w:dyaOrig="279">
          <v:shape id="_x0000_i1052" type="#_x0000_t75" style="width:30pt;height:14.25pt" o:ole="">
            <v:imagedata r:id="rId49" o:title=""/>
          </v:shape>
          <o:OLEObject Type="Embed" ProgID="Equation.DSMT4" ShapeID="_x0000_i1052" DrawAspect="Content" ObjectID="_1712046978" r:id="rId50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. Знайти оцінки   </w:t>
      </w:r>
      <w:r w:rsidRPr="00625AD3">
        <w:rPr>
          <w:position w:val="-6"/>
        </w:rPr>
        <w:object w:dxaOrig="220" w:dyaOrig="380">
          <v:shape id="_x0000_i1053" type="#_x0000_t75" style="width:11.25pt;height:18.75pt" o:ole="">
            <v:imagedata r:id="rId51" o:title=""/>
          </v:shape>
          <o:OLEObject Type="Embed" ProgID="Equation.DSMT4" ShapeID="_x0000_i1053" DrawAspect="Content" ObjectID="_1712046979" r:id="rId52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  та </w:t>
      </w:r>
      <w:r w:rsidRPr="00625AD3">
        <w:rPr>
          <w:position w:val="-6"/>
        </w:rPr>
        <w:object w:dxaOrig="260" w:dyaOrig="320">
          <v:shape id="_x0000_i1054" type="#_x0000_t75" style="width:12.75pt;height:15.75pt" o:ole="">
            <v:imagedata r:id="rId53" o:title=""/>
          </v:shape>
          <o:OLEObject Type="Embed" ProgID="Equation.DSMT4" ShapeID="_x0000_i1054" DrawAspect="Content" ObjectID="_1712046980" r:id="rId54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 параметрів </w:t>
      </w:r>
      <w:r w:rsidRPr="00625AD3">
        <w:rPr>
          <w:position w:val="-6"/>
        </w:rPr>
        <w:object w:dxaOrig="220" w:dyaOrig="279">
          <v:shape id="_x0000_i1055" type="#_x0000_t75" style="width:11.25pt;height:14.25pt" o:ole="">
            <v:imagedata r:id="rId55" o:title=""/>
          </v:shape>
          <o:OLEObject Type="Embed" ProgID="Equation.DSMT4" ShapeID="_x0000_i1055" DrawAspect="Content" ObjectID="_1712046981" r:id="rId56"/>
        </w:object>
      </w:r>
      <w:r w:rsidRPr="00041F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1F3C">
        <w:rPr>
          <w:rFonts w:ascii="Times New Roman" w:hAnsi="Times New Roman" w:cs="Times New Roman"/>
          <w:sz w:val="28"/>
          <w:szCs w:val="28"/>
        </w:rPr>
        <w:t xml:space="preserve">та </w:t>
      </w:r>
      <w:r w:rsidRPr="00625AD3">
        <w:rPr>
          <w:position w:val="-6"/>
        </w:rPr>
        <w:object w:dxaOrig="240" w:dyaOrig="220">
          <v:shape id="_x0000_i1056" type="#_x0000_t75" style="width:12pt;height:11.25pt" o:ole="">
            <v:imagedata r:id="rId57" o:title=""/>
          </v:shape>
          <o:OLEObject Type="Embed" ProgID="Equation.DSMT4" ShapeID="_x0000_i1056" DrawAspect="Content" ObjectID="_1712046982" r:id="rId58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 відповідно методом моментів. З’ясувати, чи є </w:t>
      </w:r>
      <w:r w:rsidRPr="00625AD3">
        <w:rPr>
          <w:position w:val="-6"/>
        </w:rPr>
        <w:object w:dxaOrig="220" w:dyaOrig="380">
          <v:shape id="_x0000_i1057" type="#_x0000_t75" style="width:11.25pt;height:18.75pt" o:ole="">
            <v:imagedata r:id="rId51" o:title=""/>
          </v:shape>
          <o:OLEObject Type="Embed" ProgID="Equation.DSMT4" ShapeID="_x0000_i1057" DrawAspect="Content" ObjectID="_1712046983" r:id="rId59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  та </w:t>
      </w:r>
      <w:r w:rsidRPr="00625AD3">
        <w:rPr>
          <w:position w:val="-6"/>
        </w:rPr>
        <w:object w:dxaOrig="260" w:dyaOrig="320">
          <v:shape id="_x0000_i1058" type="#_x0000_t75" style="width:12.75pt;height:15.75pt" o:ole="">
            <v:imagedata r:id="rId53" o:title=""/>
          </v:shape>
          <o:OLEObject Type="Embed" ProgID="Equation.DSMT4" ShapeID="_x0000_i1058" DrawAspect="Content" ObjectID="_1712046984" r:id="rId60"/>
        </w:object>
      </w:r>
      <w:r w:rsidR="00041F3C">
        <w:rPr>
          <w:rFonts w:ascii="Times New Roman" w:hAnsi="Times New Roman" w:cs="Times New Roman"/>
          <w:sz w:val="28"/>
          <w:szCs w:val="28"/>
        </w:rPr>
        <w:t>незсунут</w:t>
      </w:r>
      <w:r w:rsidRPr="00041F3C">
        <w:rPr>
          <w:rFonts w:ascii="Times New Roman" w:hAnsi="Times New Roman" w:cs="Times New Roman"/>
          <w:sz w:val="28"/>
          <w:szCs w:val="28"/>
        </w:rPr>
        <w:t xml:space="preserve">ими і </w:t>
      </w:r>
      <w:proofErr w:type="spellStart"/>
      <w:r w:rsidRPr="00041F3C">
        <w:rPr>
          <w:rFonts w:ascii="Times New Roman" w:hAnsi="Times New Roman" w:cs="Times New Roman"/>
          <w:sz w:val="28"/>
          <w:szCs w:val="28"/>
        </w:rPr>
        <w:t>конзистентними</w:t>
      </w:r>
      <w:proofErr w:type="spellEnd"/>
      <w:r w:rsidRPr="00041F3C">
        <w:rPr>
          <w:rFonts w:ascii="Times New Roman" w:hAnsi="Times New Roman" w:cs="Times New Roman"/>
          <w:sz w:val="28"/>
          <w:szCs w:val="28"/>
        </w:rPr>
        <w:t xml:space="preserve"> оцінками параметрів </w:t>
      </w:r>
      <w:r w:rsidRPr="00625AD3">
        <w:rPr>
          <w:position w:val="-6"/>
        </w:rPr>
        <w:object w:dxaOrig="220" w:dyaOrig="279">
          <v:shape id="_x0000_i1059" type="#_x0000_t75" style="width:11.25pt;height:14.25pt" o:ole="">
            <v:imagedata r:id="rId55" o:title=""/>
          </v:shape>
          <o:OLEObject Type="Embed" ProgID="Equation.DSMT4" ShapeID="_x0000_i1059" DrawAspect="Content" ObjectID="_1712046985" r:id="rId61"/>
        </w:object>
      </w:r>
      <w:r w:rsidRPr="00041F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1F3C">
        <w:rPr>
          <w:rFonts w:ascii="Times New Roman" w:hAnsi="Times New Roman" w:cs="Times New Roman"/>
          <w:sz w:val="28"/>
          <w:szCs w:val="28"/>
        </w:rPr>
        <w:t xml:space="preserve">та </w:t>
      </w:r>
      <w:r w:rsidRPr="00625AD3">
        <w:rPr>
          <w:position w:val="-6"/>
        </w:rPr>
        <w:object w:dxaOrig="240" w:dyaOrig="220">
          <v:shape id="_x0000_i1060" type="#_x0000_t75" style="width:12pt;height:11.25pt" o:ole="">
            <v:imagedata r:id="rId57" o:title=""/>
          </v:shape>
          <o:OLEObject Type="Embed" ProgID="Equation.DSMT4" ShapeID="_x0000_i1060" DrawAspect="Content" ObjectID="_1712046986" r:id="rId62"/>
        </w:object>
      </w:r>
      <w:r w:rsidRPr="00041F3C">
        <w:rPr>
          <w:rFonts w:ascii="Times New Roman" w:hAnsi="Times New Roman" w:cs="Times New Roman"/>
          <w:i/>
          <w:sz w:val="28"/>
          <w:szCs w:val="28"/>
        </w:rPr>
        <w:t>.</w:t>
      </w:r>
    </w:p>
    <w:p w:rsidR="00625AD3" w:rsidRPr="00625AD3" w:rsidRDefault="00041F3C" w:rsidP="00625A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1F3C">
        <w:rPr>
          <w:rFonts w:ascii="Times New Roman" w:hAnsi="Times New Roman" w:cs="Times New Roman"/>
          <w:sz w:val="28"/>
          <w:szCs w:val="28"/>
        </w:rPr>
        <w:t>4.</w:t>
      </w:r>
      <w:r w:rsidR="00625AD3" w:rsidRPr="00625AD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25AD3" w:rsidRPr="00625AD3">
        <w:rPr>
          <w:rFonts w:ascii="Times New Roman" w:hAnsi="Times New Roman" w:cs="Times New Roman"/>
          <w:sz w:val="28"/>
          <w:szCs w:val="28"/>
        </w:rPr>
        <w:t xml:space="preserve">Нехай </w:t>
      </w:r>
      <w:r w:rsidR="00625AD3" w:rsidRPr="00625AD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61" type="#_x0000_t75" style="width:60.75pt;height:18.75pt" o:ole="">
            <v:imagedata r:id="rId5" o:title=""/>
          </v:shape>
          <o:OLEObject Type="Embed" ProgID="Equation.DSMT4" ShapeID="_x0000_i1061" DrawAspect="Content" ObjectID="_1712046987" r:id="rId63"/>
        </w:object>
      </w:r>
      <w:r w:rsidR="00625AD3" w:rsidRPr="00625AD3">
        <w:rPr>
          <w:rFonts w:ascii="Times New Roman" w:hAnsi="Times New Roman" w:cs="Times New Roman"/>
          <w:sz w:val="28"/>
          <w:szCs w:val="28"/>
        </w:rPr>
        <w:t>– вибірка із розподілу Релея, тобто із щільністю</w:t>
      </w:r>
    </w:p>
    <w:p w:rsidR="00625AD3" w:rsidRPr="00625AD3" w:rsidRDefault="00625AD3" w:rsidP="00625AD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AD3">
        <w:rPr>
          <w:rFonts w:ascii="Times New Roman" w:hAnsi="Times New Roman" w:cs="Times New Roman"/>
          <w:position w:val="-54"/>
          <w:sz w:val="28"/>
          <w:szCs w:val="28"/>
        </w:rPr>
        <w:object w:dxaOrig="5080" w:dyaOrig="1219">
          <v:shape id="_x0000_i1062" type="#_x0000_t75" style="width:254.25pt;height:60.75pt" o:ole="">
            <v:imagedata r:id="rId64" o:title=""/>
          </v:shape>
          <o:OLEObject Type="Embed" ProgID="Equation.DSMT4" ShapeID="_x0000_i1062" DrawAspect="Content" ObjectID="_1712046988" r:id="rId65"/>
        </w:object>
      </w:r>
    </w:p>
    <w:p w:rsidR="00625AD3" w:rsidRPr="00625AD3" w:rsidRDefault="00625AD3" w:rsidP="00625AD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625AD3">
        <w:rPr>
          <w:rFonts w:ascii="Times New Roman" w:hAnsi="Times New Roman" w:cs="Times New Roman"/>
          <w:sz w:val="28"/>
          <w:szCs w:val="28"/>
        </w:rPr>
        <w:t xml:space="preserve">Знайти оцінку параметра </w:t>
      </w:r>
      <w:r w:rsidRPr="00625AD3">
        <w:rPr>
          <w:rFonts w:ascii="Times New Roman" w:hAnsi="Times New Roman" w:cs="Times New Roman"/>
          <w:i/>
          <w:sz w:val="28"/>
          <w:szCs w:val="28"/>
        </w:rPr>
        <w:t>θ</w:t>
      </w:r>
      <w:r w:rsidRPr="00625AD3">
        <w:rPr>
          <w:rFonts w:ascii="Times New Roman" w:hAnsi="Times New Roman" w:cs="Times New Roman"/>
          <w:sz w:val="28"/>
          <w:szCs w:val="28"/>
        </w:rPr>
        <w:t xml:space="preserve"> методом максимальної вірогідності. З’ясувати, чи є оцінка </w:t>
      </w:r>
      <w:r w:rsidRPr="00625AD3">
        <w:rPr>
          <w:rFonts w:ascii="Times New Roman" w:hAnsi="Times New Roman" w:cs="Times New Roman"/>
          <w:position w:val="-6"/>
          <w:sz w:val="28"/>
          <w:szCs w:val="28"/>
        </w:rPr>
        <w:object w:dxaOrig="220" w:dyaOrig="380">
          <v:shape id="_x0000_i1063" type="#_x0000_t75" style="width:11.25pt;height:18.75pt" o:ole="">
            <v:imagedata r:id="rId19" o:title=""/>
          </v:shape>
          <o:OLEObject Type="Embed" ProgID="Equation.DSMT4" ShapeID="_x0000_i1063" DrawAspect="Content" ObjectID="_1712046989" r:id="rId66"/>
        </w:object>
      </w:r>
      <w:r w:rsidR="00041F3C">
        <w:rPr>
          <w:rFonts w:ascii="Times New Roman" w:hAnsi="Times New Roman" w:cs="Times New Roman"/>
          <w:sz w:val="28"/>
          <w:szCs w:val="28"/>
        </w:rPr>
        <w:t xml:space="preserve"> незсунут</w:t>
      </w:r>
      <w:r w:rsidRPr="00625AD3">
        <w:rPr>
          <w:rFonts w:ascii="Times New Roman" w:hAnsi="Times New Roman" w:cs="Times New Roman"/>
          <w:sz w:val="28"/>
          <w:szCs w:val="28"/>
        </w:rPr>
        <w:t xml:space="preserve">ою,  </w:t>
      </w:r>
      <w:proofErr w:type="spellStart"/>
      <w:r w:rsidRPr="00625AD3">
        <w:rPr>
          <w:rFonts w:ascii="Times New Roman" w:hAnsi="Times New Roman" w:cs="Times New Roman"/>
          <w:sz w:val="28"/>
          <w:szCs w:val="28"/>
        </w:rPr>
        <w:t>конзистентною</w:t>
      </w:r>
      <w:proofErr w:type="spellEnd"/>
      <w:r w:rsidRPr="00625AD3">
        <w:rPr>
          <w:rFonts w:ascii="Times New Roman" w:hAnsi="Times New Roman" w:cs="Times New Roman"/>
          <w:sz w:val="28"/>
          <w:szCs w:val="28"/>
        </w:rPr>
        <w:t xml:space="preserve">, ефективною оцінкою параметра </w:t>
      </w:r>
      <w:r w:rsidRPr="00625AD3">
        <w:rPr>
          <w:rFonts w:ascii="Times New Roman" w:hAnsi="Times New Roman" w:cs="Times New Roman"/>
          <w:i/>
          <w:sz w:val="28"/>
          <w:szCs w:val="28"/>
        </w:rPr>
        <w:t>θ?</w:t>
      </w:r>
    </w:p>
    <w:p w:rsidR="00041F3C" w:rsidRPr="00041F3C" w:rsidRDefault="00041F3C" w:rsidP="00041F3C">
      <w:pPr>
        <w:rPr>
          <w:rFonts w:ascii="Times New Roman" w:hAnsi="Times New Roman" w:cs="Times New Roman"/>
          <w:sz w:val="28"/>
          <w:szCs w:val="28"/>
        </w:rPr>
      </w:pPr>
      <w:r w:rsidRPr="00041F3C">
        <w:rPr>
          <w:rFonts w:ascii="Times New Roman" w:hAnsi="Times New Roman" w:cs="Times New Roman"/>
          <w:sz w:val="28"/>
          <w:szCs w:val="28"/>
        </w:rPr>
        <w:t xml:space="preserve">5. Нехай </w:t>
      </w:r>
      <w:r w:rsidRPr="00041F3C">
        <w:rPr>
          <w:rFonts w:ascii="Times New Roman" w:hAnsi="Times New Roman" w:cs="Times New Roman"/>
          <w:sz w:val="28"/>
          <w:szCs w:val="28"/>
        </w:rPr>
        <w:object w:dxaOrig="1219" w:dyaOrig="380">
          <v:shape id="_x0000_i1064" type="#_x0000_t75" style="width:60.75pt;height:18.75pt" o:ole="">
            <v:imagedata r:id="rId5" o:title=""/>
          </v:shape>
          <o:OLEObject Type="Embed" ProgID="Equation.DSMT4" ShapeID="_x0000_i1064" DrawAspect="Content" ObjectID="_1712046990" r:id="rId67"/>
        </w:object>
      </w:r>
      <w:r w:rsidRPr="00041F3C">
        <w:rPr>
          <w:rFonts w:ascii="Times New Roman" w:hAnsi="Times New Roman" w:cs="Times New Roman"/>
          <w:sz w:val="28"/>
          <w:szCs w:val="28"/>
        </w:rPr>
        <w:t>– вибірка із розподілу Пуассона</w:t>
      </w:r>
    </w:p>
    <w:p w:rsidR="00041F3C" w:rsidRPr="00041F3C" w:rsidRDefault="00041F3C" w:rsidP="00041F3C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3C">
        <w:rPr>
          <w:rFonts w:ascii="Times New Roman" w:hAnsi="Times New Roman" w:cs="Times New Roman"/>
          <w:sz w:val="28"/>
          <w:szCs w:val="28"/>
        </w:rPr>
        <w:object w:dxaOrig="2420" w:dyaOrig="600">
          <v:shape id="_x0000_i1065" type="#_x0000_t75" style="width:120.75pt;height:30pt" o:ole="">
            <v:imagedata r:id="rId68" o:title=""/>
          </v:shape>
          <o:OLEObject Type="Embed" ProgID="Equation.DSMT4" ShapeID="_x0000_i1065" DrawAspect="Content" ObjectID="_1712046991" r:id="rId69"/>
        </w:object>
      </w:r>
    </w:p>
    <w:p w:rsidR="00625AD3" w:rsidRDefault="00041F3C" w:rsidP="00041F3C">
      <w:pPr>
        <w:pStyle w:val="a4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41F3C">
        <w:rPr>
          <w:rFonts w:ascii="Times New Roman" w:hAnsi="Times New Roman" w:cs="Times New Roman"/>
          <w:sz w:val="28"/>
          <w:szCs w:val="28"/>
        </w:rPr>
        <w:t xml:space="preserve"> Знайти оцінку параметра </w:t>
      </w:r>
      <w:r w:rsidRPr="00041F3C">
        <w:rPr>
          <w:rFonts w:ascii="Times New Roman" w:hAnsi="Times New Roman" w:cs="Times New Roman"/>
          <w:sz w:val="28"/>
          <w:szCs w:val="28"/>
        </w:rPr>
        <w:object w:dxaOrig="220" w:dyaOrig="279">
          <v:shape id="_x0000_i1066" type="#_x0000_t75" style="width:11.25pt;height:14.25pt" o:ole="">
            <v:imagedata r:id="rId70" o:title=""/>
          </v:shape>
          <o:OLEObject Type="Embed" ProgID="Equation.DSMT4" ShapeID="_x0000_i1066" DrawAspect="Content" ObjectID="_1712046992" r:id="rId71"/>
        </w:object>
      </w:r>
      <w:r w:rsidRPr="00041F3C">
        <w:rPr>
          <w:rFonts w:ascii="Times New Roman" w:hAnsi="Times New Roman" w:cs="Times New Roman"/>
          <w:sz w:val="28"/>
          <w:szCs w:val="28"/>
        </w:rPr>
        <w:t xml:space="preserve"> методом максимальної вірогідності. З’ясувати, чи є оцінка </w:t>
      </w:r>
      <w:r w:rsidRPr="00041F3C">
        <w:rPr>
          <w:rFonts w:ascii="Times New Roman" w:hAnsi="Times New Roman" w:cs="Times New Roman"/>
          <w:sz w:val="28"/>
          <w:szCs w:val="28"/>
        </w:rPr>
        <w:object w:dxaOrig="240" w:dyaOrig="380">
          <v:shape id="_x0000_i1067" type="#_x0000_t75" style="width:12pt;height:18.75pt" o:ole="">
            <v:imagedata r:id="rId72" o:title=""/>
          </v:shape>
          <o:OLEObject Type="Embed" ProgID="Equation.DSMT4" ShapeID="_x0000_i1067" DrawAspect="Content" ObjectID="_1712046993" r:id="rId73"/>
        </w:object>
      </w:r>
      <w:r w:rsidR="002F271A">
        <w:rPr>
          <w:rFonts w:ascii="Times New Roman" w:hAnsi="Times New Roman" w:cs="Times New Roman"/>
          <w:sz w:val="28"/>
          <w:szCs w:val="28"/>
        </w:rPr>
        <w:t xml:space="preserve"> незсунут</w:t>
      </w:r>
      <w:r w:rsidRPr="00041F3C">
        <w:rPr>
          <w:rFonts w:ascii="Times New Roman" w:hAnsi="Times New Roman" w:cs="Times New Roman"/>
          <w:sz w:val="28"/>
          <w:szCs w:val="28"/>
        </w:rPr>
        <w:t xml:space="preserve">ою,  </w:t>
      </w:r>
      <w:proofErr w:type="spellStart"/>
      <w:r w:rsidRPr="00041F3C">
        <w:rPr>
          <w:rFonts w:ascii="Times New Roman" w:hAnsi="Times New Roman" w:cs="Times New Roman"/>
          <w:sz w:val="28"/>
          <w:szCs w:val="28"/>
        </w:rPr>
        <w:t>конзистентною</w:t>
      </w:r>
      <w:proofErr w:type="spellEnd"/>
      <w:r w:rsidRPr="00041F3C">
        <w:rPr>
          <w:rFonts w:ascii="Times New Roman" w:hAnsi="Times New Roman" w:cs="Times New Roman"/>
          <w:sz w:val="28"/>
          <w:szCs w:val="28"/>
        </w:rPr>
        <w:t xml:space="preserve">, ефективною оцінкою параметра </w:t>
      </w:r>
      <w:r w:rsidRPr="00041F3C">
        <w:rPr>
          <w:rFonts w:ascii="Times New Roman" w:hAnsi="Times New Roman" w:cs="Times New Roman"/>
          <w:sz w:val="28"/>
          <w:szCs w:val="28"/>
        </w:rPr>
        <w:object w:dxaOrig="220" w:dyaOrig="279">
          <v:shape id="_x0000_i1068" type="#_x0000_t75" style="width:11.25pt;height:14.25pt" o:ole="">
            <v:imagedata r:id="rId74" o:title=""/>
          </v:shape>
          <o:OLEObject Type="Embed" ProgID="Equation.DSMT4" ShapeID="_x0000_i1068" DrawAspect="Content" ObjectID="_1712046994" r:id="rId75"/>
        </w:object>
      </w:r>
      <w:r w:rsidRPr="00041F3C">
        <w:rPr>
          <w:rFonts w:ascii="Times New Roman" w:hAnsi="Times New Roman" w:cs="Times New Roman"/>
          <w:sz w:val="28"/>
          <w:szCs w:val="28"/>
        </w:rPr>
        <w:t>.</w:t>
      </w:r>
    </w:p>
    <w:p w:rsidR="003E4701" w:rsidRPr="00041F3C" w:rsidRDefault="003E4701" w:rsidP="00041F3C">
      <w:pPr>
        <w:pStyle w:val="a4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3E4701" w:rsidRPr="00041F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53F7C"/>
    <w:multiLevelType w:val="hybridMultilevel"/>
    <w:tmpl w:val="EDE61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6970"/>
    <w:multiLevelType w:val="hybridMultilevel"/>
    <w:tmpl w:val="547A39F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41F3C"/>
    <w:rsid w:val="00096825"/>
    <w:rsid w:val="000B4893"/>
    <w:rsid w:val="000F242F"/>
    <w:rsid w:val="001021F9"/>
    <w:rsid w:val="0019310B"/>
    <w:rsid w:val="001A177C"/>
    <w:rsid w:val="001A6B68"/>
    <w:rsid w:val="001B0F9C"/>
    <w:rsid w:val="001B6DA5"/>
    <w:rsid w:val="00217EFD"/>
    <w:rsid w:val="002324FC"/>
    <w:rsid w:val="00243C83"/>
    <w:rsid w:val="0025537A"/>
    <w:rsid w:val="00267C57"/>
    <w:rsid w:val="002732C0"/>
    <w:rsid w:val="002C6B6B"/>
    <w:rsid w:val="002F271A"/>
    <w:rsid w:val="00335B49"/>
    <w:rsid w:val="003643DE"/>
    <w:rsid w:val="00382EE2"/>
    <w:rsid w:val="00395323"/>
    <w:rsid w:val="003B6CC1"/>
    <w:rsid w:val="003C627C"/>
    <w:rsid w:val="003E4701"/>
    <w:rsid w:val="003E55E1"/>
    <w:rsid w:val="003F28BB"/>
    <w:rsid w:val="004259C5"/>
    <w:rsid w:val="004A255C"/>
    <w:rsid w:val="004E7FD3"/>
    <w:rsid w:val="00524E52"/>
    <w:rsid w:val="005579E1"/>
    <w:rsid w:val="00564CB4"/>
    <w:rsid w:val="00580B29"/>
    <w:rsid w:val="005878EE"/>
    <w:rsid w:val="005E6A89"/>
    <w:rsid w:val="00614FAC"/>
    <w:rsid w:val="00625AD3"/>
    <w:rsid w:val="006C4921"/>
    <w:rsid w:val="006F16C5"/>
    <w:rsid w:val="00746E7A"/>
    <w:rsid w:val="00786C41"/>
    <w:rsid w:val="007B40F3"/>
    <w:rsid w:val="007E2481"/>
    <w:rsid w:val="008159AC"/>
    <w:rsid w:val="00862458"/>
    <w:rsid w:val="008638F4"/>
    <w:rsid w:val="008746E4"/>
    <w:rsid w:val="008D1A3D"/>
    <w:rsid w:val="008E35CD"/>
    <w:rsid w:val="0090379E"/>
    <w:rsid w:val="00915310"/>
    <w:rsid w:val="00935267"/>
    <w:rsid w:val="00971710"/>
    <w:rsid w:val="009C1E21"/>
    <w:rsid w:val="009C746D"/>
    <w:rsid w:val="009E3AA5"/>
    <w:rsid w:val="00A66195"/>
    <w:rsid w:val="00A72126"/>
    <w:rsid w:val="00A92A01"/>
    <w:rsid w:val="00AF0740"/>
    <w:rsid w:val="00AF08D2"/>
    <w:rsid w:val="00BB569D"/>
    <w:rsid w:val="00BC5EDB"/>
    <w:rsid w:val="00BE0FF9"/>
    <w:rsid w:val="00BF606E"/>
    <w:rsid w:val="00C479F3"/>
    <w:rsid w:val="00C80188"/>
    <w:rsid w:val="00D90038"/>
    <w:rsid w:val="00DA42E5"/>
    <w:rsid w:val="00DA6FA9"/>
    <w:rsid w:val="00DA733D"/>
    <w:rsid w:val="00DF72BF"/>
    <w:rsid w:val="00E075C0"/>
    <w:rsid w:val="00E14E1A"/>
    <w:rsid w:val="00E71417"/>
    <w:rsid w:val="00EE588A"/>
    <w:rsid w:val="00EF6542"/>
    <w:rsid w:val="00F170B0"/>
    <w:rsid w:val="00FB082E"/>
    <w:rsid w:val="00FB1D37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DAD8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643D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3D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3D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3D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3D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64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7.bin"/><Relationship Id="rId68" Type="http://schemas.openxmlformats.org/officeDocument/2006/relationships/image" Target="media/image24.wmf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9.bin"/><Relationship Id="rId74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61" Type="http://schemas.openxmlformats.org/officeDocument/2006/relationships/oleObject" Target="embeddings/oleObject35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image" Target="media/image23.wmf"/><Relationship Id="rId69" Type="http://schemas.openxmlformats.org/officeDocument/2006/relationships/oleObject" Target="embeddings/oleObject41.bin"/><Relationship Id="rId7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72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image" Target="media/image25.wmf"/><Relationship Id="rId75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1771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2020-11-18T08:41:00Z</dcterms:created>
  <dcterms:modified xsi:type="dcterms:W3CDTF">2022-04-21T08:46:00Z</dcterms:modified>
</cp:coreProperties>
</file>