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7.5200653076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27.520065307617"/>
        <w:tblGridChange w:id="0">
          <w:tblGrid>
            <w:gridCol w:w="10927.520065307617"/>
          </w:tblGrid>
        </w:tblGridChange>
      </w:tblGrid>
      <w:tr>
        <w:trPr>
          <w:cantSplit w:val="0"/>
          <w:trHeight w:val="5793.1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Варiант 21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8.50830078125" w:line="310.7497215270996" w:lineRule="auto"/>
              <w:ind w:left="663.4760284423828" w:right="56.02294921875" w:hanging="283.79768371582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1. Знайти похибки при наближеному обчисленнi функцiї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x, y, z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)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xy − z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, якщо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±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02,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±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02,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z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±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02.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.431640625" w:line="314.04773712158203" w:lineRule="auto"/>
              <w:ind w:left="666.8235015869141" w:right="55.9765625" w:hanging="297.426376342773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2. За яку кiлькiсть крокiв можна знайти найбiльший корiнь нелiнiйного рiвняння sh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 −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12 th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 −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311 = 0 методом релаксацiї з точнiстю ε 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001.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70.5169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50667317708336"/>
                <w:szCs w:val="39.850667317708336"/>
                <w:u w:val="none"/>
                <w:shd w:fill="auto" w:val="clear"/>
                <w:vertAlign w:val="superscript"/>
                <w:rtl w:val="0"/>
              </w:rPr>
              <w:t xml:space="preserve">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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62.069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+ 2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2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35791015625" w:line="240" w:lineRule="auto"/>
              <w:ind w:left="367.7224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3. Знайти розв’язок методом квадратних коренiв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95.16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1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70.5169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50667317708336"/>
                <w:szCs w:val="39.850667317708336"/>
                <w:u w:val="none"/>
                <w:shd w:fill="auto" w:val="clear"/>
                <w:vertAlign w:val="superscript"/>
                <w:rtl w:val="0"/>
              </w:rPr>
              <w:t xml:space="preserve">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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45.007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+ 4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2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49658203125" w:line="322.16397285461426" w:lineRule="auto"/>
              <w:ind w:left="1585.4525756835938" w:right="66.956787109375" w:hanging="1221.314239501953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4. Проробити двi iтерацiї модифiкованого методу Ньютона для розв’язання системи нелiнiйних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50667317708336"/>
                <w:szCs w:val="39.850667317708336"/>
                <w:u w:val="none"/>
                <w:shd w:fill="auto" w:val="clear"/>
                <w:vertAlign w:val="superscript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sin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+ 2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3.71665954589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рiвнянь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94984436035156" w:lineRule="auto"/>
              <w:ind w:left="369.63653564453125" w:right="55.92163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50667317708336"/>
                <w:szCs w:val="39.850667317708336"/>
                <w:u w:val="none"/>
                <w:shd w:fill="auto" w:val="clear"/>
                <w:vertAlign w:val="subscript"/>
                <w:rtl w:val="0"/>
              </w:rPr>
              <w:t xml:space="preserve">cos(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39.850667317708336"/>
                <w:szCs w:val="39.850667317708336"/>
                <w:u w:val="none"/>
                <w:shd w:fill="auto" w:val="clear"/>
                <w:vertAlign w:val="subscript"/>
                <w:rtl w:val="0"/>
              </w:rPr>
              <w:t xml:space="preserve">y −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50667317708336"/>
                <w:szCs w:val="39.850667317708336"/>
                <w:u w:val="none"/>
                <w:shd w:fill="auto" w:val="clear"/>
                <w:vertAlign w:val="subscript"/>
                <w:rtl w:val="0"/>
              </w:rPr>
              <w:t xml:space="preserve">1)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39.850667317708336"/>
                <w:szCs w:val="39.850667317708336"/>
                <w:u w:val="none"/>
                <w:shd w:fill="auto" w:val="clear"/>
                <w:vertAlign w:val="subscript"/>
                <w:rtl w:val="0"/>
              </w:rPr>
              <w:t xml:space="preserve">− 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850667317708336"/>
                <w:szCs w:val="39.850667317708336"/>
                <w:u w:val="none"/>
                <w:shd w:fill="auto" w:val="clear"/>
                <w:vertAlign w:val="subscript"/>
                <w:rtl w:val="0"/>
              </w:rPr>
              <w:t xml:space="preserve">=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. Записати умову закiнчення iтерацiйного процесу, ε 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01. 5. Визначити степiнь iнтерполяцiйного многочлена для функцiї, заданої таблично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1;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4;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1;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2;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2;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5;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3;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16;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4;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31;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5;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= 50.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330.8203125" w:top="716.0205078125" w:left="716.0199737548828" w:right="596.4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