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5723" w14:textId="13B38D4B" w:rsidR="003F63C2"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Київський національний університет імені Тараса Шевченка</w:t>
      </w:r>
    </w:p>
    <w:p w14:paraId="6A403C14" w14:textId="7857C378"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Факультет комп’ютерних наук та кібернетики</w:t>
      </w:r>
    </w:p>
    <w:p w14:paraId="59F2CE13" w14:textId="100CA40E"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Філософія</w:t>
      </w:r>
    </w:p>
    <w:p w14:paraId="4FFE72B2" w14:textId="6F82E6AF" w:rsidR="0068612C" w:rsidRPr="0068612C" w:rsidRDefault="0068612C" w:rsidP="0068612C">
      <w:pPr>
        <w:jc w:val="center"/>
        <w:rPr>
          <w:rFonts w:ascii="Times New Roman" w:hAnsi="Times New Roman" w:cs="Times New Roman"/>
          <w:sz w:val="28"/>
          <w:szCs w:val="28"/>
          <w:lang w:val="uk-UA"/>
        </w:rPr>
      </w:pPr>
    </w:p>
    <w:p w14:paraId="0BD8C77B" w14:textId="16696F8F" w:rsidR="0068612C" w:rsidRPr="0068612C" w:rsidRDefault="0068612C" w:rsidP="0068612C">
      <w:pPr>
        <w:jc w:val="center"/>
        <w:rPr>
          <w:rFonts w:ascii="Times New Roman" w:hAnsi="Times New Roman" w:cs="Times New Roman"/>
          <w:sz w:val="28"/>
          <w:szCs w:val="28"/>
          <w:lang w:val="uk-UA"/>
        </w:rPr>
      </w:pPr>
    </w:p>
    <w:p w14:paraId="65E98B6D" w14:textId="52C912AD" w:rsidR="0068612C" w:rsidRDefault="0068612C" w:rsidP="0068612C">
      <w:pPr>
        <w:jc w:val="center"/>
        <w:rPr>
          <w:rFonts w:ascii="Times New Roman" w:hAnsi="Times New Roman" w:cs="Times New Roman"/>
          <w:sz w:val="28"/>
          <w:szCs w:val="28"/>
          <w:lang w:val="uk-UA"/>
        </w:rPr>
      </w:pPr>
    </w:p>
    <w:p w14:paraId="06DE5290" w14:textId="1A121E61" w:rsidR="008A6ED2" w:rsidRDefault="008A6ED2" w:rsidP="0068612C">
      <w:pPr>
        <w:jc w:val="center"/>
        <w:rPr>
          <w:rFonts w:ascii="Times New Roman" w:hAnsi="Times New Roman" w:cs="Times New Roman"/>
          <w:sz w:val="28"/>
          <w:szCs w:val="28"/>
          <w:lang w:val="uk-UA"/>
        </w:rPr>
      </w:pPr>
    </w:p>
    <w:p w14:paraId="44242E54" w14:textId="6491BDB8" w:rsidR="008A6ED2" w:rsidRDefault="008A6ED2" w:rsidP="0068612C">
      <w:pPr>
        <w:jc w:val="center"/>
        <w:rPr>
          <w:rFonts w:ascii="Times New Roman" w:hAnsi="Times New Roman" w:cs="Times New Roman"/>
          <w:sz w:val="28"/>
          <w:szCs w:val="28"/>
          <w:lang w:val="uk-UA"/>
        </w:rPr>
      </w:pPr>
    </w:p>
    <w:p w14:paraId="462820D9" w14:textId="0C80F8FB" w:rsidR="008A6ED2" w:rsidRDefault="008A6ED2" w:rsidP="0068612C">
      <w:pPr>
        <w:jc w:val="center"/>
        <w:rPr>
          <w:rFonts w:ascii="Times New Roman" w:hAnsi="Times New Roman" w:cs="Times New Roman"/>
          <w:sz w:val="28"/>
          <w:szCs w:val="28"/>
          <w:lang w:val="uk-UA"/>
        </w:rPr>
      </w:pPr>
    </w:p>
    <w:p w14:paraId="4ADC67FC" w14:textId="048E0E3C" w:rsidR="008A6ED2" w:rsidRDefault="008A6ED2" w:rsidP="0068612C">
      <w:pPr>
        <w:jc w:val="center"/>
        <w:rPr>
          <w:rFonts w:ascii="Times New Roman" w:hAnsi="Times New Roman" w:cs="Times New Roman"/>
          <w:sz w:val="28"/>
          <w:szCs w:val="28"/>
          <w:lang w:val="uk-UA"/>
        </w:rPr>
      </w:pPr>
    </w:p>
    <w:p w14:paraId="58C4C58C" w14:textId="77777777" w:rsidR="008A6ED2" w:rsidRDefault="008A6ED2" w:rsidP="0068612C">
      <w:pPr>
        <w:jc w:val="center"/>
        <w:rPr>
          <w:rFonts w:ascii="Times New Roman" w:hAnsi="Times New Roman" w:cs="Times New Roman"/>
          <w:sz w:val="28"/>
          <w:szCs w:val="28"/>
          <w:lang w:val="uk-UA"/>
        </w:rPr>
      </w:pPr>
    </w:p>
    <w:p w14:paraId="4200069C" w14:textId="77777777" w:rsidR="008A6ED2" w:rsidRPr="0068612C" w:rsidRDefault="008A6ED2" w:rsidP="0068612C">
      <w:pPr>
        <w:jc w:val="center"/>
        <w:rPr>
          <w:rFonts w:ascii="Times New Roman" w:hAnsi="Times New Roman" w:cs="Times New Roman"/>
          <w:sz w:val="28"/>
          <w:szCs w:val="28"/>
          <w:lang w:val="uk-UA"/>
        </w:rPr>
      </w:pPr>
    </w:p>
    <w:p w14:paraId="71D96BE3" w14:textId="3D0CD7FB" w:rsidR="0068612C" w:rsidRPr="0068612C" w:rsidRDefault="0068612C" w:rsidP="0068612C">
      <w:pPr>
        <w:jc w:val="center"/>
        <w:rPr>
          <w:rFonts w:ascii="Times New Roman" w:hAnsi="Times New Roman" w:cs="Times New Roman"/>
          <w:sz w:val="28"/>
          <w:szCs w:val="28"/>
          <w:lang w:val="uk-UA"/>
        </w:rPr>
      </w:pPr>
    </w:p>
    <w:p w14:paraId="30C67D0B" w14:textId="160A709B" w:rsidR="0068612C" w:rsidRDefault="0068612C" w:rsidP="0068612C">
      <w:pPr>
        <w:jc w:val="center"/>
        <w:rPr>
          <w:rFonts w:ascii="Times New Roman" w:hAnsi="Times New Roman" w:cs="Times New Roman"/>
          <w:sz w:val="28"/>
          <w:szCs w:val="28"/>
          <w:lang w:val="uk-UA"/>
        </w:rPr>
      </w:pPr>
    </w:p>
    <w:p w14:paraId="298EAD4C" w14:textId="619AFEEB" w:rsidR="008A6ED2" w:rsidRDefault="008A6ED2" w:rsidP="0068612C">
      <w:pPr>
        <w:jc w:val="center"/>
        <w:rPr>
          <w:rFonts w:ascii="Times New Roman" w:hAnsi="Times New Roman" w:cs="Times New Roman"/>
          <w:sz w:val="28"/>
          <w:szCs w:val="28"/>
          <w:lang w:val="uk-UA"/>
        </w:rPr>
      </w:pPr>
    </w:p>
    <w:p w14:paraId="12327410" w14:textId="349B3280" w:rsidR="008A6ED2" w:rsidRDefault="008A6ED2" w:rsidP="0068612C">
      <w:pPr>
        <w:jc w:val="center"/>
        <w:rPr>
          <w:rFonts w:ascii="Times New Roman" w:hAnsi="Times New Roman" w:cs="Times New Roman"/>
          <w:sz w:val="28"/>
          <w:szCs w:val="28"/>
          <w:lang w:val="uk-UA"/>
        </w:rPr>
      </w:pPr>
    </w:p>
    <w:p w14:paraId="40ED242E" w14:textId="77777777" w:rsidR="008A6ED2" w:rsidRPr="0068612C" w:rsidRDefault="008A6ED2" w:rsidP="0068612C">
      <w:pPr>
        <w:jc w:val="center"/>
        <w:rPr>
          <w:rFonts w:ascii="Times New Roman" w:hAnsi="Times New Roman" w:cs="Times New Roman"/>
          <w:sz w:val="28"/>
          <w:szCs w:val="28"/>
          <w:lang w:val="uk-UA"/>
        </w:rPr>
      </w:pPr>
    </w:p>
    <w:p w14:paraId="6F1CFF0B" w14:textId="77777777"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Робота на тему:</w:t>
      </w:r>
    </w:p>
    <w:p w14:paraId="70D80076" w14:textId="03D27A1C"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rPr>
        <w:t>Антична філософія.</w:t>
      </w:r>
    </w:p>
    <w:p w14:paraId="02A89EF5" w14:textId="423440C6"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Марк Аврелій. Наодинці з собою.</w:t>
      </w:r>
    </w:p>
    <w:p w14:paraId="31A89137" w14:textId="123D3FE6" w:rsidR="0068612C" w:rsidRPr="0068612C" w:rsidRDefault="0068612C" w:rsidP="0068612C">
      <w:pPr>
        <w:jc w:val="center"/>
        <w:rPr>
          <w:rFonts w:ascii="Times New Roman" w:hAnsi="Times New Roman" w:cs="Times New Roman"/>
          <w:sz w:val="28"/>
          <w:szCs w:val="28"/>
          <w:lang w:val="uk-UA"/>
        </w:rPr>
      </w:pPr>
      <w:r w:rsidRPr="0068612C">
        <w:rPr>
          <w:rFonts w:ascii="Times New Roman" w:hAnsi="Times New Roman" w:cs="Times New Roman"/>
          <w:sz w:val="28"/>
          <w:szCs w:val="28"/>
          <w:lang w:val="uk-UA"/>
        </w:rPr>
        <w:t>Платон. Держава.</w:t>
      </w:r>
    </w:p>
    <w:p w14:paraId="13A4C46D" w14:textId="2AD7B10A" w:rsidR="0068612C" w:rsidRPr="0068612C" w:rsidRDefault="0068612C" w:rsidP="0068612C">
      <w:pPr>
        <w:jc w:val="center"/>
        <w:rPr>
          <w:rFonts w:ascii="Times New Roman" w:hAnsi="Times New Roman" w:cs="Times New Roman"/>
          <w:sz w:val="28"/>
          <w:szCs w:val="28"/>
          <w:lang w:val="uk-UA"/>
        </w:rPr>
      </w:pPr>
    </w:p>
    <w:p w14:paraId="2F01D033" w14:textId="5E2D1ADF" w:rsidR="0068612C" w:rsidRDefault="0068612C" w:rsidP="0068612C">
      <w:pPr>
        <w:jc w:val="center"/>
        <w:rPr>
          <w:rFonts w:ascii="Times New Roman" w:hAnsi="Times New Roman" w:cs="Times New Roman"/>
          <w:sz w:val="28"/>
          <w:szCs w:val="28"/>
          <w:lang w:val="uk-UA"/>
        </w:rPr>
      </w:pPr>
    </w:p>
    <w:p w14:paraId="036CB4E8" w14:textId="7C64DE3A" w:rsidR="0068612C" w:rsidRPr="0068612C" w:rsidRDefault="0068612C" w:rsidP="0068612C">
      <w:pPr>
        <w:rPr>
          <w:rFonts w:ascii="Times New Roman" w:hAnsi="Times New Roman" w:cs="Times New Roman"/>
          <w:sz w:val="28"/>
          <w:szCs w:val="28"/>
          <w:lang w:val="uk-UA"/>
        </w:rPr>
      </w:pPr>
    </w:p>
    <w:p w14:paraId="44AE4EE1" w14:textId="6E14F8A9" w:rsidR="0068612C" w:rsidRPr="0068612C" w:rsidRDefault="0068612C" w:rsidP="0068612C">
      <w:pPr>
        <w:rPr>
          <w:rFonts w:ascii="Times New Roman" w:hAnsi="Times New Roman" w:cs="Times New Roman"/>
          <w:sz w:val="28"/>
          <w:szCs w:val="28"/>
          <w:lang w:val="uk-UA"/>
        </w:rPr>
      </w:pPr>
    </w:p>
    <w:p w14:paraId="35944CF4" w14:textId="1558F34D" w:rsidR="0068612C" w:rsidRPr="0068612C" w:rsidRDefault="0068612C" w:rsidP="0068612C">
      <w:pPr>
        <w:rPr>
          <w:rFonts w:ascii="Times New Roman" w:hAnsi="Times New Roman" w:cs="Times New Roman"/>
          <w:sz w:val="28"/>
          <w:szCs w:val="28"/>
          <w:lang w:val="uk-UA"/>
        </w:rPr>
      </w:pPr>
    </w:p>
    <w:p w14:paraId="107A8F77" w14:textId="48DE8E70" w:rsidR="0068612C" w:rsidRPr="0068612C" w:rsidRDefault="0068612C" w:rsidP="0068612C">
      <w:pPr>
        <w:rPr>
          <w:rFonts w:ascii="Times New Roman" w:hAnsi="Times New Roman" w:cs="Times New Roman"/>
          <w:sz w:val="28"/>
          <w:szCs w:val="28"/>
          <w:lang w:val="uk-UA"/>
        </w:rPr>
      </w:pPr>
    </w:p>
    <w:p w14:paraId="1D0B4019" w14:textId="53A6B7A7" w:rsidR="0068612C" w:rsidRPr="0068612C" w:rsidRDefault="0068612C" w:rsidP="0068612C">
      <w:pPr>
        <w:rPr>
          <w:rFonts w:ascii="Times New Roman" w:hAnsi="Times New Roman" w:cs="Times New Roman"/>
          <w:sz w:val="28"/>
          <w:szCs w:val="28"/>
          <w:lang w:val="uk-UA"/>
        </w:rPr>
      </w:pPr>
    </w:p>
    <w:p w14:paraId="3DE060D4" w14:textId="63EF72B7" w:rsidR="0068612C" w:rsidRPr="0068612C" w:rsidRDefault="0068612C" w:rsidP="0068612C">
      <w:pPr>
        <w:rPr>
          <w:rFonts w:ascii="Times New Roman" w:hAnsi="Times New Roman" w:cs="Times New Roman"/>
          <w:sz w:val="28"/>
          <w:szCs w:val="28"/>
          <w:lang w:val="uk-UA"/>
        </w:rPr>
      </w:pPr>
    </w:p>
    <w:p w14:paraId="7410BE2E" w14:textId="415CD389" w:rsidR="0068612C" w:rsidRPr="0068612C" w:rsidRDefault="0068612C" w:rsidP="0068612C">
      <w:pPr>
        <w:rPr>
          <w:rFonts w:ascii="Times New Roman" w:hAnsi="Times New Roman" w:cs="Times New Roman"/>
          <w:sz w:val="28"/>
          <w:szCs w:val="28"/>
          <w:lang w:val="uk-UA"/>
        </w:rPr>
      </w:pPr>
    </w:p>
    <w:p w14:paraId="212C0D1B" w14:textId="31FF9296" w:rsidR="0068612C" w:rsidRPr="0068612C" w:rsidRDefault="0068612C" w:rsidP="0068612C">
      <w:pPr>
        <w:rPr>
          <w:rFonts w:ascii="Times New Roman" w:hAnsi="Times New Roman" w:cs="Times New Roman"/>
          <w:sz w:val="28"/>
          <w:szCs w:val="28"/>
          <w:lang w:val="uk-UA"/>
        </w:rPr>
      </w:pPr>
    </w:p>
    <w:p w14:paraId="34A74CCD" w14:textId="113A12D1" w:rsidR="0068612C" w:rsidRPr="0068612C" w:rsidRDefault="0068612C" w:rsidP="0068612C">
      <w:pPr>
        <w:rPr>
          <w:rFonts w:ascii="Times New Roman" w:hAnsi="Times New Roman" w:cs="Times New Roman"/>
          <w:sz w:val="28"/>
          <w:szCs w:val="28"/>
          <w:lang w:val="uk-UA"/>
        </w:rPr>
      </w:pPr>
    </w:p>
    <w:p w14:paraId="7BF09432" w14:textId="57722BD0" w:rsidR="0068612C" w:rsidRPr="0068612C" w:rsidRDefault="0068612C" w:rsidP="0068612C">
      <w:pPr>
        <w:rPr>
          <w:rFonts w:ascii="Times New Roman" w:hAnsi="Times New Roman" w:cs="Times New Roman"/>
          <w:sz w:val="28"/>
          <w:szCs w:val="28"/>
          <w:lang w:val="uk-UA"/>
        </w:rPr>
      </w:pPr>
    </w:p>
    <w:p w14:paraId="5207A8E5" w14:textId="0AE74D55" w:rsidR="0068612C" w:rsidRPr="0068612C" w:rsidRDefault="0068612C" w:rsidP="0068612C">
      <w:pPr>
        <w:rPr>
          <w:rFonts w:ascii="Times New Roman" w:hAnsi="Times New Roman" w:cs="Times New Roman"/>
          <w:sz w:val="28"/>
          <w:szCs w:val="28"/>
          <w:lang w:val="uk-UA"/>
        </w:rPr>
      </w:pPr>
    </w:p>
    <w:p w14:paraId="668E7E2F" w14:textId="038BB5C8" w:rsidR="0068612C" w:rsidRPr="0068612C" w:rsidRDefault="0068612C" w:rsidP="0068612C">
      <w:pPr>
        <w:rPr>
          <w:rFonts w:ascii="Times New Roman" w:hAnsi="Times New Roman" w:cs="Times New Roman"/>
          <w:sz w:val="28"/>
          <w:szCs w:val="28"/>
          <w:lang w:val="uk-UA"/>
        </w:rPr>
      </w:pPr>
    </w:p>
    <w:p w14:paraId="21C971EE" w14:textId="48247ABF" w:rsidR="0068612C" w:rsidRPr="0068612C" w:rsidRDefault="0068612C" w:rsidP="0068612C">
      <w:pPr>
        <w:rPr>
          <w:rFonts w:ascii="Times New Roman" w:hAnsi="Times New Roman" w:cs="Times New Roman"/>
          <w:sz w:val="28"/>
          <w:szCs w:val="28"/>
          <w:lang w:val="uk-UA"/>
        </w:rPr>
      </w:pPr>
    </w:p>
    <w:p w14:paraId="3A85CF92" w14:textId="3A78FA3E" w:rsidR="0068612C" w:rsidRPr="0068612C" w:rsidRDefault="0068612C" w:rsidP="0068612C">
      <w:pPr>
        <w:rPr>
          <w:rFonts w:ascii="Times New Roman" w:hAnsi="Times New Roman" w:cs="Times New Roman"/>
          <w:sz w:val="28"/>
          <w:szCs w:val="28"/>
          <w:lang w:val="uk-UA"/>
        </w:rPr>
      </w:pPr>
    </w:p>
    <w:p w14:paraId="4E24ED12" w14:textId="79A7AF7D" w:rsidR="0068612C" w:rsidRPr="0068612C" w:rsidRDefault="0068612C" w:rsidP="0068612C">
      <w:pPr>
        <w:rPr>
          <w:rFonts w:ascii="Times New Roman" w:hAnsi="Times New Roman" w:cs="Times New Roman"/>
          <w:sz w:val="28"/>
          <w:szCs w:val="28"/>
          <w:lang w:val="uk-UA"/>
        </w:rPr>
      </w:pPr>
    </w:p>
    <w:p w14:paraId="31045A74" w14:textId="0F0EDA5A" w:rsidR="0068612C" w:rsidRPr="0068612C" w:rsidRDefault="0068612C" w:rsidP="0068612C">
      <w:pPr>
        <w:rPr>
          <w:rFonts w:ascii="Times New Roman" w:hAnsi="Times New Roman" w:cs="Times New Roman"/>
          <w:sz w:val="28"/>
          <w:szCs w:val="28"/>
          <w:lang w:val="uk-UA"/>
        </w:rPr>
      </w:pPr>
    </w:p>
    <w:p w14:paraId="6EA7296E" w14:textId="1DED4B70" w:rsidR="0068612C" w:rsidRDefault="0068612C" w:rsidP="0068612C">
      <w:pPr>
        <w:rPr>
          <w:rFonts w:ascii="Times New Roman" w:hAnsi="Times New Roman" w:cs="Times New Roman"/>
          <w:sz w:val="28"/>
          <w:szCs w:val="28"/>
          <w:lang w:val="uk-UA"/>
        </w:rPr>
      </w:pPr>
    </w:p>
    <w:p w14:paraId="3373BF83" w14:textId="6679D713" w:rsidR="0068612C" w:rsidRDefault="0068612C" w:rsidP="0068612C">
      <w:pPr>
        <w:jc w:val="right"/>
        <w:rPr>
          <w:rFonts w:ascii="Times New Roman" w:hAnsi="Times New Roman" w:cs="Times New Roman"/>
          <w:sz w:val="28"/>
          <w:szCs w:val="28"/>
          <w:lang w:val="uk-UA"/>
        </w:rPr>
      </w:pPr>
      <w:r>
        <w:rPr>
          <w:rFonts w:ascii="Times New Roman" w:hAnsi="Times New Roman" w:cs="Times New Roman"/>
          <w:sz w:val="28"/>
          <w:szCs w:val="28"/>
          <w:lang w:val="uk-UA"/>
        </w:rPr>
        <w:t>Роботу виконав:</w:t>
      </w:r>
    </w:p>
    <w:p w14:paraId="6B3CF0A8" w14:textId="25CB9F52" w:rsidR="0068612C" w:rsidRDefault="008D098B" w:rsidP="0068612C">
      <w:pPr>
        <w:jc w:val="right"/>
        <w:rPr>
          <w:rFonts w:ascii="Times New Roman" w:hAnsi="Times New Roman" w:cs="Times New Roman"/>
          <w:sz w:val="28"/>
          <w:szCs w:val="28"/>
          <w:lang w:val="uk-UA"/>
        </w:rPr>
      </w:pPr>
      <w:r>
        <w:rPr>
          <w:rFonts w:ascii="Times New Roman" w:hAnsi="Times New Roman" w:cs="Times New Roman"/>
          <w:sz w:val="28"/>
          <w:szCs w:val="28"/>
          <w:lang w:val="uk-UA"/>
        </w:rPr>
        <w:t>с</w:t>
      </w:r>
      <w:r w:rsidR="0068612C">
        <w:rPr>
          <w:rFonts w:ascii="Times New Roman" w:hAnsi="Times New Roman" w:cs="Times New Roman"/>
          <w:sz w:val="28"/>
          <w:szCs w:val="28"/>
          <w:lang w:val="uk-UA"/>
        </w:rPr>
        <w:t>тудент ІПС-32</w:t>
      </w:r>
    </w:p>
    <w:p w14:paraId="3427F814" w14:textId="4874CF6F" w:rsidR="008D098B" w:rsidRDefault="008D098B" w:rsidP="008A6ED2">
      <w:pPr>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Ольховатий</w:t>
      </w:r>
      <w:proofErr w:type="spellEnd"/>
      <w:r>
        <w:rPr>
          <w:rFonts w:ascii="Times New Roman" w:hAnsi="Times New Roman" w:cs="Times New Roman"/>
          <w:sz w:val="28"/>
          <w:szCs w:val="28"/>
          <w:lang w:val="uk-UA"/>
        </w:rPr>
        <w:t xml:space="preserve"> Іго</w:t>
      </w:r>
      <w:r w:rsidR="008A6ED2">
        <w:rPr>
          <w:rFonts w:ascii="Times New Roman" w:hAnsi="Times New Roman" w:cs="Times New Roman"/>
          <w:sz w:val="28"/>
          <w:szCs w:val="28"/>
          <w:lang w:val="uk-UA"/>
        </w:rPr>
        <w:t>р</w:t>
      </w:r>
    </w:p>
    <w:p w14:paraId="5F164352" w14:textId="4584FC6C" w:rsidR="000E27AB" w:rsidRPr="00BF1E18" w:rsidRDefault="000E27AB" w:rsidP="000E27AB">
      <w:pPr>
        <w:jc w:val="center"/>
        <w:rPr>
          <w:rFonts w:ascii="Times New Roman" w:hAnsi="Times New Roman" w:cs="Times New Roman"/>
          <w:b/>
          <w:sz w:val="28"/>
          <w:szCs w:val="28"/>
        </w:rPr>
      </w:pPr>
      <w:r w:rsidRPr="000E27AB">
        <w:rPr>
          <w:rFonts w:ascii="Times New Roman" w:hAnsi="Times New Roman" w:cs="Times New Roman"/>
          <w:b/>
          <w:sz w:val="28"/>
          <w:szCs w:val="28"/>
        </w:rPr>
        <w:lastRenderedPageBreak/>
        <w:t>Вступ</w:t>
      </w:r>
    </w:p>
    <w:p w14:paraId="5BF5FCFE" w14:textId="77777777" w:rsidR="0018017E" w:rsidRDefault="0018017E" w:rsidP="000E27AB">
      <w:pPr>
        <w:jc w:val="center"/>
        <w:rPr>
          <w:rFonts w:ascii="Times New Roman" w:hAnsi="Times New Roman" w:cs="Times New Roman"/>
          <w:sz w:val="28"/>
          <w:szCs w:val="28"/>
        </w:rPr>
      </w:pPr>
    </w:p>
    <w:p w14:paraId="3355F973" w14:textId="77777777" w:rsidR="0018017E" w:rsidRPr="0018017E"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"Держава" Платона та "Роздуми" Марка Аврелія, хоч і відносяться до різних часів та філософських шкіл, переплітаються у своїх загальних дотепних пошуках глибокого розуміння людського існування та справедливості. "Держава" Платона — це вічний космос філософської мудрості, який оглядає не лише організацію суспільства, а й корінні аспекти індивідуальної справедливості. В цьому творі підняті питання щодо реальності ідеального суспільства, його можливості та здатності відтворити справедливість без ушкодження індивідуальних свобод. Ці запитання лежать в основі глибоких роздумів, які залишаються актуальними і нині.</w:t>
      </w:r>
    </w:p>
    <w:p w14:paraId="044F8D2B" w14:textId="77777777" w:rsidR="0018017E" w:rsidRPr="0018017E"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У той же час "Роздуми" Марка Аврелія, викладені як особисті записи, розкривають універсальні принципи стоїцької філософії. Їхні вікові теми про природу людини, тлінність життя, важливість чеснот та спокою душі перетинають часові межі, залишаючи невід'ємну вартість і нині. Аврелій, зосереджуючись на тому, що під нашим контролем і що не ним, веде до пізнання себе та формування стійкості перед випробуваннями.</w:t>
      </w:r>
    </w:p>
    <w:p w14:paraId="45492368" w14:textId="260A9DFD" w:rsidR="0018017E" w:rsidRDefault="0018017E" w:rsidP="0018017E">
      <w:pPr>
        <w:rPr>
          <w:rFonts w:ascii="Times New Roman" w:hAnsi="Times New Roman" w:cs="Times New Roman"/>
          <w:sz w:val="28"/>
          <w:szCs w:val="28"/>
        </w:rPr>
      </w:pPr>
      <w:r w:rsidRPr="0018017E">
        <w:rPr>
          <w:rFonts w:ascii="Times New Roman" w:hAnsi="Times New Roman" w:cs="Times New Roman"/>
          <w:sz w:val="28"/>
          <w:szCs w:val="28"/>
        </w:rPr>
        <w:t>Обидва твори, хоч і різні за стилем та спрямуванням, відкривають двері до розуміння справедливості, внутрішньої гармонії та вірності власним принципам. "Держава" Платона завжди залишатиметься закликом до інтелектуального діалогу, водночас як "Роздуми" Марка Аврелія надають внутрішній сили й етичної направленості для ведення життя, що відображає універсальні цінності та витримує випробування часу.</w:t>
      </w:r>
    </w:p>
    <w:p w14:paraId="430B686E" w14:textId="77777777" w:rsidR="000E27AB" w:rsidRDefault="000E27AB" w:rsidP="000E27AB">
      <w:pPr>
        <w:jc w:val="center"/>
        <w:rPr>
          <w:rFonts w:ascii="Times New Roman" w:hAnsi="Times New Roman" w:cs="Times New Roman"/>
          <w:sz w:val="28"/>
          <w:szCs w:val="28"/>
        </w:rPr>
      </w:pPr>
    </w:p>
    <w:p w14:paraId="40230312" w14:textId="5C14D2CC" w:rsidR="00876EC9" w:rsidRPr="00876EC9" w:rsidRDefault="000E27AB" w:rsidP="00876EC9">
      <w:pPr>
        <w:ind w:firstLine="720"/>
        <w:rPr>
          <w:rFonts w:ascii="Times New Roman" w:hAnsi="Times New Roman" w:cs="Times New Roman"/>
          <w:sz w:val="28"/>
          <w:szCs w:val="28"/>
        </w:rPr>
      </w:pPr>
      <w:r w:rsidRPr="000E27AB">
        <w:rPr>
          <w:rFonts w:ascii="Times New Roman" w:hAnsi="Times New Roman" w:cs="Times New Roman"/>
          <w:sz w:val="28"/>
          <w:szCs w:val="28"/>
        </w:rPr>
        <w:t>"</w:t>
      </w:r>
      <w:r w:rsidR="00876EC9">
        <w:rPr>
          <w:rFonts w:ascii="Times New Roman" w:hAnsi="Times New Roman" w:cs="Times New Roman"/>
          <w:sz w:val="28"/>
          <w:szCs w:val="28"/>
          <w:lang w:val="uk-UA"/>
        </w:rPr>
        <w:t>Держава</w:t>
      </w:r>
      <w:r w:rsidR="00876EC9" w:rsidRPr="00876EC9">
        <w:rPr>
          <w:rFonts w:ascii="Times New Roman" w:hAnsi="Times New Roman" w:cs="Times New Roman"/>
          <w:sz w:val="28"/>
          <w:szCs w:val="28"/>
        </w:rPr>
        <w:t>" Платона залишається вічним філософським шедевром, який перетинає часові межі, запрошуючи до міркувань про фундаментальні аспекти людського життя та суспільної організації. Це твір, який витончено переплітає різні елементи, головним чином зосереджуючись на справедливості, розглядаючи її не лише як абстрактний концепт, але як кутовий камінь для балансу та гармонії як на індивідуальному, так і на комунітарному рівнях.</w:t>
      </w:r>
    </w:p>
    <w:p w14:paraId="7756FA88" w14:textId="3931160A" w:rsidR="00876EC9" w:rsidRPr="00876EC9" w:rsidRDefault="00876EC9" w:rsidP="00876EC9">
      <w:pPr>
        <w:ind w:firstLine="720"/>
        <w:rPr>
          <w:rFonts w:ascii="Times New Roman" w:hAnsi="Times New Roman" w:cs="Times New Roman"/>
          <w:sz w:val="28"/>
          <w:szCs w:val="28"/>
        </w:rPr>
      </w:pPr>
      <w:r w:rsidRPr="00876EC9">
        <w:rPr>
          <w:rFonts w:ascii="Times New Roman" w:hAnsi="Times New Roman" w:cs="Times New Roman"/>
          <w:sz w:val="28"/>
          <w:szCs w:val="28"/>
        </w:rPr>
        <w:t>Але всередині твору Платона лунають серії глибоких питань, які продовжують існувати у філософських міркуваннях. Чи реалістично досяжне ідеальне суспільство, чи воно існує лише в теоретичних сферах? Чи може суспільство автентично втілювати справедливість без порушення індивідуальних свобод? Ці запитання стимулюють глибоке відображення, ініціюючи постійні діалоги про управління, етику та тонкості людського існування.</w:t>
      </w:r>
    </w:p>
    <w:p w14:paraId="5F8B196E" w14:textId="5E1F1ABB" w:rsidR="008A6ED2" w:rsidRDefault="00876EC9" w:rsidP="0018017E">
      <w:pPr>
        <w:ind w:firstLine="720"/>
        <w:rPr>
          <w:rFonts w:ascii="Times New Roman" w:hAnsi="Times New Roman" w:cs="Times New Roman"/>
          <w:sz w:val="28"/>
          <w:szCs w:val="28"/>
        </w:rPr>
      </w:pPr>
      <w:r w:rsidRPr="00876EC9">
        <w:rPr>
          <w:rFonts w:ascii="Times New Roman" w:hAnsi="Times New Roman" w:cs="Times New Roman"/>
          <w:sz w:val="28"/>
          <w:szCs w:val="28"/>
        </w:rPr>
        <w:t xml:space="preserve">У сутності, "Республіка" залишається вічним сховищем мудрості, запрошуючи читачів у інтелектуальну подорож. Вона викликає викликає існуючі норми, сприяючи глибшому розумінню справедливості, правди та </w:t>
      </w:r>
      <w:r w:rsidRPr="00876EC9">
        <w:rPr>
          <w:rFonts w:ascii="Times New Roman" w:hAnsi="Times New Roman" w:cs="Times New Roman"/>
          <w:sz w:val="28"/>
          <w:szCs w:val="28"/>
        </w:rPr>
        <w:lastRenderedPageBreak/>
        <w:t>вродливої сутності справедливого та просвіченого комунітарного існування. Її актуальність продовжує існувати, постійно закликаючи людство до прагнення справедливого та просвіченого існування у спільноті.</w:t>
      </w:r>
    </w:p>
    <w:p w14:paraId="6A515D4F" w14:textId="77777777" w:rsidR="0018017E" w:rsidRDefault="0018017E" w:rsidP="0018017E">
      <w:pPr>
        <w:ind w:firstLine="720"/>
        <w:rPr>
          <w:rFonts w:ascii="Times New Roman" w:hAnsi="Times New Roman" w:cs="Times New Roman"/>
          <w:sz w:val="28"/>
          <w:szCs w:val="28"/>
        </w:rPr>
      </w:pPr>
    </w:p>
    <w:p w14:paraId="56B14B1B" w14:textId="1F868EAB" w:rsidR="004F68D1" w:rsidRPr="004F68D1" w:rsidRDefault="008A6ED2" w:rsidP="008A6ED2">
      <w:pPr>
        <w:ind w:firstLine="720"/>
        <w:rPr>
          <w:rFonts w:ascii="Times New Roman" w:hAnsi="Times New Roman" w:cs="Times New Roman"/>
          <w:sz w:val="28"/>
          <w:szCs w:val="28"/>
        </w:rPr>
      </w:pPr>
      <w:r>
        <w:rPr>
          <w:rFonts w:ascii="Times New Roman" w:hAnsi="Times New Roman" w:cs="Times New Roman"/>
          <w:sz w:val="28"/>
          <w:szCs w:val="28"/>
          <w:lang w:val="uk-UA"/>
        </w:rPr>
        <w:t>«Наодинці з собою» або «</w:t>
      </w:r>
      <w:r w:rsidR="004F68D1" w:rsidRPr="004F68D1">
        <w:rPr>
          <w:rFonts w:ascii="Times New Roman" w:hAnsi="Times New Roman" w:cs="Times New Roman"/>
          <w:sz w:val="28"/>
          <w:szCs w:val="28"/>
        </w:rPr>
        <w:t>Роздуми</w:t>
      </w:r>
      <w:r>
        <w:rPr>
          <w:rFonts w:ascii="Times New Roman" w:hAnsi="Times New Roman" w:cs="Times New Roman"/>
          <w:sz w:val="28"/>
          <w:szCs w:val="28"/>
          <w:lang w:val="uk-UA"/>
        </w:rPr>
        <w:t>»</w:t>
      </w:r>
      <w:r w:rsidR="004F68D1" w:rsidRPr="004F68D1">
        <w:rPr>
          <w:rFonts w:ascii="Times New Roman" w:hAnsi="Times New Roman" w:cs="Times New Roman"/>
          <w:sz w:val="28"/>
          <w:szCs w:val="28"/>
        </w:rPr>
        <w:t xml:space="preserve"> Марка Аврелія є свідченням неминущої мудрості стоїчної філософії. Вони пропонують глибоке розуміння розуму видатної особистості, яка, незважаючи на величезні обов'язки керівника імперії, шукала внутрішнього спокою та мудрості. </w:t>
      </w:r>
    </w:p>
    <w:p w14:paraId="5EF90D88" w14:textId="4E7596AF" w:rsidR="004F68D1" w:rsidRPr="004F68D1" w:rsidRDefault="004F68D1" w:rsidP="0018017E">
      <w:pPr>
        <w:ind w:firstLine="720"/>
        <w:rPr>
          <w:rFonts w:ascii="Times New Roman" w:hAnsi="Times New Roman" w:cs="Times New Roman"/>
          <w:sz w:val="28"/>
          <w:szCs w:val="28"/>
        </w:rPr>
      </w:pPr>
      <w:r w:rsidRPr="004F68D1">
        <w:rPr>
          <w:rFonts w:ascii="Times New Roman" w:hAnsi="Times New Roman" w:cs="Times New Roman"/>
          <w:sz w:val="28"/>
          <w:szCs w:val="28"/>
        </w:rPr>
        <w:t>"</w:t>
      </w:r>
      <w:r w:rsidR="008A6ED2">
        <w:rPr>
          <w:rFonts w:ascii="Times New Roman" w:hAnsi="Times New Roman" w:cs="Times New Roman"/>
          <w:sz w:val="28"/>
          <w:szCs w:val="28"/>
          <w:lang w:val="uk-UA"/>
        </w:rPr>
        <w:t>Роздуми</w:t>
      </w:r>
      <w:r w:rsidRPr="004F68D1">
        <w:rPr>
          <w:rFonts w:ascii="Times New Roman" w:hAnsi="Times New Roman" w:cs="Times New Roman"/>
          <w:sz w:val="28"/>
          <w:szCs w:val="28"/>
        </w:rPr>
        <w:t>", написані як особисті нотатки для себе, а не призначені для публікації, демонструють найпотаємніші думки, боротьбу та роздуми Аврелія про різні аспекти життя. У цих творах простежується глибоке почуття самосвідомості та щире прагнення до чеснот, спрямоване на те, щоб узгодити свої дії з принципами стоїцизму.</w:t>
      </w:r>
    </w:p>
    <w:p w14:paraId="0BFFD92B" w14:textId="1022A280" w:rsidR="004F68D1" w:rsidRPr="004F68D1" w:rsidRDefault="004F68D1" w:rsidP="0018017E">
      <w:pPr>
        <w:ind w:firstLine="720"/>
        <w:rPr>
          <w:rFonts w:ascii="Times New Roman" w:hAnsi="Times New Roman" w:cs="Times New Roman"/>
          <w:sz w:val="28"/>
          <w:szCs w:val="28"/>
        </w:rPr>
      </w:pPr>
      <w:r w:rsidRPr="004F68D1">
        <w:rPr>
          <w:rFonts w:ascii="Times New Roman" w:hAnsi="Times New Roman" w:cs="Times New Roman"/>
          <w:sz w:val="28"/>
          <w:szCs w:val="28"/>
        </w:rPr>
        <w:t>Одним із захоплюючих аспектів "</w:t>
      </w:r>
      <w:r w:rsidR="008A6ED2">
        <w:rPr>
          <w:rFonts w:ascii="Times New Roman" w:hAnsi="Times New Roman" w:cs="Times New Roman"/>
          <w:sz w:val="28"/>
          <w:szCs w:val="28"/>
          <w:lang w:val="uk-UA"/>
        </w:rPr>
        <w:t>Роздумів</w:t>
      </w:r>
      <w:r w:rsidRPr="004F68D1">
        <w:rPr>
          <w:rFonts w:ascii="Times New Roman" w:hAnsi="Times New Roman" w:cs="Times New Roman"/>
          <w:sz w:val="28"/>
          <w:szCs w:val="28"/>
        </w:rPr>
        <w:t>" є їхня універсальність. Незважаючи на те, що вони були написані майже два тисячоліття тому, їхні теми та ідеї залишаються напрочуд актуальними і сьогодні. Аврелій розглядає питання людської природи, швидкоплинності життя, важливості чеснот, прийняття подій, які не залежать від людини, та виховання внутрішньої сили серед зовнішніх негараздів.</w:t>
      </w:r>
    </w:p>
    <w:p w14:paraId="713B04F5" w14:textId="77777777" w:rsidR="004F68D1" w:rsidRPr="004F68D1" w:rsidRDefault="004F68D1" w:rsidP="004F68D1">
      <w:pPr>
        <w:ind w:firstLine="720"/>
        <w:rPr>
          <w:rFonts w:ascii="Times New Roman" w:hAnsi="Times New Roman" w:cs="Times New Roman"/>
          <w:sz w:val="28"/>
          <w:szCs w:val="28"/>
        </w:rPr>
      </w:pPr>
      <w:r w:rsidRPr="004F68D1">
        <w:rPr>
          <w:rFonts w:ascii="Times New Roman" w:hAnsi="Times New Roman" w:cs="Times New Roman"/>
          <w:sz w:val="28"/>
          <w:szCs w:val="28"/>
        </w:rPr>
        <w:t>Роздумуючи над цими темами, Аврелій пропонує практичні поради про те, як жити повноцінним життям перед обличчям негараздів. Його акцент на дихотомії контролю, розрізненні того, що в наших силах, а що ні, залишається наріжним каменем стоїчної філософії. Ця вічна мудрість заохочує людей зосереджуватися на своєму ставленні та діях, а не на зовнішніх обставинах, виховуючи стійкість і внутрішній спокій.</w:t>
      </w:r>
    </w:p>
    <w:p w14:paraId="4C8186EF" w14:textId="6ACA50E6" w:rsidR="004F68D1" w:rsidRDefault="004F68D1" w:rsidP="0018017E">
      <w:pPr>
        <w:ind w:firstLine="720"/>
        <w:rPr>
          <w:rFonts w:ascii="Times New Roman" w:hAnsi="Times New Roman" w:cs="Times New Roman"/>
          <w:sz w:val="28"/>
          <w:szCs w:val="28"/>
          <w:lang w:val="en-US"/>
        </w:rPr>
      </w:pPr>
      <w:r w:rsidRPr="004F68D1">
        <w:rPr>
          <w:rFonts w:ascii="Times New Roman" w:hAnsi="Times New Roman" w:cs="Times New Roman"/>
          <w:sz w:val="28"/>
          <w:szCs w:val="28"/>
          <w:lang w:val="en-US"/>
        </w:rPr>
        <w:t>"</w:t>
      </w:r>
      <w:proofErr w:type="spellStart"/>
      <w:r w:rsidRPr="004F68D1">
        <w:rPr>
          <w:rFonts w:ascii="Times New Roman" w:hAnsi="Times New Roman" w:cs="Times New Roman"/>
          <w:sz w:val="28"/>
          <w:szCs w:val="28"/>
          <w:lang w:val="en-US"/>
        </w:rPr>
        <w:t>Роздуми</w:t>
      </w:r>
      <w:proofErr w:type="spellEnd"/>
      <w:r w:rsidRPr="004F68D1">
        <w:rPr>
          <w:rFonts w:ascii="Times New Roman" w:hAnsi="Times New Roman" w:cs="Times New Roman"/>
          <w:sz w:val="28"/>
          <w:szCs w:val="28"/>
          <w:lang w:val="en-US"/>
        </w:rPr>
        <w:t xml:space="preserve">" - </w:t>
      </w:r>
      <w:proofErr w:type="spellStart"/>
      <w:r w:rsidRPr="004F68D1">
        <w:rPr>
          <w:rFonts w:ascii="Times New Roman" w:hAnsi="Times New Roman" w:cs="Times New Roman"/>
          <w:sz w:val="28"/>
          <w:szCs w:val="28"/>
          <w:lang w:val="en-US"/>
        </w:rPr>
        <w:t>це</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не</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просто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збірка</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філософських</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роздумів</w:t>
      </w:r>
      <w:proofErr w:type="spellEnd"/>
      <w:r w:rsidRPr="004F68D1">
        <w:rPr>
          <w:rFonts w:ascii="Times New Roman" w:hAnsi="Times New Roman" w:cs="Times New Roman"/>
          <w:sz w:val="28"/>
          <w:szCs w:val="28"/>
          <w:lang w:val="en-US"/>
        </w:rPr>
        <w:t xml:space="preserve">, а </w:t>
      </w:r>
      <w:proofErr w:type="spellStart"/>
      <w:r w:rsidRPr="004F68D1">
        <w:rPr>
          <w:rFonts w:ascii="Times New Roman" w:hAnsi="Times New Roman" w:cs="Times New Roman"/>
          <w:sz w:val="28"/>
          <w:szCs w:val="28"/>
          <w:lang w:val="en-US"/>
        </w:rPr>
        <w:t>путівник</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для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особистого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розвитку</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та</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етичної</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поведінки</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Вони</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запрошують</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читачів</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до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самоаналізу</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виховання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стійкості</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перед</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обличчям</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негараздів</w:t>
      </w:r>
      <w:proofErr w:type="spellEnd"/>
      <w:r w:rsidRPr="004F68D1">
        <w:rPr>
          <w:rFonts w:ascii="Times New Roman" w:hAnsi="Times New Roman" w:cs="Times New Roman"/>
          <w:sz w:val="28"/>
          <w:szCs w:val="28"/>
          <w:lang w:val="en-US"/>
        </w:rPr>
        <w:t xml:space="preserve"> і </w:t>
      </w:r>
      <w:proofErr w:type="spellStart"/>
      <w:r w:rsidRPr="004F68D1">
        <w:rPr>
          <w:rFonts w:ascii="Times New Roman" w:hAnsi="Times New Roman" w:cs="Times New Roman"/>
          <w:sz w:val="28"/>
          <w:szCs w:val="28"/>
          <w:lang w:val="en-US"/>
        </w:rPr>
        <w:t>життя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що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ґрунтується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на</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чеснотах</w:t>
      </w:r>
      <w:proofErr w:type="spellEnd"/>
      <w:r w:rsidRPr="004F68D1">
        <w:rPr>
          <w:rFonts w:ascii="Times New Roman" w:hAnsi="Times New Roman" w:cs="Times New Roman"/>
          <w:sz w:val="28"/>
          <w:szCs w:val="28"/>
          <w:lang w:val="en-US"/>
        </w:rPr>
        <w:t xml:space="preserve"> і </w:t>
      </w:r>
      <w:proofErr w:type="spellStart"/>
      <w:r w:rsidRPr="004F68D1">
        <w:rPr>
          <w:rFonts w:ascii="Times New Roman" w:hAnsi="Times New Roman" w:cs="Times New Roman"/>
          <w:sz w:val="28"/>
          <w:szCs w:val="28"/>
          <w:lang w:val="en-US"/>
        </w:rPr>
        <w:t>моральній</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цілісності</w:t>
      </w:r>
      <w:proofErr w:type="spellEnd"/>
      <w:r w:rsidRPr="004F68D1">
        <w:rPr>
          <w:rFonts w:ascii="Times New Roman" w:hAnsi="Times New Roman" w:cs="Times New Roman"/>
          <w:sz w:val="28"/>
          <w:szCs w:val="28"/>
          <w:lang w:val="en-US"/>
        </w:rPr>
        <w:t>.</w:t>
      </w:r>
      <w:r w:rsidR="0018017E">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суті</w:t>
      </w:r>
      <w:proofErr w:type="spellEnd"/>
      <w:r w:rsidRPr="004F68D1">
        <w:rPr>
          <w:rFonts w:ascii="Times New Roman" w:hAnsi="Times New Roman" w:cs="Times New Roman"/>
          <w:sz w:val="28"/>
          <w:szCs w:val="28"/>
          <w:lang w:val="en-US"/>
        </w:rPr>
        <w:t>, "</w:t>
      </w:r>
      <w:proofErr w:type="spellStart"/>
      <w:r w:rsidRPr="004F68D1">
        <w:rPr>
          <w:rFonts w:ascii="Times New Roman" w:hAnsi="Times New Roman" w:cs="Times New Roman"/>
          <w:sz w:val="28"/>
          <w:szCs w:val="28"/>
          <w:lang w:val="en-US"/>
        </w:rPr>
        <w:t>Роздуми</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Марка</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Аврелія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залишаються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позачасовим</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філософським</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скарбом</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пропонуючи</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глибоке</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розуміння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людського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буття</w:t>
      </w:r>
      <w:proofErr w:type="spellEnd"/>
      <w:r w:rsidRPr="004F68D1">
        <w:rPr>
          <w:rFonts w:ascii="Times New Roman" w:hAnsi="Times New Roman" w:cs="Times New Roman"/>
          <w:sz w:val="28"/>
          <w:szCs w:val="28"/>
          <w:lang w:val="en-US"/>
        </w:rPr>
        <w:t xml:space="preserve"> і </w:t>
      </w:r>
      <w:proofErr w:type="spellStart"/>
      <w:r w:rsidRPr="004F68D1">
        <w:rPr>
          <w:rFonts w:ascii="Times New Roman" w:hAnsi="Times New Roman" w:cs="Times New Roman"/>
          <w:sz w:val="28"/>
          <w:szCs w:val="28"/>
          <w:lang w:val="en-US"/>
        </w:rPr>
        <w:t>надаючи</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дорожню</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карту</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для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ведення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цілеспрямованого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доброчесного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життя</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що</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виходить</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за</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межі</w:t>
      </w:r>
      <w:proofErr w:type="spellEnd"/>
      <w:r w:rsidRPr="004F68D1">
        <w:rPr>
          <w:rFonts w:ascii="Times New Roman" w:hAnsi="Times New Roman" w:cs="Times New Roman"/>
          <w:sz w:val="28"/>
          <w:szCs w:val="28"/>
          <w:lang w:val="en-US"/>
        </w:rPr>
        <w:t xml:space="preserve"> </w:t>
      </w:r>
      <w:proofErr w:type="spellStart"/>
      <w:r w:rsidRPr="004F68D1">
        <w:rPr>
          <w:rFonts w:ascii="Times New Roman" w:hAnsi="Times New Roman" w:cs="Times New Roman"/>
          <w:sz w:val="28"/>
          <w:szCs w:val="28"/>
          <w:lang w:val="en-US"/>
        </w:rPr>
        <w:t>часу</w:t>
      </w:r>
      <w:proofErr w:type="spellEnd"/>
      <w:r w:rsidRPr="004F68D1">
        <w:rPr>
          <w:rFonts w:ascii="Times New Roman" w:hAnsi="Times New Roman" w:cs="Times New Roman"/>
          <w:sz w:val="28"/>
          <w:szCs w:val="28"/>
          <w:lang w:val="en-US"/>
        </w:rPr>
        <w:t xml:space="preserve"> і </w:t>
      </w:r>
      <w:proofErr w:type="spellStart"/>
      <w:r w:rsidRPr="004F68D1">
        <w:rPr>
          <w:rFonts w:ascii="Times New Roman" w:hAnsi="Times New Roman" w:cs="Times New Roman"/>
          <w:sz w:val="28"/>
          <w:szCs w:val="28"/>
          <w:lang w:val="en-US"/>
        </w:rPr>
        <w:t>культури</w:t>
      </w:r>
      <w:proofErr w:type="spellEnd"/>
      <w:r w:rsidRPr="004F68D1">
        <w:rPr>
          <w:rFonts w:ascii="Times New Roman" w:hAnsi="Times New Roman" w:cs="Times New Roman"/>
          <w:sz w:val="28"/>
          <w:szCs w:val="28"/>
          <w:lang w:val="en-US"/>
        </w:rPr>
        <w:t>.</w:t>
      </w:r>
    </w:p>
    <w:p w14:paraId="1E75ACAA" w14:textId="236DA9D6" w:rsidR="004F68D1" w:rsidRDefault="004F68D1" w:rsidP="004F68D1">
      <w:pPr>
        <w:ind w:firstLine="720"/>
        <w:rPr>
          <w:rFonts w:ascii="Times New Roman" w:hAnsi="Times New Roman" w:cs="Times New Roman"/>
          <w:sz w:val="28"/>
          <w:szCs w:val="28"/>
          <w:lang w:val="en-US"/>
        </w:rPr>
      </w:pPr>
    </w:p>
    <w:p w14:paraId="4119336F" w14:textId="19855A42" w:rsidR="004F68D1" w:rsidRDefault="004F68D1" w:rsidP="004F68D1">
      <w:pPr>
        <w:ind w:firstLine="720"/>
        <w:rPr>
          <w:rFonts w:ascii="Times New Roman" w:hAnsi="Times New Roman" w:cs="Times New Roman"/>
          <w:sz w:val="28"/>
          <w:szCs w:val="28"/>
          <w:lang w:val="en-US"/>
        </w:rPr>
      </w:pPr>
    </w:p>
    <w:p w14:paraId="2BE45C56" w14:textId="77777777" w:rsidR="0018017E" w:rsidRDefault="0018017E" w:rsidP="004F68D1">
      <w:pPr>
        <w:ind w:firstLine="720"/>
        <w:rPr>
          <w:rFonts w:ascii="Times New Roman" w:hAnsi="Times New Roman" w:cs="Times New Roman"/>
          <w:sz w:val="28"/>
          <w:szCs w:val="28"/>
          <w:lang w:val="en-US"/>
        </w:rPr>
      </w:pPr>
    </w:p>
    <w:p w14:paraId="6B4602E1" w14:textId="77E95EC2" w:rsidR="0018017E" w:rsidRDefault="0018017E" w:rsidP="004F68D1">
      <w:pPr>
        <w:ind w:firstLine="720"/>
        <w:rPr>
          <w:rFonts w:ascii="Times New Roman" w:hAnsi="Times New Roman" w:cs="Times New Roman"/>
          <w:sz w:val="28"/>
          <w:szCs w:val="28"/>
          <w:lang w:val="en-US"/>
        </w:rPr>
      </w:pPr>
    </w:p>
    <w:p w14:paraId="4EE51D68" w14:textId="46A5EC08" w:rsidR="0018017E" w:rsidRDefault="0018017E" w:rsidP="004F68D1">
      <w:pPr>
        <w:ind w:firstLine="720"/>
        <w:rPr>
          <w:rFonts w:ascii="Times New Roman" w:hAnsi="Times New Roman" w:cs="Times New Roman"/>
          <w:sz w:val="28"/>
          <w:szCs w:val="28"/>
          <w:lang w:val="en-US"/>
        </w:rPr>
      </w:pPr>
    </w:p>
    <w:p w14:paraId="665CD329" w14:textId="121DA716" w:rsidR="0018017E" w:rsidRDefault="0018017E" w:rsidP="004F68D1">
      <w:pPr>
        <w:ind w:firstLine="720"/>
        <w:rPr>
          <w:rFonts w:ascii="Times New Roman" w:hAnsi="Times New Roman" w:cs="Times New Roman"/>
          <w:sz w:val="28"/>
          <w:szCs w:val="28"/>
          <w:lang w:val="en-US"/>
        </w:rPr>
      </w:pPr>
    </w:p>
    <w:p w14:paraId="169FACA5" w14:textId="06AEEB85" w:rsidR="0018017E" w:rsidRDefault="0018017E" w:rsidP="004F68D1">
      <w:pPr>
        <w:ind w:firstLine="720"/>
        <w:rPr>
          <w:rFonts w:ascii="Times New Roman" w:hAnsi="Times New Roman" w:cs="Times New Roman"/>
          <w:sz w:val="28"/>
          <w:szCs w:val="28"/>
          <w:lang w:val="en-US"/>
        </w:rPr>
      </w:pPr>
    </w:p>
    <w:p w14:paraId="7F8DFBEB" w14:textId="050665D4" w:rsidR="0018017E" w:rsidRDefault="0018017E" w:rsidP="004F68D1">
      <w:pPr>
        <w:ind w:firstLine="720"/>
        <w:rPr>
          <w:rFonts w:ascii="Times New Roman" w:hAnsi="Times New Roman" w:cs="Times New Roman"/>
          <w:sz w:val="28"/>
          <w:szCs w:val="28"/>
          <w:lang w:val="en-US"/>
        </w:rPr>
      </w:pPr>
    </w:p>
    <w:p w14:paraId="617D2871" w14:textId="77777777" w:rsidR="0018017E" w:rsidRPr="004F68D1" w:rsidRDefault="0018017E" w:rsidP="004F68D1">
      <w:pPr>
        <w:ind w:firstLine="720"/>
        <w:rPr>
          <w:rFonts w:ascii="Times New Roman" w:hAnsi="Times New Roman" w:cs="Times New Roman"/>
          <w:sz w:val="28"/>
          <w:szCs w:val="28"/>
          <w:lang w:val="en-US"/>
        </w:rPr>
      </w:pPr>
    </w:p>
    <w:p w14:paraId="0C4CF5E5" w14:textId="239DBFC7" w:rsidR="000E27AB" w:rsidRPr="00BF1E18" w:rsidRDefault="00750BFD" w:rsidP="000E27AB">
      <w:pPr>
        <w:jc w:val="center"/>
        <w:rPr>
          <w:rFonts w:ascii="Times New Roman" w:hAnsi="Times New Roman" w:cs="Times New Roman"/>
          <w:b/>
          <w:sz w:val="28"/>
          <w:szCs w:val="28"/>
          <w:lang w:val="uk-UA"/>
        </w:rPr>
      </w:pPr>
      <w:r w:rsidRPr="00BF1E18">
        <w:rPr>
          <w:rFonts w:ascii="Times New Roman" w:hAnsi="Times New Roman" w:cs="Times New Roman"/>
          <w:b/>
          <w:sz w:val="28"/>
          <w:szCs w:val="28"/>
          <w:lang w:val="uk-UA"/>
        </w:rPr>
        <w:lastRenderedPageBreak/>
        <w:t>Основна частина</w:t>
      </w:r>
    </w:p>
    <w:p w14:paraId="5D961F7B" w14:textId="63429D47" w:rsidR="00876EC9" w:rsidRDefault="00876EC9" w:rsidP="000E27AB">
      <w:pPr>
        <w:jc w:val="center"/>
        <w:rPr>
          <w:rFonts w:ascii="Times New Roman" w:hAnsi="Times New Roman" w:cs="Times New Roman"/>
          <w:sz w:val="28"/>
          <w:szCs w:val="28"/>
        </w:rPr>
      </w:pPr>
    </w:p>
    <w:p w14:paraId="4A3468C9" w14:textId="77777777" w:rsidR="00876EC9" w:rsidRPr="00876EC9" w:rsidRDefault="00876EC9" w:rsidP="00876EC9">
      <w:pPr>
        <w:ind w:firstLine="720"/>
        <w:rPr>
          <w:rFonts w:ascii="Times New Roman" w:hAnsi="Times New Roman" w:cs="Times New Roman"/>
          <w:sz w:val="28"/>
          <w:szCs w:val="28"/>
        </w:rPr>
      </w:pPr>
      <w:r w:rsidRPr="00876EC9">
        <w:rPr>
          <w:rFonts w:ascii="Times New Roman" w:hAnsi="Times New Roman" w:cs="Times New Roman"/>
          <w:sz w:val="28"/>
          <w:szCs w:val="28"/>
        </w:rPr>
        <w:t>Центральною фігурою в цьому діалозі є Сократ, який дотримується складних вимірів справедливості, досліджуючи її прояв у внутрішній душі і в ідеалізованому суспільстві. Дослідження охоплює сфери управління, етики, освіти та психології, переплітаючи ці аспекти для створення зразка ідеального суспільства – витончено спроектованої утопії.</w:t>
      </w:r>
    </w:p>
    <w:p w14:paraId="57A4CA13" w14:textId="77777777" w:rsidR="00876EC9" w:rsidRPr="00876EC9" w:rsidRDefault="00876EC9" w:rsidP="00876EC9">
      <w:pPr>
        <w:ind w:firstLine="720"/>
        <w:rPr>
          <w:rFonts w:ascii="Times New Roman" w:hAnsi="Times New Roman" w:cs="Times New Roman"/>
          <w:sz w:val="28"/>
          <w:szCs w:val="28"/>
        </w:rPr>
      </w:pPr>
      <w:r w:rsidRPr="00876EC9">
        <w:rPr>
          <w:rFonts w:ascii="Times New Roman" w:hAnsi="Times New Roman" w:cs="Times New Roman"/>
          <w:sz w:val="28"/>
          <w:szCs w:val="28"/>
        </w:rPr>
        <w:t>Алегорія печери виділяється як ключова метафора у наративі Платона, символізуючи перехід від невігластва до просвітлення. Ця подорож представляє рух від світу ілюзій і помилкових уявлень до реальності та подейного розуміння. Вона служить глибокою аналогією для особистого зростання та суспільного просвітлення, ілюструючи необхідний зміщений у сприйнятті для справжньої мудрості.</w:t>
      </w:r>
    </w:p>
    <w:p w14:paraId="67E919AF" w14:textId="77777777" w:rsidR="00876EC9" w:rsidRPr="00876EC9" w:rsidRDefault="00876EC9" w:rsidP="00876EC9">
      <w:pPr>
        <w:ind w:firstLine="720"/>
        <w:rPr>
          <w:rFonts w:ascii="Times New Roman" w:hAnsi="Times New Roman" w:cs="Times New Roman"/>
          <w:sz w:val="28"/>
          <w:szCs w:val="28"/>
        </w:rPr>
      </w:pPr>
      <w:r w:rsidRPr="00876EC9">
        <w:rPr>
          <w:rFonts w:ascii="Times New Roman" w:hAnsi="Times New Roman" w:cs="Times New Roman"/>
          <w:sz w:val="28"/>
          <w:szCs w:val="28"/>
        </w:rPr>
        <w:t>Трихотомічне поділ душі Платона - раціональна, душевна та апетитна - розкриває вічну боротьбу всередині особистості. Ця внутрішня боротьба відображає потенційні конфлікти в ідеально збалансованому суспільстві, пропонуючи глибокі уявлення про людську природу та необхідний рівновагу для внутрішньої справедливості.</w:t>
      </w:r>
    </w:p>
    <w:p w14:paraId="748B4628" w14:textId="77777777" w:rsidR="00876EC9" w:rsidRPr="00876EC9" w:rsidRDefault="00876EC9" w:rsidP="00876EC9">
      <w:pPr>
        <w:ind w:firstLine="720"/>
        <w:rPr>
          <w:rFonts w:ascii="Times New Roman" w:hAnsi="Times New Roman" w:cs="Times New Roman"/>
          <w:sz w:val="28"/>
          <w:szCs w:val="28"/>
        </w:rPr>
      </w:pPr>
      <w:r w:rsidRPr="00876EC9">
        <w:rPr>
          <w:rFonts w:ascii="Times New Roman" w:hAnsi="Times New Roman" w:cs="Times New Roman"/>
          <w:sz w:val="28"/>
          <w:szCs w:val="28"/>
        </w:rPr>
        <w:t>Концепція філософських правителів, просвічених лідерів, які керуються мудрістю та зобов'язанням перед загальним благом, утворює основу ідеальної політики Платона. Цих лідерів, які керуються філософським усвідомленням, а не матеріальними прагненнями, уявляють як катализатори, які направляють суспільство до справедливості та винятковості.</w:t>
      </w:r>
    </w:p>
    <w:p w14:paraId="036D7308" w14:textId="748E9209" w:rsidR="00FF1958" w:rsidRDefault="00876EC9" w:rsidP="00BF1E18">
      <w:pPr>
        <w:ind w:firstLine="720"/>
        <w:rPr>
          <w:rFonts w:ascii="Times New Roman" w:hAnsi="Times New Roman" w:cs="Times New Roman"/>
          <w:sz w:val="28"/>
          <w:szCs w:val="28"/>
        </w:rPr>
      </w:pPr>
      <w:r w:rsidRPr="00876EC9">
        <w:rPr>
          <w:rFonts w:ascii="Times New Roman" w:hAnsi="Times New Roman" w:cs="Times New Roman"/>
          <w:sz w:val="28"/>
          <w:szCs w:val="28"/>
        </w:rPr>
        <w:t>Протягом "</w:t>
      </w:r>
      <w:r w:rsidR="008A6ED2">
        <w:rPr>
          <w:rFonts w:ascii="Times New Roman" w:hAnsi="Times New Roman" w:cs="Times New Roman"/>
          <w:sz w:val="28"/>
          <w:szCs w:val="28"/>
          <w:lang w:val="uk-UA"/>
        </w:rPr>
        <w:t>Держави</w:t>
      </w:r>
      <w:r w:rsidRPr="00876EC9">
        <w:rPr>
          <w:rFonts w:ascii="Times New Roman" w:hAnsi="Times New Roman" w:cs="Times New Roman"/>
          <w:sz w:val="28"/>
          <w:szCs w:val="28"/>
        </w:rPr>
        <w:t>" Платон докладно розглядає різні моделі управління, намагаючись створити рамки, де меритократія, освіта та спільне життя збігаються. Його візія спрямована на формування суспільства, яке характеризується доброчесністю та рівністю, наголошуючи на моральному порядку, що ґрунтується на правді та мудрості, перевищуючи просту легальність.</w:t>
      </w:r>
    </w:p>
    <w:p w14:paraId="4098FA96" w14:textId="77777777" w:rsidR="0018017E" w:rsidRDefault="0018017E" w:rsidP="0018017E">
      <w:pPr>
        <w:rPr>
          <w:rFonts w:ascii="Times New Roman" w:hAnsi="Times New Roman" w:cs="Times New Roman"/>
          <w:sz w:val="28"/>
          <w:szCs w:val="28"/>
        </w:rPr>
      </w:pPr>
    </w:p>
    <w:p w14:paraId="1393B8FF" w14:textId="520AC778" w:rsidR="0018017E" w:rsidRPr="00FD20E3" w:rsidRDefault="0018017E" w:rsidP="0018017E">
      <w:pPr>
        <w:jc w:val="center"/>
        <w:rPr>
          <w:rFonts w:ascii="Times New Roman" w:hAnsi="Times New Roman" w:cs="Times New Roman"/>
          <w:sz w:val="28"/>
          <w:szCs w:val="28"/>
          <w:lang w:val="uk-UA"/>
        </w:rPr>
      </w:pPr>
      <w:r w:rsidRPr="00BF1E18">
        <w:rPr>
          <w:rFonts w:ascii="Times New Roman" w:hAnsi="Times New Roman" w:cs="Times New Roman"/>
          <w:sz w:val="28"/>
          <w:szCs w:val="28"/>
        </w:rPr>
        <w:t xml:space="preserve">Стоїчні принципи в </w:t>
      </w:r>
      <w:r w:rsidR="00FD20E3">
        <w:rPr>
          <w:rFonts w:ascii="Times New Roman" w:hAnsi="Times New Roman" w:cs="Times New Roman"/>
          <w:sz w:val="28"/>
          <w:szCs w:val="28"/>
          <w:lang w:val="uk-UA"/>
        </w:rPr>
        <w:t>«Роздумах»</w:t>
      </w:r>
    </w:p>
    <w:p w14:paraId="24105598" w14:textId="77777777" w:rsidR="00BF1E18" w:rsidRPr="0018017E" w:rsidRDefault="00BF1E18" w:rsidP="0018017E">
      <w:pPr>
        <w:jc w:val="center"/>
        <w:rPr>
          <w:rFonts w:ascii="Times New Roman" w:hAnsi="Times New Roman" w:cs="Times New Roman"/>
          <w:sz w:val="28"/>
          <w:szCs w:val="28"/>
        </w:rPr>
      </w:pPr>
    </w:p>
    <w:p w14:paraId="252CCBEE" w14:textId="77777777" w:rsidR="0018017E" w:rsidRPr="0018017E"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У "Роздумах" Аврелія вигадливо переплітаються стоїчні доктрини, що наголошують на первинності чесноти, прийнятті теперішнього моменту та оволодінні своїм внутрішнім світом. Його слова перегукуються зі стоїчними вченнями про життя в гармонії з природою, узгодження дій з раціональністю та самодисципліну. Аврелій неодноразово закликає прийняти обставини, які не піддаються контролю, і зосередитися на власній реакції - етос, що є центральним для стоїцизму.</w:t>
      </w:r>
    </w:p>
    <w:p w14:paraId="42983344" w14:textId="77777777" w:rsidR="0018017E" w:rsidRPr="0018017E" w:rsidRDefault="0018017E" w:rsidP="0018017E">
      <w:pPr>
        <w:ind w:firstLine="720"/>
        <w:rPr>
          <w:rFonts w:ascii="Times New Roman" w:hAnsi="Times New Roman" w:cs="Times New Roman"/>
          <w:sz w:val="28"/>
          <w:szCs w:val="28"/>
        </w:rPr>
      </w:pPr>
    </w:p>
    <w:p w14:paraId="1A5EEB66" w14:textId="47D214F3" w:rsidR="004F68D1"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 xml:space="preserve">В рамках стоїчної філософії Аврелій виступає за визнання обмеженості контролю над зовнішніми подіями, водночас стверджуючи </w:t>
      </w:r>
      <w:r w:rsidRPr="0018017E">
        <w:rPr>
          <w:rFonts w:ascii="Times New Roman" w:hAnsi="Times New Roman" w:cs="Times New Roman"/>
          <w:sz w:val="28"/>
          <w:szCs w:val="28"/>
        </w:rPr>
        <w:lastRenderedPageBreak/>
        <w:t>контроль над внутрішніми реакціями. Це узгоджується зі стоїчним вченням, яке підкреслює дихотомію контролю, закликаючи людей зосередитися на тому, чим вони можуть керувати: своїми думками, судженнями і реакціями. Його наголос на чесноті як найвищому благу глибоко резонує зі стоїчними постулатами, стверджуючи, що справжнє щастя полягає у культивуванні моральної досконалості, а не в зовнішніх благах чи обставинах.</w:t>
      </w:r>
    </w:p>
    <w:p w14:paraId="617A7A8D" w14:textId="32BC6FFB" w:rsidR="0018017E" w:rsidRDefault="0018017E" w:rsidP="0018017E">
      <w:pPr>
        <w:ind w:firstLine="720"/>
        <w:rPr>
          <w:rFonts w:ascii="Times New Roman" w:hAnsi="Times New Roman" w:cs="Times New Roman"/>
          <w:sz w:val="28"/>
          <w:szCs w:val="28"/>
        </w:rPr>
      </w:pPr>
    </w:p>
    <w:p w14:paraId="063DE750" w14:textId="5756AD21" w:rsidR="0018017E" w:rsidRPr="00BF1E18" w:rsidRDefault="0018017E" w:rsidP="00FD20E3">
      <w:pPr>
        <w:jc w:val="center"/>
        <w:rPr>
          <w:rFonts w:ascii="Times New Roman" w:hAnsi="Times New Roman" w:cs="Times New Roman"/>
          <w:sz w:val="28"/>
          <w:szCs w:val="28"/>
        </w:rPr>
      </w:pPr>
      <w:r w:rsidRPr="00BF1E18">
        <w:rPr>
          <w:rFonts w:ascii="Times New Roman" w:hAnsi="Times New Roman" w:cs="Times New Roman"/>
          <w:sz w:val="28"/>
          <w:szCs w:val="28"/>
        </w:rPr>
        <w:t>Внутрішня рефлексія та самовдосконалення</w:t>
      </w:r>
    </w:p>
    <w:p w14:paraId="333CA581" w14:textId="77777777" w:rsidR="0018017E" w:rsidRPr="0018017E" w:rsidRDefault="0018017E" w:rsidP="0018017E">
      <w:pPr>
        <w:ind w:firstLine="720"/>
        <w:jc w:val="center"/>
        <w:rPr>
          <w:rFonts w:ascii="Times New Roman" w:hAnsi="Times New Roman" w:cs="Times New Roman"/>
          <w:sz w:val="28"/>
          <w:szCs w:val="28"/>
        </w:rPr>
      </w:pPr>
    </w:p>
    <w:p w14:paraId="0FDF8AAF" w14:textId="71DC5B70" w:rsidR="0018017E" w:rsidRPr="0018017E"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w:t>
      </w:r>
      <w:r>
        <w:rPr>
          <w:rFonts w:ascii="Times New Roman" w:hAnsi="Times New Roman" w:cs="Times New Roman"/>
          <w:sz w:val="28"/>
          <w:szCs w:val="28"/>
          <w:lang w:val="en-US"/>
        </w:rPr>
        <w:t>Р</w:t>
      </w:r>
      <w:proofErr w:type="spellStart"/>
      <w:r>
        <w:rPr>
          <w:rFonts w:ascii="Times New Roman" w:hAnsi="Times New Roman" w:cs="Times New Roman"/>
          <w:sz w:val="28"/>
          <w:szCs w:val="28"/>
          <w:lang w:val="uk-UA"/>
        </w:rPr>
        <w:t>оздуми</w:t>
      </w:r>
      <w:proofErr w:type="spellEnd"/>
      <w:r w:rsidRPr="0018017E">
        <w:rPr>
          <w:rFonts w:ascii="Times New Roman" w:hAnsi="Times New Roman" w:cs="Times New Roman"/>
          <w:sz w:val="28"/>
          <w:szCs w:val="28"/>
        </w:rPr>
        <w:t>" виступають для Аврелія особистою канвою для глибокої саморефлексії та інтроспекції. Він відстоює інтроспективні практики для ретельного аналізу думок і дій, плекаючи шлях до самовдосконалення. Центральне місце в цьому прагненні посідає плекання основних чеснот - мудрості, справедливості, мужності та поміркованості. Роздуми Аврелія часто торкаються теми смерті, слугуючи гострим нагадуванням про швидкоплинність життя, підкреслюючи нагальну потребу вести доброчесне життя.</w:t>
      </w:r>
    </w:p>
    <w:p w14:paraId="0DD80BE8" w14:textId="77777777" w:rsidR="0018017E" w:rsidRPr="0018017E" w:rsidRDefault="0018017E" w:rsidP="0018017E">
      <w:pPr>
        <w:ind w:firstLine="720"/>
        <w:rPr>
          <w:rFonts w:ascii="Times New Roman" w:hAnsi="Times New Roman" w:cs="Times New Roman"/>
          <w:sz w:val="28"/>
          <w:szCs w:val="28"/>
        </w:rPr>
      </w:pPr>
    </w:p>
    <w:p w14:paraId="0220B439" w14:textId="344D7CD4" w:rsidR="0018017E" w:rsidRDefault="0018017E" w:rsidP="0018017E">
      <w:pPr>
        <w:ind w:firstLine="720"/>
        <w:rPr>
          <w:rFonts w:ascii="Times New Roman" w:hAnsi="Times New Roman" w:cs="Times New Roman"/>
          <w:sz w:val="28"/>
          <w:szCs w:val="28"/>
        </w:rPr>
      </w:pPr>
      <w:r w:rsidRPr="0018017E">
        <w:rPr>
          <w:rFonts w:ascii="Times New Roman" w:hAnsi="Times New Roman" w:cs="Times New Roman"/>
          <w:sz w:val="28"/>
          <w:szCs w:val="28"/>
        </w:rPr>
        <w:t>Його роздуми, часто відтінені стоїчним поняттям "memento mori" (пам'ятаючи про смерть), заохочують читачів дивитися на смерть не зі страхом, а з новою вдячністю за стислість життя. Ці роздуми про мінливість слугують каталізатором етичного самоаналізу, спонукаючи людей віддавати перевагу шляхетним вчинкам і моральній доброчесності.</w:t>
      </w:r>
    </w:p>
    <w:p w14:paraId="5A7E1ABA" w14:textId="77777777" w:rsidR="0018017E" w:rsidRDefault="0018017E" w:rsidP="00876EC9">
      <w:pPr>
        <w:ind w:firstLine="720"/>
        <w:rPr>
          <w:rFonts w:ascii="Times New Roman" w:hAnsi="Times New Roman" w:cs="Times New Roman"/>
          <w:sz w:val="28"/>
          <w:szCs w:val="28"/>
        </w:rPr>
      </w:pPr>
    </w:p>
    <w:p w14:paraId="62BB30AC" w14:textId="21B0601E" w:rsidR="0018017E" w:rsidRPr="00BF1E18" w:rsidRDefault="0018017E" w:rsidP="0018017E">
      <w:pPr>
        <w:jc w:val="center"/>
        <w:rPr>
          <w:rFonts w:ascii="Times New Roman" w:hAnsi="Times New Roman" w:cs="Times New Roman"/>
          <w:sz w:val="28"/>
          <w:szCs w:val="28"/>
        </w:rPr>
      </w:pPr>
      <w:r w:rsidRPr="00BF1E18">
        <w:rPr>
          <w:rFonts w:ascii="Times New Roman" w:hAnsi="Times New Roman" w:cs="Times New Roman"/>
          <w:sz w:val="28"/>
          <w:szCs w:val="28"/>
        </w:rPr>
        <w:t>Універсальна людяність і космополітизм</w:t>
      </w:r>
    </w:p>
    <w:p w14:paraId="066425B6" w14:textId="77777777" w:rsidR="00BF1E18" w:rsidRPr="0018017E" w:rsidRDefault="00BF1E18" w:rsidP="0018017E">
      <w:pPr>
        <w:jc w:val="center"/>
        <w:rPr>
          <w:rFonts w:ascii="Times New Roman" w:hAnsi="Times New Roman" w:cs="Times New Roman"/>
          <w:sz w:val="28"/>
          <w:szCs w:val="28"/>
        </w:rPr>
      </w:pPr>
    </w:p>
    <w:p w14:paraId="42471A37" w14:textId="77777777" w:rsidR="0018017E" w:rsidRPr="0018017E" w:rsidRDefault="0018017E" w:rsidP="00BF1E18">
      <w:pPr>
        <w:ind w:firstLine="720"/>
        <w:rPr>
          <w:rFonts w:ascii="Times New Roman" w:hAnsi="Times New Roman" w:cs="Times New Roman"/>
          <w:sz w:val="28"/>
          <w:szCs w:val="28"/>
        </w:rPr>
      </w:pPr>
      <w:r w:rsidRPr="0018017E">
        <w:rPr>
          <w:rFonts w:ascii="Times New Roman" w:hAnsi="Times New Roman" w:cs="Times New Roman"/>
          <w:sz w:val="28"/>
          <w:szCs w:val="28"/>
        </w:rPr>
        <w:t>За межами особистої інтроспекції Аврелій розширює свою філософську канву, щоб охопити універсальну людяність і взаємопов'язаність. Його пропаганда космополітизму перегукується зі стоїчними ідеалами, підкреслюючи взаємопов'язаність людства. Аврелій закликає до почуття обов'язку і доброзичливості по відношенню до всіх,</w:t>
      </w:r>
    </w:p>
    <w:p w14:paraId="7FE93E9B" w14:textId="4B075D2E" w:rsidR="0018017E" w:rsidRPr="0018017E" w:rsidRDefault="0018017E" w:rsidP="00BF1E18">
      <w:pPr>
        <w:rPr>
          <w:rFonts w:ascii="Times New Roman" w:hAnsi="Times New Roman" w:cs="Times New Roman"/>
          <w:sz w:val="28"/>
          <w:szCs w:val="28"/>
        </w:rPr>
      </w:pPr>
      <w:r w:rsidRPr="0018017E">
        <w:rPr>
          <w:rFonts w:ascii="Times New Roman" w:hAnsi="Times New Roman" w:cs="Times New Roman"/>
          <w:sz w:val="28"/>
          <w:szCs w:val="28"/>
        </w:rPr>
        <w:t>незважаючи на соціальні бар'єри чи відмінності. Це глибоко перегукується зі стоїчними вченнями, що підкреслюють важливість визнання спільної людяності і закликають до співчуття та емпатії до всіх людей.</w:t>
      </w:r>
    </w:p>
    <w:p w14:paraId="1892E547" w14:textId="33EF8550" w:rsidR="00876EC9" w:rsidRDefault="0018017E" w:rsidP="00BF1E18">
      <w:pPr>
        <w:ind w:firstLine="720"/>
        <w:rPr>
          <w:rFonts w:ascii="Times New Roman" w:hAnsi="Times New Roman" w:cs="Times New Roman"/>
          <w:sz w:val="28"/>
          <w:szCs w:val="28"/>
        </w:rPr>
      </w:pPr>
      <w:r w:rsidRPr="0018017E">
        <w:rPr>
          <w:rFonts w:ascii="Times New Roman" w:hAnsi="Times New Roman" w:cs="Times New Roman"/>
          <w:sz w:val="28"/>
          <w:szCs w:val="28"/>
        </w:rPr>
        <w:t>Космічна перспектива Аврелія сприяє розумінню ролі особистості у великому полотні буття. Він відстоює ідею, що незалежно від індивідуальних обставин чи культурного походження, універсальна нитка людяності пов'язує всіх істот. Цей взаємозв'язок підкреслює стоїчну віру в доброзичливе ставлення до інших, наголошуючи на важливості колективного добробуту.</w:t>
      </w:r>
    </w:p>
    <w:p w14:paraId="06DA2A87" w14:textId="7A9E360F" w:rsidR="0018017E" w:rsidRDefault="0018017E" w:rsidP="0018017E">
      <w:pPr>
        <w:jc w:val="center"/>
        <w:rPr>
          <w:rFonts w:ascii="Times New Roman" w:hAnsi="Times New Roman" w:cs="Times New Roman"/>
          <w:sz w:val="28"/>
          <w:szCs w:val="28"/>
        </w:rPr>
      </w:pPr>
    </w:p>
    <w:p w14:paraId="228CE66C" w14:textId="77777777" w:rsidR="0018017E" w:rsidRDefault="0018017E" w:rsidP="0018017E">
      <w:pPr>
        <w:jc w:val="center"/>
        <w:rPr>
          <w:rFonts w:ascii="Times New Roman" w:hAnsi="Times New Roman" w:cs="Times New Roman"/>
          <w:sz w:val="28"/>
          <w:szCs w:val="28"/>
        </w:rPr>
      </w:pPr>
    </w:p>
    <w:p w14:paraId="022D78E4" w14:textId="23F23245" w:rsidR="00876EC9" w:rsidRPr="00BF1E18" w:rsidRDefault="00E40D1B" w:rsidP="000E27AB">
      <w:pPr>
        <w:jc w:val="center"/>
        <w:rPr>
          <w:rFonts w:ascii="Times New Roman" w:hAnsi="Times New Roman" w:cs="Times New Roman"/>
          <w:b/>
          <w:sz w:val="28"/>
          <w:szCs w:val="28"/>
          <w:lang w:val="uk-UA"/>
        </w:rPr>
      </w:pPr>
      <w:r w:rsidRPr="00BF1E18">
        <w:rPr>
          <w:rFonts w:ascii="Times New Roman" w:hAnsi="Times New Roman" w:cs="Times New Roman"/>
          <w:b/>
          <w:sz w:val="28"/>
          <w:szCs w:val="28"/>
          <w:lang w:val="uk-UA"/>
        </w:rPr>
        <w:lastRenderedPageBreak/>
        <w:t xml:space="preserve">Думки </w:t>
      </w:r>
    </w:p>
    <w:p w14:paraId="3DF7102D" w14:textId="77777777" w:rsidR="00876EC9" w:rsidRPr="000E27AB" w:rsidRDefault="00876EC9" w:rsidP="000E27AB">
      <w:pPr>
        <w:jc w:val="center"/>
        <w:rPr>
          <w:rFonts w:ascii="Times New Roman" w:hAnsi="Times New Roman" w:cs="Times New Roman"/>
          <w:sz w:val="28"/>
          <w:szCs w:val="28"/>
        </w:rPr>
      </w:pPr>
    </w:p>
    <w:p w14:paraId="7E213CD7" w14:textId="18AB8C8A" w:rsidR="00E40D1B" w:rsidRPr="00E40D1B" w:rsidRDefault="00E40D1B" w:rsidP="00750BFD">
      <w:pPr>
        <w:ind w:firstLine="720"/>
        <w:rPr>
          <w:rFonts w:ascii="Times New Roman" w:hAnsi="Times New Roman" w:cs="Times New Roman"/>
          <w:sz w:val="28"/>
          <w:szCs w:val="28"/>
        </w:rPr>
      </w:pPr>
      <w:r w:rsidRPr="00E40D1B">
        <w:rPr>
          <w:rFonts w:ascii="Times New Roman" w:hAnsi="Times New Roman" w:cs="Times New Roman"/>
          <w:sz w:val="28"/>
          <w:szCs w:val="28"/>
        </w:rPr>
        <w:t>"</w:t>
      </w:r>
      <w:r w:rsidR="008A6ED2">
        <w:rPr>
          <w:rFonts w:ascii="Times New Roman" w:hAnsi="Times New Roman" w:cs="Times New Roman"/>
          <w:sz w:val="28"/>
          <w:szCs w:val="28"/>
          <w:lang w:val="uk-UA"/>
        </w:rPr>
        <w:t>Держава</w:t>
      </w:r>
      <w:r w:rsidRPr="00E40D1B">
        <w:rPr>
          <w:rFonts w:ascii="Times New Roman" w:hAnsi="Times New Roman" w:cs="Times New Roman"/>
          <w:sz w:val="28"/>
          <w:szCs w:val="28"/>
        </w:rPr>
        <w:t xml:space="preserve">" Платона представляє інтригуюче бачення врядування, зосереджене навколо концепції </w:t>
      </w:r>
      <w:r w:rsidR="008A6ED2">
        <w:rPr>
          <w:rFonts w:ascii="Times New Roman" w:hAnsi="Times New Roman" w:cs="Times New Roman"/>
          <w:sz w:val="28"/>
          <w:szCs w:val="28"/>
          <w:lang w:val="uk-UA"/>
        </w:rPr>
        <w:t>правителя</w:t>
      </w:r>
      <w:r w:rsidRPr="00E40D1B">
        <w:rPr>
          <w:rFonts w:ascii="Times New Roman" w:hAnsi="Times New Roman" w:cs="Times New Roman"/>
          <w:sz w:val="28"/>
          <w:szCs w:val="28"/>
        </w:rPr>
        <w:t>-філософа та ідеальної держави. Ідея правителя, який володіє як філософською мудрістю, так і ефективними лідерськими якостями, є переконливою. Вона підкреслює важливість управління, заснованого на правді та справедливості. Однак практична реалізація ідентифікації таких осіб та забезпечення їхнього ефективного правління викликає обґрунтоване занепокоєння. Хоча поняття "</w:t>
      </w:r>
      <w:r w:rsidR="008A6ED2">
        <w:rPr>
          <w:rFonts w:ascii="Times New Roman" w:hAnsi="Times New Roman" w:cs="Times New Roman"/>
          <w:sz w:val="28"/>
          <w:szCs w:val="28"/>
          <w:lang w:val="uk-UA"/>
        </w:rPr>
        <w:t>філософ</w:t>
      </w:r>
      <w:r w:rsidRPr="00E40D1B">
        <w:rPr>
          <w:rFonts w:ascii="Times New Roman" w:hAnsi="Times New Roman" w:cs="Times New Roman"/>
          <w:sz w:val="28"/>
          <w:szCs w:val="28"/>
        </w:rPr>
        <w:t>-</w:t>
      </w:r>
      <w:r w:rsidR="008A6ED2">
        <w:rPr>
          <w:rFonts w:ascii="Times New Roman" w:hAnsi="Times New Roman" w:cs="Times New Roman"/>
          <w:sz w:val="28"/>
          <w:szCs w:val="28"/>
          <w:lang w:val="uk-UA"/>
        </w:rPr>
        <w:t>правитель</w:t>
      </w:r>
      <w:r w:rsidRPr="00E40D1B">
        <w:rPr>
          <w:rFonts w:ascii="Times New Roman" w:hAnsi="Times New Roman" w:cs="Times New Roman"/>
          <w:sz w:val="28"/>
          <w:szCs w:val="28"/>
        </w:rPr>
        <w:t>" втілює ідеал, складнощі, вкорінені в людській природі та суспільній динаміці, ускладнюють пошук бездоганного правителя, чия мудрість гарантує успішне управління державою.</w:t>
      </w:r>
    </w:p>
    <w:p w14:paraId="5C27F386" w14:textId="77777777" w:rsidR="00E40D1B" w:rsidRPr="00E40D1B" w:rsidRDefault="00E40D1B" w:rsidP="00E40D1B">
      <w:pPr>
        <w:jc w:val="center"/>
        <w:rPr>
          <w:rFonts w:ascii="Times New Roman" w:hAnsi="Times New Roman" w:cs="Times New Roman"/>
          <w:sz w:val="28"/>
          <w:szCs w:val="28"/>
        </w:rPr>
      </w:pPr>
    </w:p>
    <w:p w14:paraId="03B6396B" w14:textId="77777777" w:rsidR="00E40D1B" w:rsidRPr="00E40D1B" w:rsidRDefault="00E40D1B" w:rsidP="00750BFD">
      <w:pPr>
        <w:ind w:firstLine="720"/>
        <w:rPr>
          <w:rFonts w:ascii="Times New Roman" w:hAnsi="Times New Roman" w:cs="Times New Roman"/>
          <w:sz w:val="28"/>
          <w:szCs w:val="28"/>
        </w:rPr>
      </w:pPr>
      <w:r w:rsidRPr="00E40D1B">
        <w:rPr>
          <w:rFonts w:ascii="Times New Roman" w:hAnsi="Times New Roman" w:cs="Times New Roman"/>
          <w:sz w:val="28"/>
          <w:szCs w:val="28"/>
        </w:rPr>
        <w:t>Теорія потрійної душі, висунута Платоном, пропонує рамки для розуміння людської психології, поділяючи душу на розум, дух і апетит. Хоча цей поділ дає елементарне розуміння людської поведінки і чеснот, він спрощує складну павутину емоцій, бажань і мотивацій, що керують людськими вчинками. Хоча відстоювання балансу між цими елементами є важливим для внутрішньої гармонії та чеснот, людська психологія діє більш тонко. Досягнення справжньої чесноти може вимагати багатогранного підходу, який виходить за рамки запропонованої рівноваги трьох частин.</w:t>
      </w:r>
    </w:p>
    <w:p w14:paraId="00C57A44" w14:textId="77777777" w:rsidR="00E40D1B" w:rsidRPr="00E40D1B" w:rsidRDefault="00E40D1B" w:rsidP="00E40D1B">
      <w:pPr>
        <w:jc w:val="center"/>
        <w:rPr>
          <w:rFonts w:ascii="Times New Roman" w:hAnsi="Times New Roman" w:cs="Times New Roman"/>
          <w:sz w:val="28"/>
          <w:szCs w:val="28"/>
        </w:rPr>
      </w:pPr>
    </w:p>
    <w:p w14:paraId="73F1B1A7" w14:textId="632D618D" w:rsidR="000E27AB" w:rsidRDefault="00E40D1B" w:rsidP="00750BFD">
      <w:pPr>
        <w:ind w:firstLine="720"/>
        <w:rPr>
          <w:rFonts w:ascii="Times New Roman" w:hAnsi="Times New Roman" w:cs="Times New Roman"/>
          <w:sz w:val="28"/>
          <w:szCs w:val="28"/>
        </w:rPr>
      </w:pPr>
      <w:r w:rsidRPr="00E40D1B">
        <w:rPr>
          <w:rFonts w:ascii="Times New Roman" w:hAnsi="Times New Roman" w:cs="Times New Roman"/>
          <w:sz w:val="28"/>
          <w:szCs w:val="28"/>
        </w:rPr>
        <w:t>Платонівська "</w:t>
      </w:r>
      <w:r w:rsidR="008A6ED2">
        <w:rPr>
          <w:rFonts w:ascii="Times New Roman" w:hAnsi="Times New Roman" w:cs="Times New Roman"/>
          <w:sz w:val="28"/>
          <w:szCs w:val="28"/>
          <w:lang w:val="uk-UA"/>
        </w:rPr>
        <w:t>а</w:t>
      </w:r>
      <w:r w:rsidRPr="00E40D1B">
        <w:rPr>
          <w:rFonts w:ascii="Times New Roman" w:hAnsi="Times New Roman" w:cs="Times New Roman"/>
          <w:sz w:val="28"/>
          <w:szCs w:val="28"/>
        </w:rPr>
        <w:t xml:space="preserve">легорія печери" слугує вічною метафорою пошуку істини та просвітлення. Вона яскраво ілюструє перетворюючу силу освіти та критичного мислення у подоланні невігластва для досягнення знання. </w:t>
      </w:r>
    </w:p>
    <w:p w14:paraId="57E76101" w14:textId="62813D20" w:rsidR="00876EC9" w:rsidRDefault="00876EC9" w:rsidP="000E27AB">
      <w:pPr>
        <w:jc w:val="center"/>
        <w:rPr>
          <w:rFonts w:ascii="Times New Roman" w:hAnsi="Times New Roman" w:cs="Times New Roman"/>
          <w:sz w:val="28"/>
          <w:szCs w:val="28"/>
        </w:rPr>
      </w:pPr>
    </w:p>
    <w:p w14:paraId="326D9089" w14:textId="77777777" w:rsidR="008A6ED2" w:rsidRDefault="008A6ED2" w:rsidP="008A6ED2">
      <w:pPr>
        <w:ind w:firstLine="720"/>
        <w:rPr>
          <w:rFonts w:ascii="Times New Roman" w:hAnsi="Times New Roman" w:cs="Times New Roman"/>
          <w:sz w:val="28"/>
          <w:szCs w:val="28"/>
        </w:rPr>
      </w:pPr>
    </w:p>
    <w:p w14:paraId="304EA3AC" w14:textId="19D4A57C" w:rsidR="008A6ED2" w:rsidRPr="00BF1E18" w:rsidRDefault="008A6ED2" w:rsidP="008A6ED2">
      <w:pPr>
        <w:ind w:left="1440" w:firstLine="720"/>
        <w:rPr>
          <w:rFonts w:ascii="Times New Roman" w:hAnsi="Times New Roman" w:cs="Times New Roman"/>
          <w:sz w:val="28"/>
          <w:szCs w:val="28"/>
        </w:rPr>
      </w:pPr>
      <w:r w:rsidRPr="00BF1E18">
        <w:rPr>
          <w:rFonts w:ascii="Times New Roman" w:hAnsi="Times New Roman" w:cs="Times New Roman"/>
          <w:sz w:val="28"/>
          <w:szCs w:val="28"/>
        </w:rPr>
        <w:t>Стоїчні принципи в "</w:t>
      </w:r>
      <w:r w:rsidRPr="00BF1E18">
        <w:rPr>
          <w:rFonts w:ascii="Times New Roman" w:hAnsi="Times New Roman" w:cs="Times New Roman"/>
          <w:sz w:val="28"/>
          <w:szCs w:val="28"/>
          <w:lang w:val="uk-UA"/>
        </w:rPr>
        <w:t>Наодинці з собою</w:t>
      </w:r>
      <w:r w:rsidRPr="00BF1E18">
        <w:rPr>
          <w:rFonts w:ascii="Times New Roman" w:hAnsi="Times New Roman" w:cs="Times New Roman"/>
          <w:sz w:val="28"/>
          <w:szCs w:val="28"/>
        </w:rPr>
        <w:t>"</w:t>
      </w:r>
    </w:p>
    <w:p w14:paraId="53E9D766" w14:textId="77777777" w:rsidR="008A6ED2" w:rsidRPr="004F68D1" w:rsidRDefault="008A6ED2" w:rsidP="008A6ED2">
      <w:pPr>
        <w:ind w:firstLine="720"/>
        <w:rPr>
          <w:rFonts w:ascii="Times New Roman" w:hAnsi="Times New Roman" w:cs="Times New Roman"/>
          <w:sz w:val="28"/>
          <w:szCs w:val="28"/>
        </w:rPr>
      </w:pPr>
    </w:p>
    <w:p w14:paraId="4CF93CB2" w14:textId="115ADB92" w:rsidR="008A6ED2" w:rsidRPr="004F68D1" w:rsidRDefault="008A6ED2" w:rsidP="008A6ED2">
      <w:pPr>
        <w:ind w:firstLine="720"/>
        <w:rPr>
          <w:rFonts w:ascii="Times New Roman" w:hAnsi="Times New Roman" w:cs="Times New Roman"/>
          <w:sz w:val="28"/>
          <w:szCs w:val="28"/>
        </w:rPr>
      </w:pPr>
      <w:r w:rsidRPr="004F68D1">
        <w:rPr>
          <w:rFonts w:ascii="Times New Roman" w:hAnsi="Times New Roman" w:cs="Times New Roman"/>
          <w:sz w:val="28"/>
          <w:szCs w:val="28"/>
        </w:rPr>
        <w:t>"</w:t>
      </w:r>
      <w:r>
        <w:rPr>
          <w:rFonts w:ascii="Times New Roman" w:hAnsi="Times New Roman" w:cs="Times New Roman"/>
          <w:sz w:val="28"/>
          <w:szCs w:val="28"/>
          <w:lang w:val="uk-UA"/>
        </w:rPr>
        <w:t>Роздуми</w:t>
      </w:r>
      <w:r w:rsidRPr="004F68D1">
        <w:rPr>
          <w:rFonts w:ascii="Times New Roman" w:hAnsi="Times New Roman" w:cs="Times New Roman"/>
          <w:sz w:val="28"/>
          <w:szCs w:val="28"/>
        </w:rPr>
        <w:t>" Марка Аврелія містять стоїчні принципи, які глибоко вкорінені в самодисципліні, чеснотах та стійкості. Стоїцизм, як він зображений у творі, наголошує на визнанні того, що перебуває під нашим контролем, і відпусканні того, що не піддається контролю. Основна концепція стоїцизму - "чеснота як єдине благо" - відображена у фокусі Аврелія на культивуванні мудрості, мужності, справедливості та поміркованості.</w:t>
      </w:r>
    </w:p>
    <w:p w14:paraId="109A4DF0" w14:textId="77777777" w:rsidR="008A6ED2" w:rsidRPr="004F68D1" w:rsidRDefault="008A6ED2" w:rsidP="008A6ED2">
      <w:pPr>
        <w:ind w:firstLine="720"/>
        <w:rPr>
          <w:rFonts w:ascii="Times New Roman" w:hAnsi="Times New Roman" w:cs="Times New Roman"/>
          <w:sz w:val="28"/>
          <w:szCs w:val="28"/>
        </w:rPr>
      </w:pPr>
    </w:p>
    <w:p w14:paraId="0AAC986D" w14:textId="77777777" w:rsidR="008A6ED2" w:rsidRPr="004F68D1" w:rsidRDefault="008A6ED2" w:rsidP="008A6ED2">
      <w:pPr>
        <w:ind w:firstLine="720"/>
        <w:rPr>
          <w:rFonts w:ascii="Times New Roman" w:hAnsi="Times New Roman" w:cs="Times New Roman"/>
          <w:sz w:val="28"/>
          <w:szCs w:val="28"/>
        </w:rPr>
      </w:pPr>
      <w:r w:rsidRPr="004F68D1">
        <w:rPr>
          <w:rFonts w:ascii="Times New Roman" w:hAnsi="Times New Roman" w:cs="Times New Roman"/>
          <w:sz w:val="28"/>
          <w:szCs w:val="28"/>
        </w:rPr>
        <w:t xml:space="preserve">Можна стверджувати, що стоїчна концепція сприйняття негараздів як можливості для зростання ілюструється роздумами Аврелія про швидкоплинність життя і неминучість випробувань. Його акцент на </w:t>
      </w:r>
      <w:r w:rsidRPr="004F68D1">
        <w:rPr>
          <w:rFonts w:ascii="Times New Roman" w:hAnsi="Times New Roman" w:cs="Times New Roman"/>
          <w:sz w:val="28"/>
          <w:szCs w:val="28"/>
        </w:rPr>
        <w:lastRenderedPageBreak/>
        <w:t>прийнятті мінливості зовнішнього світу і важливості опанування власної реакції на зовнішні події сильно перегукується зі стоїчними вченнями.</w:t>
      </w:r>
    </w:p>
    <w:p w14:paraId="1A6055D5" w14:textId="77777777" w:rsidR="008A6ED2" w:rsidRPr="004F68D1" w:rsidRDefault="008A6ED2" w:rsidP="008A6ED2">
      <w:pPr>
        <w:ind w:firstLine="720"/>
        <w:rPr>
          <w:rFonts w:ascii="Times New Roman" w:hAnsi="Times New Roman" w:cs="Times New Roman"/>
          <w:sz w:val="28"/>
          <w:szCs w:val="28"/>
        </w:rPr>
      </w:pPr>
    </w:p>
    <w:p w14:paraId="7CC983BF" w14:textId="77777777" w:rsidR="008A6ED2" w:rsidRDefault="008A6ED2" w:rsidP="008A6ED2">
      <w:pPr>
        <w:ind w:firstLine="720"/>
        <w:rPr>
          <w:rFonts w:ascii="Times New Roman" w:hAnsi="Times New Roman" w:cs="Times New Roman"/>
          <w:sz w:val="28"/>
          <w:szCs w:val="28"/>
        </w:rPr>
      </w:pPr>
      <w:r w:rsidRPr="004F68D1">
        <w:rPr>
          <w:rFonts w:ascii="Times New Roman" w:hAnsi="Times New Roman" w:cs="Times New Roman"/>
          <w:sz w:val="28"/>
          <w:szCs w:val="28"/>
        </w:rPr>
        <w:t>Хоча дехто може вважати стоїцизм надмірно пасивним або байдужим до зовнішніх подій, медитації Аврелія свідчать про активну участь у житті. Він заохочує до самоаналізу, самоусвідомлення та постійного дослідження своїх думок і вчинків, щоб привести їх у відповідність до чеснот. Це поняття спростовує уявлення про те, що стоїцизм пропагує придушення емоцій, натомість виступає за усвідомлене розуміння емоцій і свідомий вибір у реагуванні на них.</w:t>
      </w:r>
    </w:p>
    <w:p w14:paraId="59D03F81" w14:textId="77777777" w:rsidR="008A6ED2" w:rsidRDefault="008A6ED2" w:rsidP="008A6ED2">
      <w:pPr>
        <w:ind w:firstLine="720"/>
        <w:rPr>
          <w:rFonts w:ascii="Times New Roman" w:hAnsi="Times New Roman" w:cs="Times New Roman"/>
          <w:sz w:val="28"/>
          <w:szCs w:val="28"/>
        </w:rPr>
      </w:pPr>
    </w:p>
    <w:p w14:paraId="2521214A" w14:textId="0DDD4F41" w:rsidR="008A6ED2" w:rsidRPr="00BF1E18" w:rsidRDefault="008A6ED2" w:rsidP="00BF1E18">
      <w:pPr>
        <w:jc w:val="center"/>
        <w:rPr>
          <w:rFonts w:ascii="Times New Roman" w:hAnsi="Times New Roman" w:cs="Times New Roman"/>
          <w:sz w:val="28"/>
          <w:szCs w:val="28"/>
        </w:rPr>
      </w:pPr>
      <w:r w:rsidRPr="00BF1E18">
        <w:rPr>
          <w:rFonts w:ascii="Times New Roman" w:hAnsi="Times New Roman" w:cs="Times New Roman"/>
          <w:sz w:val="28"/>
          <w:szCs w:val="28"/>
        </w:rPr>
        <w:t>Внутрішня рефлексія та самовдосконалення</w:t>
      </w:r>
    </w:p>
    <w:p w14:paraId="0306DD2B" w14:textId="77777777" w:rsidR="008A6ED2" w:rsidRPr="008A6ED2" w:rsidRDefault="008A6ED2" w:rsidP="008A6ED2">
      <w:pPr>
        <w:ind w:left="720" w:firstLine="720"/>
        <w:rPr>
          <w:rFonts w:ascii="Times New Roman" w:hAnsi="Times New Roman" w:cs="Times New Roman"/>
          <w:sz w:val="28"/>
          <w:szCs w:val="28"/>
        </w:rPr>
      </w:pPr>
    </w:p>
    <w:p w14:paraId="395F6076" w14:textId="5DA6649B" w:rsidR="008A6ED2" w:rsidRPr="008A6ED2"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t>"</w:t>
      </w:r>
      <w:r>
        <w:rPr>
          <w:rFonts w:ascii="Times New Roman" w:hAnsi="Times New Roman" w:cs="Times New Roman"/>
          <w:sz w:val="28"/>
          <w:szCs w:val="28"/>
          <w:lang w:val="uk-UA"/>
        </w:rPr>
        <w:t>Роздуми</w:t>
      </w:r>
      <w:r w:rsidRPr="008A6ED2">
        <w:rPr>
          <w:rFonts w:ascii="Times New Roman" w:hAnsi="Times New Roman" w:cs="Times New Roman"/>
          <w:sz w:val="28"/>
          <w:szCs w:val="28"/>
        </w:rPr>
        <w:t>" Аврелія слугують глибоким посібником для самоаналізу та самовдосконалення. Його інтроспективний підхід заохочує читачів заглибитися у своє внутрішнє "я", ставлячи під сумнів особисті цінності, переконання та реакції. Просуваючи ідею "пізнання себе", він підкреслює важливість розуміння свого місця у світі та впливу особистого вибору на розвиток характеру.</w:t>
      </w:r>
    </w:p>
    <w:p w14:paraId="1B045E4C" w14:textId="77777777" w:rsidR="008A6ED2" w:rsidRPr="008A6ED2" w:rsidRDefault="008A6ED2" w:rsidP="008A6ED2">
      <w:pPr>
        <w:ind w:firstLine="720"/>
        <w:rPr>
          <w:rFonts w:ascii="Times New Roman" w:hAnsi="Times New Roman" w:cs="Times New Roman"/>
          <w:sz w:val="28"/>
          <w:szCs w:val="28"/>
        </w:rPr>
      </w:pPr>
    </w:p>
    <w:p w14:paraId="11A24268" w14:textId="77777777" w:rsidR="008A6ED2" w:rsidRPr="008A6ED2"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t>Можна стверджувати, що Аврелій пропонує читачам прийняти критичну лінзу по відношенню до себе, запрошуючи до самоаналізу без осуду. Цей аспект саморефлексії збігається з сучасними психологічними практиками, такими як уважність і самоспівчуття. Замість того, щоб прагнути досконалості, Аврелій, здається, виступає за визнання недоліків і роботу над постійним самовдосконаленням.</w:t>
      </w:r>
    </w:p>
    <w:p w14:paraId="18DA5D7C" w14:textId="77777777" w:rsidR="008A6ED2" w:rsidRPr="008A6ED2" w:rsidRDefault="008A6ED2" w:rsidP="008A6ED2">
      <w:pPr>
        <w:ind w:firstLine="720"/>
        <w:rPr>
          <w:rFonts w:ascii="Times New Roman" w:hAnsi="Times New Roman" w:cs="Times New Roman"/>
          <w:sz w:val="28"/>
          <w:szCs w:val="28"/>
        </w:rPr>
      </w:pPr>
    </w:p>
    <w:p w14:paraId="0C411F63" w14:textId="77777777" w:rsidR="008A6ED2" w:rsidRPr="00876EC9"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t>Однак важливо зазначити, що хоча самоаналіз є цінним, надмірний акцент на самокритиці або надмірна інтроспекція можуть призвести до самозаглиблення або навіть сумнівів у собі. У вченні Аврелія існує тонкий баланс між самосвідомістю і самоприйняттям, що сприяє зростанню, не піддаючись суворому самооцінюванню.</w:t>
      </w:r>
    </w:p>
    <w:p w14:paraId="395DDB6D" w14:textId="77777777" w:rsidR="008A6ED2" w:rsidRDefault="008A6ED2" w:rsidP="008A6ED2">
      <w:pPr>
        <w:jc w:val="center"/>
        <w:rPr>
          <w:rFonts w:ascii="Times New Roman" w:hAnsi="Times New Roman" w:cs="Times New Roman"/>
          <w:sz w:val="28"/>
          <w:szCs w:val="28"/>
        </w:rPr>
      </w:pPr>
    </w:p>
    <w:p w14:paraId="60B7C2DB" w14:textId="77777777" w:rsidR="008A6ED2" w:rsidRDefault="008A6ED2" w:rsidP="008A6ED2">
      <w:pPr>
        <w:jc w:val="center"/>
        <w:rPr>
          <w:rFonts w:ascii="Times New Roman" w:hAnsi="Times New Roman" w:cs="Times New Roman"/>
          <w:sz w:val="28"/>
          <w:szCs w:val="28"/>
        </w:rPr>
      </w:pPr>
    </w:p>
    <w:p w14:paraId="04BB38BC" w14:textId="7E3635D8" w:rsidR="008A6ED2" w:rsidRPr="00BF1E18" w:rsidRDefault="008A6ED2" w:rsidP="008A6ED2">
      <w:pPr>
        <w:jc w:val="center"/>
        <w:rPr>
          <w:rFonts w:ascii="Times New Roman" w:hAnsi="Times New Roman" w:cs="Times New Roman"/>
          <w:sz w:val="28"/>
          <w:szCs w:val="28"/>
        </w:rPr>
      </w:pPr>
      <w:r w:rsidRPr="00BF1E18">
        <w:rPr>
          <w:rFonts w:ascii="Times New Roman" w:hAnsi="Times New Roman" w:cs="Times New Roman"/>
          <w:sz w:val="28"/>
          <w:szCs w:val="28"/>
        </w:rPr>
        <w:t>Універсальна людяність і космополітизм</w:t>
      </w:r>
    </w:p>
    <w:p w14:paraId="1D7C2A5D" w14:textId="77777777" w:rsidR="008A6ED2" w:rsidRPr="008A6ED2" w:rsidRDefault="008A6ED2" w:rsidP="00BF1E18">
      <w:pPr>
        <w:rPr>
          <w:rFonts w:ascii="Times New Roman" w:hAnsi="Times New Roman" w:cs="Times New Roman"/>
          <w:sz w:val="28"/>
          <w:szCs w:val="28"/>
        </w:rPr>
      </w:pPr>
    </w:p>
    <w:p w14:paraId="3F71EFC0" w14:textId="77777777" w:rsidR="008A6ED2" w:rsidRPr="008A6ED2" w:rsidRDefault="008A6ED2" w:rsidP="008A6ED2">
      <w:pPr>
        <w:rPr>
          <w:rFonts w:ascii="Times New Roman" w:hAnsi="Times New Roman" w:cs="Times New Roman"/>
          <w:sz w:val="28"/>
          <w:szCs w:val="28"/>
        </w:rPr>
      </w:pPr>
      <w:r w:rsidRPr="008A6ED2">
        <w:rPr>
          <w:rFonts w:ascii="Times New Roman" w:hAnsi="Times New Roman" w:cs="Times New Roman"/>
          <w:sz w:val="28"/>
          <w:szCs w:val="28"/>
        </w:rPr>
        <w:t>Роздуми Марка Аврелія про взаємозв'язок людства і всесвіту перегукуються зі стоїчним принципом космополітизму. Його роздуми висвітлюють ідею приналежності до більшого цілого, підкреслюючи почуття обов'язку та відповідальності перед іншими, незалежно від відмінностей.</w:t>
      </w:r>
    </w:p>
    <w:p w14:paraId="11077AE9" w14:textId="77777777" w:rsidR="008A6ED2" w:rsidRPr="008A6ED2" w:rsidRDefault="008A6ED2" w:rsidP="008A6ED2">
      <w:pPr>
        <w:jc w:val="center"/>
        <w:rPr>
          <w:rFonts w:ascii="Times New Roman" w:hAnsi="Times New Roman" w:cs="Times New Roman"/>
          <w:sz w:val="28"/>
          <w:szCs w:val="28"/>
        </w:rPr>
      </w:pPr>
    </w:p>
    <w:p w14:paraId="6702EE2C" w14:textId="77777777" w:rsidR="008A6ED2" w:rsidRPr="008A6ED2"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lastRenderedPageBreak/>
        <w:t>Заклик Аврелія до емпатії та розуміння по відношенню до ближніх вказує на універсальну спорідненість, що виходить за межі соціальних, культурних чи географічних кордонів. Його акцент на доброзичливому і справедливому ставленні до інших відповідає ідеї космополітичного суспільства, де люди приймають різноманітність, визнаючи при цьому свою спільну людську приналежність.</w:t>
      </w:r>
    </w:p>
    <w:p w14:paraId="7677EA4B" w14:textId="77777777" w:rsidR="008A6ED2" w:rsidRPr="008A6ED2" w:rsidRDefault="008A6ED2" w:rsidP="008A6ED2">
      <w:pPr>
        <w:jc w:val="center"/>
        <w:rPr>
          <w:rFonts w:ascii="Times New Roman" w:hAnsi="Times New Roman" w:cs="Times New Roman"/>
          <w:sz w:val="28"/>
          <w:szCs w:val="28"/>
        </w:rPr>
      </w:pPr>
    </w:p>
    <w:p w14:paraId="7164370E" w14:textId="77777777" w:rsidR="008A6ED2" w:rsidRPr="008A6ED2"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t>Однак, хоча Аврелій заохочує почуття універсальної спорідненості, дехто може критикувати потенційну обмеженість його космополітичних ідеалів. У світі різноманітних ідеологій і конфліктуючих інтересів досягнення гармонійного космополітичного суспільства може здатися надто ідеалістичним. Крім того, критики можуть стверджувати, що акцент на універсальній людяності може затьмарити важливість подолання конкретних суспільних несправедливостей і нерівностей.</w:t>
      </w:r>
    </w:p>
    <w:p w14:paraId="2CA0FF03" w14:textId="77777777" w:rsidR="008A6ED2" w:rsidRPr="008A6ED2" w:rsidRDefault="008A6ED2" w:rsidP="008A6ED2">
      <w:pPr>
        <w:jc w:val="center"/>
        <w:rPr>
          <w:rFonts w:ascii="Times New Roman" w:hAnsi="Times New Roman" w:cs="Times New Roman"/>
          <w:sz w:val="28"/>
          <w:szCs w:val="28"/>
        </w:rPr>
      </w:pPr>
    </w:p>
    <w:p w14:paraId="3763D15C" w14:textId="2483481C" w:rsidR="008A6ED2" w:rsidRDefault="008A6ED2" w:rsidP="008A6ED2">
      <w:pPr>
        <w:ind w:firstLine="720"/>
        <w:rPr>
          <w:rFonts w:ascii="Times New Roman" w:hAnsi="Times New Roman" w:cs="Times New Roman"/>
          <w:sz w:val="28"/>
          <w:szCs w:val="28"/>
        </w:rPr>
      </w:pPr>
      <w:r w:rsidRPr="008A6ED2">
        <w:rPr>
          <w:rFonts w:ascii="Times New Roman" w:hAnsi="Times New Roman" w:cs="Times New Roman"/>
          <w:sz w:val="28"/>
          <w:szCs w:val="28"/>
        </w:rPr>
        <w:t>Підсумовуючи, можна сказати, що хоча "</w:t>
      </w:r>
      <w:r>
        <w:rPr>
          <w:rFonts w:ascii="Times New Roman" w:hAnsi="Times New Roman" w:cs="Times New Roman"/>
          <w:sz w:val="28"/>
          <w:szCs w:val="28"/>
          <w:lang w:val="uk-UA"/>
        </w:rPr>
        <w:t>Роздумів</w:t>
      </w:r>
      <w:r w:rsidRPr="008A6ED2">
        <w:rPr>
          <w:rFonts w:ascii="Times New Roman" w:hAnsi="Times New Roman" w:cs="Times New Roman"/>
          <w:sz w:val="28"/>
          <w:szCs w:val="28"/>
        </w:rPr>
        <w:t>" представляють вічну мудрість про стоїчні принципи, саморефлексію та універсальну людяність, вони також запрошують до критичного аналізу та інтерпретації в контексті сучасних цінностей та викликів.</w:t>
      </w:r>
    </w:p>
    <w:p w14:paraId="000BD970" w14:textId="77777777" w:rsidR="00E40D1B" w:rsidRPr="000E27AB" w:rsidRDefault="00E40D1B" w:rsidP="000E27AB">
      <w:pPr>
        <w:jc w:val="center"/>
        <w:rPr>
          <w:rFonts w:ascii="Times New Roman" w:hAnsi="Times New Roman" w:cs="Times New Roman"/>
          <w:sz w:val="28"/>
          <w:szCs w:val="28"/>
        </w:rPr>
      </w:pPr>
    </w:p>
    <w:p w14:paraId="7154037A" w14:textId="77777777" w:rsidR="00BF1E18" w:rsidRDefault="00BF1E18" w:rsidP="000E27AB">
      <w:pPr>
        <w:jc w:val="center"/>
        <w:rPr>
          <w:rFonts w:ascii="Times New Roman" w:hAnsi="Times New Roman" w:cs="Times New Roman"/>
          <w:b/>
          <w:sz w:val="28"/>
          <w:szCs w:val="28"/>
        </w:rPr>
      </w:pPr>
    </w:p>
    <w:p w14:paraId="5758B511" w14:textId="77777777" w:rsidR="00BF1E18" w:rsidRDefault="00BF1E18">
      <w:pPr>
        <w:rPr>
          <w:rFonts w:ascii="Times New Roman" w:hAnsi="Times New Roman" w:cs="Times New Roman"/>
          <w:b/>
          <w:sz w:val="28"/>
          <w:szCs w:val="28"/>
        </w:rPr>
      </w:pPr>
      <w:r>
        <w:rPr>
          <w:rFonts w:ascii="Times New Roman" w:hAnsi="Times New Roman" w:cs="Times New Roman"/>
          <w:b/>
          <w:sz w:val="28"/>
          <w:szCs w:val="28"/>
        </w:rPr>
        <w:br w:type="page"/>
      </w:r>
    </w:p>
    <w:p w14:paraId="552200DC" w14:textId="77777777" w:rsidR="00BF1E18" w:rsidRDefault="00BF1E18" w:rsidP="000E27AB">
      <w:pPr>
        <w:jc w:val="center"/>
        <w:rPr>
          <w:rFonts w:ascii="Times New Roman" w:hAnsi="Times New Roman" w:cs="Times New Roman"/>
          <w:b/>
          <w:sz w:val="28"/>
          <w:szCs w:val="28"/>
        </w:rPr>
      </w:pPr>
    </w:p>
    <w:p w14:paraId="2DB12217" w14:textId="26E79BBF" w:rsidR="00E40D1B" w:rsidRPr="00BF1E18" w:rsidRDefault="000E27AB" w:rsidP="00BF1E18">
      <w:pPr>
        <w:jc w:val="center"/>
        <w:rPr>
          <w:rFonts w:ascii="Times New Roman" w:hAnsi="Times New Roman" w:cs="Times New Roman"/>
          <w:b/>
          <w:sz w:val="28"/>
          <w:szCs w:val="28"/>
        </w:rPr>
      </w:pPr>
      <w:r w:rsidRPr="000E27AB">
        <w:rPr>
          <w:rFonts w:ascii="Times New Roman" w:hAnsi="Times New Roman" w:cs="Times New Roman"/>
          <w:b/>
          <w:sz w:val="28"/>
          <w:szCs w:val="28"/>
        </w:rPr>
        <w:t>Висновок</w:t>
      </w:r>
    </w:p>
    <w:p w14:paraId="3A9ADE48" w14:textId="77777777" w:rsidR="00BF1E18" w:rsidRDefault="00BF1E18" w:rsidP="000E27AB">
      <w:pPr>
        <w:jc w:val="center"/>
        <w:rPr>
          <w:rFonts w:ascii="Times New Roman" w:hAnsi="Times New Roman" w:cs="Times New Roman"/>
          <w:sz w:val="28"/>
          <w:szCs w:val="28"/>
        </w:rPr>
      </w:pPr>
    </w:p>
    <w:p w14:paraId="1A393800" w14:textId="32E24656" w:rsidR="000E27AB" w:rsidRPr="000E27AB" w:rsidRDefault="000E27AB" w:rsidP="00750BFD">
      <w:pPr>
        <w:ind w:firstLine="720"/>
        <w:rPr>
          <w:rFonts w:ascii="Times New Roman" w:hAnsi="Times New Roman" w:cs="Times New Roman"/>
          <w:sz w:val="28"/>
          <w:szCs w:val="28"/>
        </w:rPr>
      </w:pPr>
      <w:r w:rsidRPr="000E27AB">
        <w:rPr>
          <w:rFonts w:ascii="Times New Roman" w:hAnsi="Times New Roman" w:cs="Times New Roman"/>
          <w:sz w:val="28"/>
          <w:szCs w:val="28"/>
        </w:rPr>
        <w:t>У "Державі" Платон не лише пропонує зразок ідеальної держави, але й спонукає глибокі роздуми про справедливість, мораль та людську природу. Через алегорії, діалоги та філософські аргументи Платон викликає читачів переоцінити свої уявлення про реальність, управління та доброчесне життя. "Держава" залишається фундаментальним текстом у філософії, запрошуючи до постійного тлумачення та обговорення, оскільки її уявлення продовжують відгукатися на протязі століть, пропонуючи цінні уроки для розуміння та навігації у складностях людського існування.</w:t>
      </w:r>
    </w:p>
    <w:p w14:paraId="0F86B9FE" w14:textId="1BF92968" w:rsidR="00BF1E18" w:rsidRDefault="00BF1E18" w:rsidP="008D098B">
      <w:pPr>
        <w:jc w:val="center"/>
        <w:rPr>
          <w:rFonts w:ascii="Times New Roman" w:hAnsi="Times New Roman" w:cs="Times New Roman"/>
          <w:sz w:val="28"/>
          <w:szCs w:val="28"/>
          <w:lang w:val="en-US"/>
        </w:rPr>
      </w:pPr>
    </w:p>
    <w:p w14:paraId="4D3C4392" w14:textId="62DF3C03" w:rsidR="008D098B" w:rsidRDefault="00BF1E18" w:rsidP="00BF1E18">
      <w:pPr>
        <w:jc w:val="center"/>
        <w:rPr>
          <w:rFonts w:ascii="Times New Roman" w:hAnsi="Times New Roman" w:cs="Times New Roman"/>
          <w:b/>
          <w:sz w:val="28"/>
          <w:szCs w:val="28"/>
          <w:lang w:val="uk-UA"/>
        </w:rPr>
      </w:pPr>
      <w:r>
        <w:rPr>
          <w:rFonts w:ascii="Times New Roman" w:hAnsi="Times New Roman" w:cs="Times New Roman"/>
          <w:sz w:val="28"/>
          <w:szCs w:val="28"/>
          <w:lang w:val="en-US"/>
        </w:rPr>
        <w:br w:type="page"/>
      </w:r>
      <w:r w:rsidRPr="00BF1E18">
        <w:rPr>
          <w:rFonts w:ascii="Times New Roman" w:hAnsi="Times New Roman" w:cs="Times New Roman"/>
          <w:b/>
          <w:sz w:val="28"/>
          <w:szCs w:val="28"/>
          <w:lang w:val="en-US"/>
        </w:rPr>
        <w:lastRenderedPageBreak/>
        <w:t>Р</w:t>
      </w:r>
      <w:proofErr w:type="spellStart"/>
      <w:r w:rsidRPr="00BF1E18">
        <w:rPr>
          <w:rFonts w:ascii="Times New Roman" w:hAnsi="Times New Roman" w:cs="Times New Roman"/>
          <w:b/>
          <w:sz w:val="28"/>
          <w:szCs w:val="28"/>
          <w:lang w:val="uk-UA"/>
        </w:rPr>
        <w:t>есурси</w:t>
      </w:r>
      <w:proofErr w:type="spellEnd"/>
    </w:p>
    <w:p w14:paraId="290E346E" w14:textId="20FE24AC" w:rsidR="00BF1E18" w:rsidRDefault="00BF1E18" w:rsidP="00BF1E18">
      <w:pPr>
        <w:jc w:val="center"/>
        <w:rPr>
          <w:rFonts w:ascii="Times New Roman" w:hAnsi="Times New Roman" w:cs="Times New Roman"/>
          <w:b/>
          <w:sz w:val="28"/>
          <w:szCs w:val="28"/>
          <w:lang w:val="uk-UA"/>
        </w:rPr>
      </w:pPr>
    </w:p>
    <w:p w14:paraId="5FEB8706" w14:textId="665CD147" w:rsidR="005C4DAA" w:rsidRPr="005C4DAA" w:rsidRDefault="005C4DAA" w:rsidP="005C4DAA">
      <w:pPr>
        <w:pStyle w:val="ListParagraph"/>
        <w:numPr>
          <w:ilvl w:val="0"/>
          <w:numId w:val="1"/>
        </w:numPr>
        <w:rPr>
          <w:rFonts w:ascii="Times New Roman" w:hAnsi="Times New Roman" w:cs="Times New Roman"/>
          <w:bCs/>
          <w:sz w:val="28"/>
          <w:szCs w:val="28"/>
        </w:rPr>
      </w:pPr>
      <w:r w:rsidRPr="005C4DAA">
        <w:rPr>
          <w:rFonts w:ascii="Times New Roman" w:hAnsi="Times New Roman" w:cs="Times New Roman"/>
          <w:bCs/>
          <w:sz w:val="28"/>
          <w:szCs w:val="28"/>
        </w:rPr>
        <w:t>Платон. Держава / Пер</w:t>
      </w:r>
      <w:proofErr w:type="spellStart"/>
      <w:r>
        <w:rPr>
          <w:rFonts w:ascii="Times New Roman" w:hAnsi="Times New Roman" w:cs="Times New Roman"/>
          <w:bCs/>
          <w:sz w:val="28"/>
          <w:szCs w:val="28"/>
          <w:lang w:val="uk-UA"/>
        </w:rPr>
        <w:t>еклад</w:t>
      </w:r>
      <w:proofErr w:type="spellEnd"/>
      <w:r w:rsidRPr="005C4DAA">
        <w:rPr>
          <w:rFonts w:ascii="Times New Roman" w:hAnsi="Times New Roman" w:cs="Times New Roman"/>
          <w:bCs/>
          <w:sz w:val="28"/>
          <w:szCs w:val="28"/>
        </w:rPr>
        <w:t xml:space="preserve"> з давньогр</w:t>
      </w:r>
      <w:proofErr w:type="spellStart"/>
      <w:r>
        <w:rPr>
          <w:rFonts w:ascii="Times New Roman" w:hAnsi="Times New Roman" w:cs="Times New Roman"/>
          <w:bCs/>
          <w:sz w:val="28"/>
          <w:szCs w:val="28"/>
          <w:lang w:val="uk-UA"/>
        </w:rPr>
        <w:t>ецької</w:t>
      </w:r>
      <w:proofErr w:type="spellEnd"/>
      <w:r w:rsidRPr="005C4DAA">
        <w:rPr>
          <w:rFonts w:ascii="Times New Roman" w:hAnsi="Times New Roman" w:cs="Times New Roman"/>
          <w:bCs/>
          <w:sz w:val="28"/>
          <w:szCs w:val="28"/>
        </w:rPr>
        <w:t>. Д. Коваль. – 2000.</w:t>
      </w:r>
    </w:p>
    <w:p w14:paraId="14541E4F" w14:textId="2097AB55" w:rsidR="005C4DAA" w:rsidRPr="005C4DAA" w:rsidRDefault="005C4DAA" w:rsidP="005C4DAA">
      <w:pPr>
        <w:pStyle w:val="ListParagraph"/>
        <w:numPr>
          <w:ilvl w:val="0"/>
          <w:numId w:val="1"/>
        </w:numPr>
        <w:rPr>
          <w:rFonts w:ascii="Times New Roman" w:hAnsi="Times New Roman" w:cs="Times New Roman"/>
          <w:bCs/>
          <w:sz w:val="28"/>
          <w:szCs w:val="28"/>
        </w:rPr>
      </w:pPr>
      <w:r w:rsidRPr="005C4DAA">
        <w:rPr>
          <w:rFonts w:ascii="Times New Roman" w:hAnsi="Times New Roman" w:cs="Times New Roman"/>
          <w:bCs/>
          <w:sz w:val="28"/>
          <w:szCs w:val="28"/>
        </w:rPr>
        <w:t xml:space="preserve">Аврелій Марк. Наодинці з собою. – </w:t>
      </w:r>
      <w:r>
        <w:rPr>
          <w:rFonts w:ascii="Times New Roman" w:hAnsi="Times New Roman" w:cs="Times New Roman"/>
          <w:bCs/>
          <w:sz w:val="28"/>
          <w:szCs w:val="28"/>
          <w:lang w:val="uk-UA"/>
        </w:rPr>
        <w:t xml:space="preserve">Львів </w:t>
      </w:r>
      <w:r w:rsidRPr="005C4DAA">
        <w:rPr>
          <w:rFonts w:ascii="Times New Roman" w:hAnsi="Times New Roman" w:cs="Times New Roman"/>
          <w:bCs/>
          <w:sz w:val="28"/>
          <w:szCs w:val="28"/>
        </w:rPr>
        <w:t xml:space="preserve">: </w:t>
      </w:r>
      <w:r>
        <w:rPr>
          <w:rFonts w:ascii="Times New Roman" w:hAnsi="Times New Roman" w:cs="Times New Roman"/>
          <w:bCs/>
          <w:sz w:val="28"/>
          <w:szCs w:val="28"/>
          <w:lang w:val="uk-UA"/>
        </w:rPr>
        <w:t>Апріорі</w:t>
      </w:r>
      <w:r w:rsidRPr="005C4DAA">
        <w:rPr>
          <w:rFonts w:ascii="Times New Roman" w:hAnsi="Times New Roman" w:cs="Times New Roman"/>
          <w:bCs/>
          <w:sz w:val="28"/>
          <w:szCs w:val="28"/>
        </w:rPr>
        <w:t xml:space="preserve">. </w:t>
      </w:r>
      <w:r>
        <w:rPr>
          <w:rFonts w:ascii="Times New Roman" w:hAnsi="Times New Roman" w:cs="Times New Roman"/>
          <w:bCs/>
          <w:sz w:val="28"/>
          <w:szCs w:val="28"/>
          <w:lang w:val="uk-UA"/>
        </w:rPr>
        <w:t>2020</w:t>
      </w:r>
      <w:r w:rsidRPr="005C4DAA">
        <w:rPr>
          <w:rFonts w:ascii="Times New Roman" w:hAnsi="Times New Roman" w:cs="Times New Roman"/>
          <w:bCs/>
          <w:sz w:val="28"/>
          <w:szCs w:val="28"/>
        </w:rPr>
        <w:t>.</w:t>
      </w:r>
    </w:p>
    <w:p w14:paraId="50D1A39D" w14:textId="61F2C935" w:rsidR="00BF1E18" w:rsidRPr="00BF1E18" w:rsidRDefault="005C4DAA" w:rsidP="00BF1E18">
      <w:pPr>
        <w:pStyle w:val="ListParagraph"/>
        <w:numPr>
          <w:ilvl w:val="0"/>
          <w:numId w:val="1"/>
        </w:numPr>
        <w:rPr>
          <w:rFonts w:ascii="Times New Roman" w:hAnsi="Times New Roman" w:cs="Times New Roman"/>
          <w:bCs/>
          <w:sz w:val="28"/>
          <w:szCs w:val="28"/>
          <w:lang w:val="uk-UA"/>
        </w:rPr>
      </w:pPr>
      <w:r w:rsidRPr="005C4DAA">
        <w:rPr>
          <w:rFonts w:ascii="Times New Roman" w:hAnsi="Times New Roman" w:cs="Times New Roman"/>
          <w:bCs/>
          <w:sz w:val="28"/>
          <w:szCs w:val="28"/>
          <w:lang w:val="uk-UA"/>
        </w:rPr>
        <w:t>https://chat.openai.com</w:t>
      </w:r>
    </w:p>
    <w:sectPr w:rsidR="00BF1E18" w:rsidRPr="00BF1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D515D"/>
    <w:multiLevelType w:val="hybridMultilevel"/>
    <w:tmpl w:val="27624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2C"/>
    <w:rsid w:val="00057B7E"/>
    <w:rsid w:val="000E27AB"/>
    <w:rsid w:val="0018017E"/>
    <w:rsid w:val="003F63C2"/>
    <w:rsid w:val="004353CA"/>
    <w:rsid w:val="004F68D1"/>
    <w:rsid w:val="005C4DAA"/>
    <w:rsid w:val="0068612C"/>
    <w:rsid w:val="00750BFD"/>
    <w:rsid w:val="007B4DEC"/>
    <w:rsid w:val="00860036"/>
    <w:rsid w:val="00876EC9"/>
    <w:rsid w:val="008A6ED2"/>
    <w:rsid w:val="008D098B"/>
    <w:rsid w:val="00B34B15"/>
    <w:rsid w:val="00BF1E18"/>
    <w:rsid w:val="00E40D1B"/>
    <w:rsid w:val="00E60335"/>
    <w:rsid w:val="00F936A7"/>
    <w:rsid w:val="00FD20E3"/>
    <w:rsid w:val="00FF195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42CB470"/>
  <w15:chartTrackingRefBased/>
  <w15:docId w15:val="{CEF0C4F1-84F0-E642-A940-60A1FD5C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5252">
      <w:bodyDiv w:val="1"/>
      <w:marLeft w:val="0"/>
      <w:marRight w:val="0"/>
      <w:marTop w:val="0"/>
      <w:marBottom w:val="0"/>
      <w:divBdr>
        <w:top w:val="none" w:sz="0" w:space="0" w:color="auto"/>
        <w:left w:val="none" w:sz="0" w:space="0" w:color="auto"/>
        <w:bottom w:val="none" w:sz="0" w:space="0" w:color="auto"/>
        <w:right w:val="none" w:sz="0" w:space="0" w:color="auto"/>
      </w:divBdr>
    </w:div>
    <w:div w:id="65765248">
      <w:bodyDiv w:val="1"/>
      <w:marLeft w:val="0"/>
      <w:marRight w:val="0"/>
      <w:marTop w:val="0"/>
      <w:marBottom w:val="0"/>
      <w:divBdr>
        <w:top w:val="none" w:sz="0" w:space="0" w:color="auto"/>
        <w:left w:val="none" w:sz="0" w:space="0" w:color="auto"/>
        <w:bottom w:val="none" w:sz="0" w:space="0" w:color="auto"/>
        <w:right w:val="none" w:sz="0" w:space="0" w:color="auto"/>
      </w:divBdr>
    </w:div>
    <w:div w:id="81226121">
      <w:bodyDiv w:val="1"/>
      <w:marLeft w:val="0"/>
      <w:marRight w:val="0"/>
      <w:marTop w:val="0"/>
      <w:marBottom w:val="0"/>
      <w:divBdr>
        <w:top w:val="none" w:sz="0" w:space="0" w:color="auto"/>
        <w:left w:val="none" w:sz="0" w:space="0" w:color="auto"/>
        <w:bottom w:val="none" w:sz="0" w:space="0" w:color="auto"/>
        <w:right w:val="none" w:sz="0" w:space="0" w:color="auto"/>
      </w:divBdr>
    </w:div>
    <w:div w:id="169688199">
      <w:bodyDiv w:val="1"/>
      <w:marLeft w:val="0"/>
      <w:marRight w:val="0"/>
      <w:marTop w:val="0"/>
      <w:marBottom w:val="0"/>
      <w:divBdr>
        <w:top w:val="none" w:sz="0" w:space="0" w:color="auto"/>
        <w:left w:val="none" w:sz="0" w:space="0" w:color="auto"/>
        <w:bottom w:val="none" w:sz="0" w:space="0" w:color="auto"/>
        <w:right w:val="none" w:sz="0" w:space="0" w:color="auto"/>
      </w:divBdr>
    </w:div>
    <w:div w:id="204176919">
      <w:bodyDiv w:val="1"/>
      <w:marLeft w:val="0"/>
      <w:marRight w:val="0"/>
      <w:marTop w:val="0"/>
      <w:marBottom w:val="0"/>
      <w:divBdr>
        <w:top w:val="none" w:sz="0" w:space="0" w:color="auto"/>
        <w:left w:val="none" w:sz="0" w:space="0" w:color="auto"/>
        <w:bottom w:val="none" w:sz="0" w:space="0" w:color="auto"/>
        <w:right w:val="none" w:sz="0" w:space="0" w:color="auto"/>
      </w:divBdr>
    </w:div>
    <w:div w:id="275411164">
      <w:bodyDiv w:val="1"/>
      <w:marLeft w:val="0"/>
      <w:marRight w:val="0"/>
      <w:marTop w:val="0"/>
      <w:marBottom w:val="0"/>
      <w:divBdr>
        <w:top w:val="none" w:sz="0" w:space="0" w:color="auto"/>
        <w:left w:val="none" w:sz="0" w:space="0" w:color="auto"/>
        <w:bottom w:val="none" w:sz="0" w:space="0" w:color="auto"/>
        <w:right w:val="none" w:sz="0" w:space="0" w:color="auto"/>
      </w:divBdr>
    </w:div>
    <w:div w:id="343555765">
      <w:bodyDiv w:val="1"/>
      <w:marLeft w:val="0"/>
      <w:marRight w:val="0"/>
      <w:marTop w:val="0"/>
      <w:marBottom w:val="0"/>
      <w:divBdr>
        <w:top w:val="none" w:sz="0" w:space="0" w:color="auto"/>
        <w:left w:val="none" w:sz="0" w:space="0" w:color="auto"/>
        <w:bottom w:val="none" w:sz="0" w:space="0" w:color="auto"/>
        <w:right w:val="none" w:sz="0" w:space="0" w:color="auto"/>
      </w:divBdr>
    </w:div>
    <w:div w:id="695735114">
      <w:bodyDiv w:val="1"/>
      <w:marLeft w:val="0"/>
      <w:marRight w:val="0"/>
      <w:marTop w:val="0"/>
      <w:marBottom w:val="0"/>
      <w:divBdr>
        <w:top w:val="none" w:sz="0" w:space="0" w:color="auto"/>
        <w:left w:val="none" w:sz="0" w:space="0" w:color="auto"/>
        <w:bottom w:val="none" w:sz="0" w:space="0" w:color="auto"/>
        <w:right w:val="none" w:sz="0" w:space="0" w:color="auto"/>
      </w:divBdr>
    </w:div>
    <w:div w:id="938946291">
      <w:bodyDiv w:val="1"/>
      <w:marLeft w:val="0"/>
      <w:marRight w:val="0"/>
      <w:marTop w:val="0"/>
      <w:marBottom w:val="0"/>
      <w:divBdr>
        <w:top w:val="none" w:sz="0" w:space="0" w:color="auto"/>
        <w:left w:val="none" w:sz="0" w:space="0" w:color="auto"/>
        <w:bottom w:val="none" w:sz="0" w:space="0" w:color="auto"/>
        <w:right w:val="none" w:sz="0" w:space="0" w:color="auto"/>
      </w:divBdr>
    </w:div>
    <w:div w:id="1054427957">
      <w:bodyDiv w:val="1"/>
      <w:marLeft w:val="0"/>
      <w:marRight w:val="0"/>
      <w:marTop w:val="0"/>
      <w:marBottom w:val="0"/>
      <w:divBdr>
        <w:top w:val="none" w:sz="0" w:space="0" w:color="auto"/>
        <w:left w:val="none" w:sz="0" w:space="0" w:color="auto"/>
        <w:bottom w:val="none" w:sz="0" w:space="0" w:color="auto"/>
        <w:right w:val="none" w:sz="0" w:space="0" w:color="auto"/>
      </w:divBdr>
    </w:div>
    <w:div w:id="1135023758">
      <w:bodyDiv w:val="1"/>
      <w:marLeft w:val="0"/>
      <w:marRight w:val="0"/>
      <w:marTop w:val="0"/>
      <w:marBottom w:val="0"/>
      <w:divBdr>
        <w:top w:val="none" w:sz="0" w:space="0" w:color="auto"/>
        <w:left w:val="none" w:sz="0" w:space="0" w:color="auto"/>
        <w:bottom w:val="none" w:sz="0" w:space="0" w:color="auto"/>
        <w:right w:val="none" w:sz="0" w:space="0" w:color="auto"/>
      </w:divBdr>
    </w:div>
    <w:div w:id="1757090971">
      <w:bodyDiv w:val="1"/>
      <w:marLeft w:val="0"/>
      <w:marRight w:val="0"/>
      <w:marTop w:val="0"/>
      <w:marBottom w:val="0"/>
      <w:divBdr>
        <w:top w:val="none" w:sz="0" w:space="0" w:color="auto"/>
        <w:left w:val="none" w:sz="0" w:space="0" w:color="auto"/>
        <w:bottom w:val="none" w:sz="0" w:space="0" w:color="auto"/>
        <w:right w:val="none" w:sz="0" w:space="0" w:color="auto"/>
      </w:divBdr>
    </w:div>
    <w:div w:id="1770928515">
      <w:bodyDiv w:val="1"/>
      <w:marLeft w:val="0"/>
      <w:marRight w:val="0"/>
      <w:marTop w:val="0"/>
      <w:marBottom w:val="0"/>
      <w:divBdr>
        <w:top w:val="none" w:sz="0" w:space="0" w:color="auto"/>
        <w:left w:val="none" w:sz="0" w:space="0" w:color="auto"/>
        <w:bottom w:val="none" w:sz="0" w:space="0" w:color="auto"/>
        <w:right w:val="none" w:sz="0" w:space="0" w:color="auto"/>
      </w:divBdr>
    </w:div>
    <w:div w:id="2073770312">
      <w:bodyDiv w:val="1"/>
      <w:marLeft w:val="0"/>
      <w:marRight w:val="0"/>
      <w:marTop w:val="0"/>
      <w:marBottom w:val="0"/>
      <w:divBdr>
        <w:top w:val="none" w:sz="0" w:space="0" w:color="auto"/>
        <w:left w:val="none" w:sz="0" w:space="0" w:color="auto"/>
        <w:bottom w:val="none" w:sz="0" w:space="0" w:color="auto"/>
        <w:right w:val="none" w:sz="0" w:space="0" w:color="auto"/>
      </w:divBdr>
    </w:div>
    <w:div w:id="2143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Ольховатий</dc:creator>
  <cp:keywords/>
  <dc:description/>
  <cp:lastModifiedBy>Ігор Ольховатий</cp:lastModifiedBy>
  <cp:revision>2</cp:revision>
  <dcterms:created xsi:type="dcterms:W3CDTF">2023-11-24T07:05:00Z</dcterms:created>
  <dcterms:modified xsi:type="dcterms:W3CDTF">2023-11-24T08:59:00Z</dcterms:modified>
</cp:coreProperties>
</file>