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735CE" w14:textId="77777777" w:rsidR="00D1187C" w:rsidRDefault="00D1187C" w:rsidP="00D1187C">
      <w:r>
        <w:t>Subject: Gala Groceries Stocking Analysis Report</w:t>
      </w:r>
    </w:p>
    <w:p w14:paraId="5417D257" w14:textId="77777777" w:rsidR="00D1187C" w:rsidRDefault="00D1187C" w:rsidP="00D1187C"/>
    <w:p w14:paraId="30ED2E6B" w14:textId="267FF56D" w:rsidR="00D1187C" w:rsidRDefault="00D1187C" w:rsidP="00D1187C">
      <w:r>
        <w:t>Dear Data Science Team Leader,</w:t>
      </w:r>
    </w:p>
    <w:p w14:paraId="161A9E68" w14:textId="77777777" w:rsidR="00D1187C" w:rsidRDefault="00D1187C" w:rsidP="00D1187C"/>
    <w:p w14:paraId="163BC5F7" w14:textId="77777777" w:rsidR="00D1187C" w:rsidRDefault="00D1187C" w:rsidP="00D1187C">
      <w:r>
        <w:t xml:space="preserve">I am pleased to present the outcomes of my examination into Gala Groceries' stocking challenges. As you are aware, Gala Groceries sought our assistance in optimizing their inventory management to ensure a consistent supply of high-quality, </w:t>
      </w:r>
      <w:proofErr w:type="gramStart"/>
      <w:r>
        <w:t>locally-sourced</w:t>
      </w:r>
      <w:proofErr w:type="gramEnd"/>
      <w:r>
        <w:t xml:space="preserve"> fresh produce year-round, while avoiding both overstocking and understocking.</w:t>
      </w:r>
    </w:p>
    <w:p w14:paraId="0E264177" w14:textId="77777777" w:rsidR="00D1187C" w:rsidRDefault="00D1187C" w:rsidP="00D1187C"/>
    <w:p w14:paraId="6CAA3690" w14:textId="77777777" w:rsidR="00D1187C" w:rsidRDefault="00D1187C" w:rsidP="00D1187C">
      <w:r>
        <w:t>Commencing the analysis, I delved into a year's worth of sales data to identify consumption patterns and trends. This encompassed an assessment of top-selling products, their frequency of purchase, and the seasonality of sales. Additionally, I scrutinized data pertaining to local suppliers, evaluating their ability to consistently deliver fresh produce.</w:t>
      </w:r>
    </w:p>
    <w:p w14:paraId="58FC2554" w14:textId="77777777" w:rsidR="00D1187C" w:rsidRDefault="00D1187C" w:rsidP="00D1187C"/>
    <w:p w14:paraId="5C30DA76" w14:textId="77777777" w:rsidR="00D1187C" w:rsidRDefault="00D1187C" w:rsidP="00D1187C">
      <w:r>
        <w:t>The analysis yielded the following findings and recommendations:</w:t>
      </w:r>
    </w:p>
    <w:p w14:paraId="5939BDA1" w14:textId="77777777" w:rsidR="00D1187C" w:rsidRDefault="00D1187C" w:rsidP="00D1187C"/>
    <w:p w14:paraId="172C9E63" w14:textId="1AF19028" w:rsidR="00D1187C" w:rsidRDefault="00D1187C" w:rsidP="00D1187C">
      <w:r>
        <w:t>Findings:</w:t>
      </w:r>
    </w:p>
    <w:p w14:paraId="25C4E7BA" w14:textId="77777777" w:rsidR="00D1187C" w:rsidRDefault="00D1187C" w:rsidP="00D1187C"/>
    <w:p w14:paraId="0DFA810C" w14:textId="77777777" w:rsidR="00D1187C" w:rsidRDefault="00D1187C" w:rsidP="00D1187C">
      <w:r>
        <w:t>1. Gala Groceries demonstrates robust demand for fresh produce, with a notable emphasis on items such as fruits, vegetables, and meats.</w:t>
      </w:r>
    </w:p>
    <w:p w14:paraId="5E355EDB" w14:textId="77777777" w:rsidR="00D1187C" w:rsidRDefault="00D1187C" w:rsidP="00D1187C"/>
    <w:p w14:paraId="4084EBEC" w14:textId="77777777" w:rsidR="00D1187C" w:rsidRDefault="00D1187C" w:rsidP="00D1187C">
      <w:r>
        <w:t>2. Sales exhibit significant seasonality, with peak demand periods during specific times of the year.</w:t>
      </w:r>
    </w:p>
    <w:p w14:paraId="465B99F2" w14:textId="77777777" w:rsidR="00D1187C" w:rsidRDefault="00D1187C" w:rsidP="00D1187C"/>
    <w:p w14:paraId="432DB141" w14:textId="77777777" w:rsidR="00D1187C" w:rsidRDefault="00D1187C" w:rsidP="00D1187C">
      <w:r>
        <w:t>3. Variability exists among suppliers, with some exhibiting higher levels of reliability and consistency in their deliveries.</w:t>
      </w:r>
    </w:p>
    <w:p w14:paraId="4AF5EA5F" w14:textId="77777777" w:rsidR="00D1187C" w:rsidRDefault="00D1187C" w:rsidP="00D1187C"/>
    <w:p w14:paraId="572D1D98" w14:textId="2535C5CA" w:rsidR="00D1187C" w:rsidRDefault="00D1187C" w:rsidP="00D1187C">
      <w:r>
        <w:t>Recommendations:</w:t>
      </w:r>
    </w:p>
    <w:p w14:paraId="78D53D50" w14:textId="77777777" w:rsidR="00D1187C" w:rsidRDefault="00D1187C" w:rsidP="00D1187C"/>
    <w:p w14:paraId="279E11E3" w14:textId="77777777" w:rsidR="00D1187C" w:rsidRDefault="00D1187C" w:rsidP="00D1187C">
      <w:r>
        <w:t>1. Develop a demand forecasting model that factors in sales seasonality, product shelf life, and historical consumption data.</w:t>
      </w:r>
    </w:p>
    <w:p w14:paraId="7620F3A0" w14:textId="77777777" w:rsidR="00D1187C" w:rsidRDefault="00D1187C" w:rsidP="00D1187C"/>
    <w:p w14:paraId="692F29DF" w14:textId="77777777" w:rsidR="00D1187C" w:rsidRDefault="00D1187C" w:rsidP="00D1187C">
      <w:r>
        <w:t>2. Implement IoT sensors within storage facilities to monitor temperature and humidity, ensuring optimal conditions for prolonged product shelf life.</w:t>
      </w:r>
    </w:p>
    <w:p w14:paraId="51664DAA" w14:textId="77777777" w:rsidR="00D1187C" w:rsidRDefault="00D1187C" w:rsidP="00D1187C"/>
    <w:p w14:paraId="5CBE640C" w14:textId="77777777" w:rsidR="00D1187C" w:rsidRDefault="00D1187C" w:rsidP="00D1187C">
      <w:r>
        <w:t>3. Foster stronger collaboration with suppliers to establish a dependable and consistent supply chain aligned with projected demand.</w:t>
      </w:r>
    </w:p>
    <w:p w14:paraId="0F1112C7" w14:textId="77777777" w:rsidR="00D1187C" w:rsidRDefault="00D1187C" w:rsidP="00D1187C"/>
    <w:p w14:paraId="1D0A1DC8" w14:textId="77777777" w:rsidR="00D1187C" w:rsidRDefault="00D1187C" w:rsidP="00D1187C">
      <w:r>
        <w:t>To fully address this challenge, we may need to expand our dataset to include variables such as weather patterns, local events, and consumer behavior. Additionally, a more comprehensive examination of Gala Groceries' pricing strategy may reveal its influence on demand dynamics.</w:t>
      </w:r>
    </w:p>
    <w:p w14:paraId="2825520E" w14:textId="77777777" w:rsidR="00D1187C" w:rsidRDefault="00D1187C" w:rsidP="00D1187C"/>
    <w:p w14:paraId="3AC9B91B" w14:textId="77777777" w:rsidR="00D1187C" w:rsidRDefault="00D1187C" w:rsidP="00D1187C">
      <w:r>
        <w:t>I kindly request your review of these findings and recommendations. Should you have any additional insights or queries, please do not hesitate to share them. Following your approval, we can proceed with sharing this report with the client.</w:t>
      </w:r>
    </w:p>
    <w:p w14:paraId="67CF085D" w14:textId="77777777" w:rsidR="00D1187C" w:rsidRDefault="00D1187C" w:rsidP="00D1187C"/>
    <w:p w14:paraId="0C80C389" w14:textId="77777777" w:rsidR="00D1187C" w:rsidRDefault="00D1187C" w:rsidP="00D1187C">
      <w:r>
        <w:t>Thank you for your attention.</w:t>
      </w:r>
    </w:p>
    <w:p w14:paraId="42DA19E3" w14:textId="77777777" w:rsidR="00D1187C" w:rsidRDefault="00D1187C" w:rsidP="00D1187C"/>
    <w:p w14:paraId="441FFF5E" w14:textId="77777777" w:rsidR="00D1187C" w:rsidRDefault="00D1187C" w:rsidP="00D1187C">
      <w:r>
        <w:t>Best Regards,</w:t>
      </w:r>
    </w:p>
    <w:p w14:paraId="19FA6CA1" w14:textId="1A949430" w:rsidR="00F40255" w:rsidRDefault="00D1187C" w:rsidP="00D1187C">
      <w:proofErr w:type="spellStart"/>
      <w:r>
        <w:t>Suvin</w:t>
      </w:r>
      <w:proofErr w:type="spellEnd"/>
      <w:r>
        <w:t xml:space="preserve"> Koshy George</w:t>
      </w:r>
    </w:p>
    <w:sectPr w:rsidR="00F4025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80F589C"/>
    <w:rsid w:val="00D1187C"/>
    <w:rsid w:val="00F40255"/>
    <w:rsid w:val="380F5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C758EED"/>
  <w15:docId w15:val="{D8E52F79-3CBC-B34B-BD38-819D03065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G675</cp:lastModifiedBy>
  <cp:revision>2</cp:revision>
  <dcterms:created xsi:type="dcterms:W3CDTF">2023-02-22T09:19:00Z</dcterms:created>
  <dcterms:modified xsi:type="dcterms:W3CDTF">2023-09-28T21:02:00Z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E35F44F422194C02872CD8BC674855BF</vt:lpwstr>
  </property>
</Properties>
</file>