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6" w:rsidRDefault="002330B0" w:rsidP="002330B0">
      <w:pPr>
        <w:jc w:val="center"/>
        <w:rPr>
          <w:sz w:val="24"/>
        </w:rPr>
      </w:pPr>
      <w:r>
        <w:rPr>
          <w:sz w:val="24"/>
        </w:rPr>
        <w:t>Psychologie et Ecole</w:t>
      </w:r>
    </w:p>
    <w:p w:rsidR="002330B0" w:rsidRDefault="002330B0" w:rsidP="002330B0">
      <w:pPr>
        <w:jc w:val="center"/>
        <w:rPr>
          <w:b/>
          <w:color w:val="FF0000"/>
          <w:sz w:val="28"/>
        </w:rPr>
      </w:pPr>
      <w:r w:rsidRPr="002330B0">
        <w:rPr>
          <w:b/>
          <w:color w:val="FF0000"/>
          <w:sz w:val="28"/>
        </w:rPr>
        <w:t>I - Les Grecs anciens et la fondation de la tradition éducative occidentale</w:t>
      </w:r>
    </w:p>
    <w:p w:rsidR="002330B0" w:rsidRDefault="002330B0" w:rsidP="002330B0">
      <w:pPr>
        <w:jc w:val="both"/>
        <w:rPr>
          <w:b/>
          <w:color w:val="FF0000"/>
          <w:sz w:val="28"/>
        </w:rPr>
      </w:pPr>
    </w:p>
    <w:p w:rsidR="002330B0" w:rsidRPr="002330B0" w:rsidRDefault="002330B0" w:rsidP="002330B0">
      <w:pPr>
        <w:jc w:val="both"/>
        <w:rPr>
          <w:b/>
          <w:color w:val="0070C0"/>
          <w:sz w:val="24"/>
        </w:rPr>
      </w:pPr>
      <w:r w:rsidRPr="002330B0">
        <w:rPr>
          <w:b/>
          <w:color w:val="0070C0"/>
          <w:sz w:val="24"/>
        </w:rPr>
        <w:t>2 – L’éducation philosophique et l’apprentissage de la raison</w:t>
      </w:r>
    </w:p>
    <w:p w:rsidR="002330B0" w:rsidRDefault="002330B0" w:rsidP="002330B0">
      <w:pPr>
        <w:jc w:val="both"/>
        <w:rPr>
          <w:sz w:val="24"/>
        </w:rPr>
      </w:pPr>
    </w:p>
    <w:p w:rsidR="002330B0" w:rsidRPr="002330B0" w:rsidRDefault="002330B0" w:rsidP="002330B0">
      <w:pPr>
        <w:jc w:val="both"/>
        <w:rPr>
          <w:b/>
          <w:color w:val="00B050"/>
          <w:sz w:val="24"/>
        </w:rPr>
      </w:pPr>
      <w:r w:rsidRPr="002330B0">
        <w:rPr>
          <w:b/>
          <w:color w:val="00B050"/>
          <w:sz w:val="24"/>
        </w:rPr>
        <w:t>2.1 L’origine de l’éducation</w:t>
      </w:r>
    </w:p>
    <w:p w:rsidR="002330B0" w:rsidRDefault="002330B0" w:rsidP="002330B0">
      <w:pPr>
        <w:jc w:val="both"/>
        <w:rPr>
          <w:sz w:val="24"/>
        </w:rPr>
      </w:pPr>
    </w:p>
    <w:p w:rsidR="002330B0" w:rsidRDefault="002330B0" w:rsidP="002330B0">
      <w:pPr>
        <w:jc w:val="both"/>
        <w:rPr>
          <w:sz w:val="24"/>
        </w:rPr>
      </w:pPr>
      <w:r>
        <w:rPr>
          <w:sz w:val="24"/>
        </w:rPr>
        <w:t xml:space="preserve">On ne peut comprendre l’être humain sans tenir compte de l’éducation, car c’est l’éducation qui fait la « nature » de l’Homme. C’est un </w:t>
      </w:r>
      <w:r>
        <w:rPr>
          <w:b/>
          <w:i/>
          <w:sz w:val="24"/>
        </w:rPr>
        <w:t>fait anthropologique</w:t>
      </w:r>
      <w:r>
        <w:rPr>
          <w:sz w:val="24"/>
        </w:rPr>
        <w:t>.</w:t>
      </w:r>
    </w:p>
    <w:p w:rsidR="002330B0" w:rsidRDefault="002330B0" w:rsidP="002330B0">
      <w:pPr>
        <w:jc w:val="both"/>
        <w:rPr>
          <w:sz w:val="24"/>
        </w:rPr>
      </w:pPr>
      <w:r>
        <w:rPr>
          <w:b/>
          <w:i/>
          <w:sz w:val="24"/>
        </w:rPr>
        <w:t>L’Homme est devenu humain quand il a commencé à s’éduquer.</w:t>
      </w:r>
    </w:p>
    <w:p w:rsidR="002330B0" w:rsidRDefault="002330B0" w:rsidP="002330B0">
      <w:pPr>
        <w:jc w:val="both"/>
        <w:rPr>
          <w:sz w:val="24"/>
        </w:rPr>
      </w:pPr>
      <w:r>
        <w:rPr>
          <w:sz w:val="24"/>
        </w:rPr>
        <w:t>L’éducation n’a pas d’origine précise :</w:t>
      </w:r>
    </w:p>
    <w:p w:rsidR="002330B0" w:rsidRDefault="002330B0" w:rsidP="002330B0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Elle n’a été par personne</w:t>
      </w:r>
    </w:p>
    <w:p w:rsidR="002330B0" w:rsidRDefault="002330B0" w:rsidP="002330B0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Elle n’a commencé nulle part</w:t>
      </w:r>
    </w:p>
    <w:p w:rsidR="002330B0" w:rsidRDefault="002330B0" w:rsidP="002330B0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Elle n’appartient à personne</w:t>
      </w:r>
    </w:p>
    <w:p w:rsidR="002330B0" w:rsidRDefault="002330B0" w:rsidP="002330B0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Elle est inhérente à l’humanité</w:t>
      </w:r>
    </w:p>
    <w:p w:rsidR="002330B0" w:rsidRDefault="007A36D1" w:rsidP="002330B0">
      <w:pPr>
        <w:jc w:val="both"/>
        <w:rPr>
          <w:sz w:val="24"/>
        </w:rPr>
      </w:pPr>
      <w:r>
        <w:rPr>
          <w:sz w:val="24"/>
        </w:rPr>
        <w:t>On dit que l’éducation est aussi ancienne que l’humanité, il a toujours été dans la nature humaine que les adultes prennent soin des petits.</w:t>
      </w:r>
    </w:p>
    <w:p w:rsidR="007A36D1" w:rsidRDefault="007A36D1" w:rsidP="002330B0">
      <w:pPr>
        <w:jc w:val="both"/>
        <w:rPr>
          <w:sz w:val="24"/>
        </w:rPr>
      </w:pPr>
      <w:r>
        <w:rPr>
          <w:sz w:val="24"/>
        </w:rPr>
        <w:t xml:space="preserve">L’éducation permet une </w:t>
      </w:r>
      <w:r>
        <w:rPr>
          <w:b/>
          <w:i/>
          <w:sz w:val="24"/>
        </w:rPr>
        <w:t>deuxième naissance</w:t>
      </w:r>
      <w:r>
        <w:rPr>
          <w:sz w:val="24"/>
        </w:rPr>
        <w:t>, comme être de culture.</w:t>
      </w:r>
    </w:p>
    <w:p w:rsidR="007A36D1" w:rsidRDefault="007A36D1" w:rsidP="002330B0">
      <w:pPr>
        <w:jc w:val="both"/>
        <w:rPr>
          <w:sz w:val="24"/>
        </w:rPr>
      </w:pPr>
    </w:p>
    <w:p w:rsidR="007A36D1" w:rsidRPr="008B425E" w:rsidRDefault="008B425E" w:rsidP="002330B0">
      <w:pPr>
        <w:jc w:val="both"/>
        <w:rPr>
          <w:b/>
          <w:color w:val="00B050"/>
          <w:sz w:val="24"/>
        </w:rPr>
      </w:pPr>
      <w:r w:rsidRPr="008B425E">
        <w:rPr>
          <w:b/>
          <w:color w:val="00B050"/>
          <w:sz w:val="24"/>
        </w:rPr>
        <w:t>2.2 Définition de l’éducation</w:t>
      </w:r>
    </w:p>
    <w:p w:rsidR="008B425E" w:rsidRDefault="008B425E" w:rsidP="002330B0">
      <w:pPr>
        <w:jc w:val="both"/>
        <w:rPr>
          <w:sz w:val="24"/>
        </w:rPr>
      </w:pPr>
    </w:p>
    <w:p w:rsidR="008B425E" w:rsidRDefault="008B425E" w:rsidP="002330B0">
      <w:pPr>
        <w:jc w:val="both"/>
        <w:rPr>
          <w:sz w:val="24"/>
        </w:rPr>
      </w:pPr>
      <w:r>
        <w:rPr>
          <w:sz w:val="24"/>
        </w:rPr>
        <w:t>La notion d’éducation est indéfinissable scientifiquement ou logiquement.</w:t>
      </w:r>
    </w:p>
    <w:p w:rsidR="008B425E" w:rsidRDefault="008B425E" w:rsidP="002330B0">
      <w:pPr>
        <w:jc w:val="both"/>
        <w:rPr>
          <w:sz w:val="24"/>
        </w:rPr>
      </w:pPr>
      <w:r>
        <w:rPr>
          <w:sz w:val="24"/>
        </w:rPr>
        <w:t xml:space="preserve">Le sociologue </w:t>
      </w:r>
      <w:r>
        <w:rPr>
          <w:b/>
          <w:i/>
          <w:sz w:val="24"/>
        </w:rPr>
        <w:t xml:space="preserve">E.DURKHEIM (1858 – 1917) </w:t>
      </w:r>
      <w:r>
        <w:rPr>
          <w:sz w:val="24"/>
        </w:rPr>
        <w:t>la définit comme suit :</w:t>
      </w:r>
    </w:p>
    <w:p w:rsidR="008B425E" w:rsidRDefault="008B425E" w:rsidP="002330B0">
      <w:pPr>
        <w:jc w:val="both"/>
        <w:rPr>
          <w:sz w:val="24"/>
        </w:rPr>
      </w:pPr>
      <w:r>
        <w:rPr>
          <w:sz w:val="24"/>
        </w:rPr>
        <w:t>« </w:t>
      </w:r>
      <w:r>
        <w:rPr>
          <w:b/>
          <w:i/>
          <w:sz w:val="24"/>
        </w:rPr>
        <w:t>L’action exercée par les adultes sur et avec les enfants afin de les intégrer à leur communauté et de leur transmette leur culture.</w:t>
      </w:r>
      <w:r>
        <w:rPr>
          <w:sz w:val="24"/>
        </w:rPr>
        <w:t> »</w:t>
      </w:r>
    </w:p>
    <w:p w:rsidR="008B425E" w:rsidRDefault="00AA0886" w:rsidP="002330B0">
      <w:pPr>
        <w:jc w:val="both"/>
        <w:rPr>
          <w:sz w:val="24"/>
        </w:rPr>
      </w:pPr>
      <w:r>
        <w:rPr>
          <w:sz w:val="24"/>
        </w:rPr>
        <w:t xml:space="preserve">La culture est la connaissance du passé et du présent, qui permet la projection dans le futur. </w:t>
      </w:r>
    </w:p>
    <w:p w:rsidR="00AA0886" w:rsidRDefault="00AA0886" w:rsidP="002330B0">
      <w:pPr>
        <w:jc w:val="both"/>
        <w:rPr>
          <w:sz w:val="24"/>
        </w:rPr>
      </w:pPr>
      <w:r>
        <w:rPr>
          <w:sz w:val="24"/>
        </w:rPr>
        <w:t>Par l’éducation, les enfants s’intègrent à la communauté, en héritent ses savoirs, sa culture, ses normes, ses modèles sociaux.</w:t>
      </w:r>
    </w:p>
    <w:p w:rsidR="00AA0886" w:rsidRDefault="00AA0886" w:rsidP="002330B0">
      <w:pPr>
        <w:jc w:val="both"/>
        <w:rPr>
          <w:sz w:val="24"/>
        </w:rPr>
      </w:pPr>
    </w:p>
    <w:p w:rsidR="00AA0886" w:rsidRDefault="00AA0886" w:rsidP="002330B0">
      <w:pPr>
        <w:jc w:val="both"/>
        <w:rPr>
          <w:sz w:val="24"/>
        </w:rPr>
      </w:pPr>
      <w:r>
        <w:rPr>
          <w:sz w:val="24"/>
        </w:rPr>
        <w:t>Chaque génération reprend cette culture et l’adapte, et en construit lentement une nouvelle.</w:t>
      </w:r>
    </w:p>
    <w:p w:rsidR="00AA0886" w:rsidRDefault="00AA0886" w:rsidP="002330B0">
      <w:pPr>
        <w:jc w:val="both"/>
        <w:rPr>
          <w:sz w:val="24"/>
        </w:rPr>
      </w:pPr>
    </w:p>
    <w:p w:rsidR="00AA0886" w:rsidRPr="00AA0886" w:rsidRDefault="00AA0886" w:rsidP="002330B0">
      <w:pPr>
        <w:jc w:val="both"/>
        <w:rPr>
          <w:b/>
          <w:color w:val="00B050"/>
          <w:sz w:val="24"/>
        </w:rPr>
      </w:pPr>
      <w:r w:rsidRPr="00AA0886">
        <w:rPr>
          <w:b/>
          <w:color w:val="00B050"/>
          <w:sz w:val="24"/>
        </w:rPr>
        <w:lastRenderedPageBreak/>
        <w:t xml:space="preserve">2.3 La culture commune et la culture technique </w:t>
      </w:r>
    </w:p>
    <w:p w:rsidR="00AA0886" w:rsidRDefault="00AA0886" w:rsidP="002330B0">
      <w:pPr>
        <w:jc w:val="both"/>
        <w:rPr>
          <w:sz w:val="24"/>
        </w:rPr>
      </w:pPr>
    </w:p>
    <w:p w:rsidR="00AA0886" w:rsidRDefault="00AA0886" w:rsidP="002330B0">
      <w:pPr>
        <w:jc w:val="both"/>
        <w:rPr>
          <w:sz w:val="24"/>
        </w:rPr>
      </w:pPr>
      <w:r>
        <w:rPr>
          <w:b/>
          <w:i/>
          <w:sz w:val="24"/>
        </w:rPr>
        <w:t>Culture commune </w:t>
      </w:r>
      <w:r>
        <w:rPr>
          <w:sz w:val="24"/>
        </w:rPr>
        <w:t>: Connaissances que les membres d’une communauté partagent avec les autres sociétés</w:t>
      </w:r>
      <w:r w:rsidR="008463F8">
        <w:rPr>
          <w:sz w:val="24"/>
        </w:rPr>
        <w:t> :</w:t>
      </w:r>
    </w:p>
    <w:p w:rsidR="008463F8" w:rsidRDefault="008463F8" w:rsidP="008463F8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Les mythes, religions, philosophies, sciences, idéologies…</w:t>
      </w:r>
    </w:p>
    <w:p w:rsidR="008463F8" w:rsidRDefault="008463F8" w:rsidP="008463F8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Certains cadres symboliques généraux (La langue, le système perceptif…)</w:t>
      </w:r>
    </w:p>
    <w:p w:rsidR="008463F8" w:rsidRDefault="008463F8" w:rsidP="008463F8">
      <w:pPr>
        <w:pStyle w:val="Paragraphedeliste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Les systèmes de normes qui régissent l’ordre social (Ethique, droit, coutumes…)</w:t>
      </w:r>
    </w:p>
    <w:p w:rsidR="008463F8" w:rsidRDefault="008463F8" w:rsidP="008463F8">
      <w:pPr>
        <w:jc w:val="both"/>
        <w:rPr>
          <w:sz w:val="24"/>
        </w:rPr>
      </w:pPr>
    </w:p>
    <w:p w:rsidR="008463F8" w:rsidRPr="008463F8" w:rsidRDefault="008463F8" w:rsidP="008463F8">
      <w:pPr>
        <w:jc w:val="both"/>
        <w:rPr>
          <w:sz w:val="24"/>
        </w:rPr>
      </w:pPr>
      <w:r>
        <w:rPr>
          <w:b/>
          <w:i/>
          <w:sz w:val="24"/>
        </w:rPr>
        <w:t>Culture technique </w:t>
      </w:r>
      <w:r>
        <w:rPr>
          <w:sz w:val="24"/>
        </w:rPr>
        <w:t>: Connaissances appartenant à des groupes sociaux, comme les artisans, les techniciens, les professionnels…</w:t>
      </w:r>
      <w:bookmarkStart w:id="0" w:name="_GoBack"/>
      <w:bookmarkEnd w:id="0"/>
    </w:p>
    <w:sectPr w:rsidR="008463F8" w:rsidRPr="00846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01438"/>
    <w:multiLevelType w:val="hybridMultilevel"/>
    <w:tmpl w:val="B2A26C58"/>
    <w:lvl w:ilvl="0" w:tplc="07D61E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E53E5"/>
    <w:multiLevelType w:val="hybridMultilevel"/>
    <w:tmpl w:val="F21E018C"/>
    <w:lvl w:ilvl="0" w:tplc="7740742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B0"/>
    <w:rsid w:val="00031876"/>
    <w:rsid w:val="002330B0"/>
    <w:rsid w:val="007A36D1"/>
    <w:rsid w:val="008463F8"/>
    <w:rsid w:val="008B425E"/>
    <w:rsid w:val="00AA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6AC54-7964-436B-A30B-7DAD2FFD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3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2023-10-07T21:33:00Z</dcterms:created>
  <dcterms:modified xsi:type="dcterms:W3CDTF">2023-10-07T22:57:00Z</dcterms:modified>
</cp:coreProperties>
</file>