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7A5DACDB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D95FCA">
        <w:rPr>
          <w:rFonts w:ascii="Times New Roman" w:hAnsi="Times New Roman" w:cs="Times New Roman"/>
          <w:b/>
          <w:bCs/>
        </w:rPr>
        <w:t>10:00</w:t>
      </w:r>
      <w:r w:rsidR="00D369FB">
        <w:rPr>
          <w:rFonts w:ascii="Times New Roman" w:hAnsi="Times New Roman" w:cs="Times New Roman"/>
          <w:b/>
          <w:bCs/>
        </w:rPr>
        <w:t xml:space="preserve"> &amp; 12:00</w:t>
      </w:r>
      <w:bookmarkStart w:id="0" w:name="_GoBack"/>
      <w:bookmarkEnd w:id="0"/>
      <w:r w:rsidRPr="004C1B15">
        <w:rPr>
          <w:rFonts w:ascii="Times New Roman" w:hAnsi="Times New Roman" w:cs="Times New Roman"/>
          <w:b/>
          <w:bCs/>
        </w:rPr>
        <w:t xml:space="preserve"> 2020/</w:t>
      </w:r>
      <w:r w:rsidR="00B8384B">
        <w:rPr>
          <w:rFonts w:ascii="Times New Roman" w:hAnsi="Times New Roman" w:cs="Times New Roman"/>
          <w:b/>
          <w:bCs/>
        </w:rPr>
        <w:t>09/07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DD7C48E" w14:textId="25D45025" w:rsidR="001C45E9" w:rsidRPr="001C45E9" w:rsidRDefault="001C45E9" w:rsidP="001C45E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CPPNs</w:t>
      </w:r>
    </w:p>
    <w:p w14:paraId="5F9AC411" w14:textId="6F042F0A" w:rsidR="00D95FCA" w:rsidRDefault="00B8384B" w:rsidP="00B8384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implemented</w:t>
      </w:r>
    </w:p>
    <w:p w14:paraId="0E8D8593" w14:textId="11D97CDB" w:rsidR="00B8384B" w:rsidRDefault="00B8384B" w:rsidP="00B8384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number control</w:t>
      </w:r>
    </w:p>
    <w:p w14:paraId="5F9788F1" w14:textId="20E657F8" w:rsidR="00B8384B" w:rsidRDefault="00B8384B" w:rsidP="00B8384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applied per layer</w:t>
      </w:r>
    </w:p>
    <w:p w14:paraId="3FC97B58" w14:textId="2F8FA4D7" w:rsidR="00B8384B" w:rsidRDefault="00B8384B" w:rsidP="00B8384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 of elements kept</w:t>
      </w:r>
    </w:p>
    <w:p w14:paraId="34B3972F" w14:textId="649AE600" w:rsidR="00B8384B" w:rsidRDefault="00B8384B" w:rsidP="00B8384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Solved </w:t>
      </w:r>
      <w:r w:rsidR="00020A12">
        <w:rPr>
          <w:rFonts w:ascii="Times New Roman" w:hAnsi="Times New Roman" w:cs="Times New Roman"/>
        </w:rPr>
        <w:t>symmetry problem</w:t>
      </w:r>
    </w:p>
    <w:p w14:paraId="25766E6F" w14:textId="7A05674C" w:rsidR="00020A12" w:rsidRDefault="00020A12" w:rsidP="00020A12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</w:p>
    <w:p w14:paraId="3C58CCF0" w14:textId="0CC81993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Rounding threshold</w:t>
      </w:r>
    </w:p>
    <w:p w14:paraId="6BF9087A" w14:textId="555BB510" w:rsidR="00F018E5" w:rsidRPr="004C1B15" w:rsidRDefault="00020A12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Genetic Algorithms</w:t>
      </w:r>
    </w:p>
    <w:p w14:paraId="47FA1C56" w14:textId="3576636E" w:rsidR="00103E7C" w:rsidRDefault="00020A12" w:rsidP="00D95FC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</w:p>
    <w:p w14:paraId="60A4BB2E" w14:textId="177FB0CF" w:rsidR="00D95FCA" w:rsidRDefault="00020A12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Crossover</w:t>
      </w:r>
    </w:p>
    <w:p w14:paraId="18AEC42D" w14:textId="0CD01413" w:rsidR="00020A12" w:rsidRDefault="00020A12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mutation</w:t>
      </w:r>
    </w:p>
    <w:p w14:paraId="45CEEA13" w14:textId="7EFAFBC0" w:rsidR="00020A12" w:rsidRDefault="00020A12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Biased mutation</w:t>
      </w:r>
    </w:p>
    <w:p w14:paraId="7D98FD7E" w14:textId="2232CFE2" w:rsidR="00020A12" w:rsidRDefault="00020A12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Ordinal ranking</w:t>
      </w:r>
    </w:p>
    <w:p w14:paraId="125DD6F0" w14:textId="3DD4A0A5" w:rsidR="00020A12" w:rsidRDefault="00020A12" w:rsidP="00020A12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lose distribution</w:t>
      </w:r>
    </w:p>
    <w:p w14:paraId="2123B355" w14:textId="75139E78" w:rsidR="00D369FB" w:rsidRDefault="00D369FB" w:rsidP="00D369F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per method</w:t>
      </w:r>
    </w:p>
    <w:p w14:paraId="0CB34A59" w14:textId="7E57D7D6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= 2</w:t>
      </w:r>
    </w:p>
    <w:p w14:paraId="0B00278E" w14:textId="44827DCA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 = 5</w:t>
      </w:r>
    </w:p>
    <w:p w14:paraId="5D2086A6" w14:textId="35A2AE85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CPPN = 7</w:t>
      </w:r>
    </w:p>
    <w:p w14:paraId="58428FB2" w14:textId="018B7E36" w:rsidR="00020A12" w:rsidRDefault="00020A12" w:rsidP="00020A12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</w:t>
      </w:r>
    </w:p>
    <w:p w14:paraId="5F7593F0" w14:textId="06782B95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Simulated annealing – slowly increase mutation rate over time</w:t>
      </w:r>
    </w:p>
    <w:p w14:paraId="4B2C9C6A" w14:textId="147C89B4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Variational auto-encoders</w:t>
      </w:r>
    </w:p>
    <w:p w14:paraId="08BB8AE5" w14:textId="619B9CE2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shape generators</w:t>
      </w:r>
    </w:p>
    <w:p w14:paraId="225FE918" w14:textId="437297A1" w:rsidR="00D369FB" w:rsidRDefault="00020A12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transference</w:t>
      </w:r>
    </w:p>
    <w:p w14:paraId="531E14DA" w14:textId="77777777" w:rsidR="00D369FB" w:rsidRDefault="00D369FB" w:rsidP="00D369F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criteria</w:t>
      </w:r>
    </w:p>
    <w:p w14:paraId="4412C67D" w14:textId="77777777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shape</w:t>
      </w:r>
    </w:p>
    <w:p w14:paraId="1F557457" w14:textId="77777777" w:rsidR="00D369FB" w:rsidRDefault="00D369FB" w:rsidP="00D369F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to ideal shape</w:t>
      </w:r>
    </w:p>
    <w:p w14:paraId="2C5CF9A9" w14:textId="77777777" w:rsidR="00D369FB" w:rsidRDefault="00D369FB" w:rsidP="00D369F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Haussdorf distance</w:t>
      </w:r>
    </w:p>
    <w:p w14:paraId="05E289E3" w14:textId="77777777" w:rsidR="00D369FB" w:rsidRDefault="00D369FB" w:rsidP="00D369F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 w:rsidRPr="00D369FB">
        <w:rPr>
          <w:rFonts w:ascii="Times New Roman" w:hAnsi="Times New Roman" w:cs="Times New Roman"/>
        </w:rPr>
        <w:t>Parti</w:t>
      </w:r>
      <w:r>
        <w:rPr>
          <w:rFonts w:ascii="Times New Roman" w:hAnsi="Times New Roman" w:cs="Times New Roman"/>
        </w:rPr>
        <w:t>al curve mapping</w:t>
      </w:r>
    </w:p>
    <w:p w14:paraId="5ED07380" w14:textId="77777777" w:rsidR="00D369FB" w:rsidRPr="00D369FB" w:rsidRDefault="00D369FB" w:rsidP="00D369F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CJ’s work</w:t>
      </w:r>
    </w:p>
    <w:p w14:paraId="1E2FE344" w14:textId="1CA12AD6" w:rsidR="00D369FB" w:rsidRDefault="00D369FB" w:rsidP="00D369F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Penalties</w:t>
      </w:r>
    </w:p>
    <w:p w14:paraId="6DF51501" w14:textId="55A8C4D9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 behaviour</w:t>
      </w:r>
    </w:p>
    <w:p w14:paraId="46948E66" w14:textId="6ABF094C" w:rsidR="00D369FB" w:rsidRPr="00D369FB" w:rsidRDefault="00D369FB" w:rsidP="00D369F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Optimise pressure as well</w:t>
      </w:r>
    </w:p>
    <w:p w14:paraId="6069EC0E" w14:textId="5A91D237" w:rsidR="00020A12" w:rsidRPr="00020A12" w:rsidRDefault="00020A12" w:rsidP="00020A1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Monte-Carlo Simulation</w:t>
      </w:r>
    </w:p>
    <w:p w14:paraId="3AA0A925" w14:textId="1980F690" w:rsidR="00020A12" w:rsidRDefault="00020A12" w:rsidP="00020A12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large simulation</w:t>
      </w:r>
    </w:p>
    <w:p w14:paraId="037FB1A2" w14:textId="1C7DE241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10000</w:t>
      </w:r>
    </w:p>
    <w:p w14:paraId="245DA611" w14:textId="5856496C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L-Systems</w:t>
      </w:r>
    </w:p>
    <w:p w14:paraId="1A3ED6D5" w14:textId="5BAAA32E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range of parameter values</w:t>
      </w:r>
    </w:p>
    <w:p w14:paraId="3C42F58D" w14:textId="508F174E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performance of parameter values</w:t>
      </w:r>
    </w:p>
    <w:p w14:paraId="6674ABEC" w14:textId="7930078D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multiple grids next to each other</w:t>
      </w:r>
    </w:p>
    <w:p w14:paraId="0384C7F1" w14:textId="53DA4F8F" w:rsidR="00020A12" w:rsidRDefault="00020A12" w:rsidP="00D369FB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internal pressure to all</w:t>
      </w:r>
    </w:p>
    <w:p w14:paraId="10CBE90D" w14:textId="0B6BD387" w:rsidR="00020A12" w:rsidRPr="004C1B15" w:rsidRDefault="00020A12" w:rsidP="00020A1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79B84A4C" w14:textId="48895857" w:rsidR="00020A12" w:rsidRDefault="00020A12" w:rsidP="00020A12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invariance</w:t>
      </w:r>
    </w:p>
    <w:p w14:paraId="2E0736C1" w14:textId="78FE27D3" w:rsidR="00020A12" w:rsidRDefault="00020A12" w:rsidP="00020A12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Show same system at larger resolutions and dimensions performs similarly</w:t>
      </w:r>
    </w:p>
    <w:p w14:paraId="44901F18" w14:textId="4AB2B41F" w:rsidR="007F7CF4" w:rsidRPr="004C1B15" w:rsidRDefault="007F7CF4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4A12F64A" w14:textId="6A6A7CD3" w:rsidR="00D95FCA" w:rsidRDefault="00D369FB" w:rsidP="00D369F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</w:t>
      </w:r>
    </w:p>
    <w:p w14:paraId="1243A0E4" w14:textId="1D0EAC4E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Soft Robotics</w:t>
      </w:r>
    </w:p>
    <w:p w14:paraId="56F4F29E" w14:textId="6852265E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Functional Materials</w:t>
      </w:r>
    </w:p>
    <w:p w14:paraId="3296D0CC" w14:textId="3DE604D2" w:rsidR="00D369FB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Artificial Life</w:t>
      </w:r>
    </w:p>
    <w:p w14:paraId="3C53BDBD" w14:textId="2B59E6A8" w:rsidR="00D369FB" w:rsidRPr="00D95FCA" w:rsidRDefault="00D369FB" w:rsidP="00D369F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the entire project</w:t>
      </w:r>
    </w:p>
    <w:sectPr w:rsidR="00D369FB" w:rsidRPr="00D95F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977F1" w14:textId="77777777" w:rsidR="00775258" w:rsidRDefault="00775258">
      <w:r>
        <w:separator/>
      </w:r>
    </w:p>
  </w:endnote>
  <w:endnote w:type="continuationSeparator" w:id="0">
    <w:p w14:paraId="1C49E035" w14:textId="77777777" w:rsidR="00775258" w:rsidRDefault="0077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E66E2" w14:textId="77777777" w:rsidR="00775258" w:rsidRDefault="00775258">
      <w:r>
        <w:rPr>
          <w:color w:val="000000"/>
        </w:rPr>
        <w:separator/>
      </w:r>
    </w:p>
  </w:footnote>
  <w:footnote w:type="continuationSeparator" w:id="0">
    <w:p w14:paraId="5CA51A9B" w14:textId="77777777" w:rsidR="00775258" w:rsidRDefault="00775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20A12"/>
    <w:rsid w:val="00070638"/>
    <w:rsid w:val="000E5C88"/>
    <w:rsid w:val="00103E7C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0765D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32128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75258"/>
    <w:rsid w:val="007953DA"/>
    <w:rsid w:val="00797897"/>
    <w:rsid w:val="007E2E1A"/>
    <w:rsid w:val="007F064D"/>
    <w:rsid w:val="007F5D73"/>
    <w:rsid w:val="007F7CF4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3E41"/>
    <w:rsid w:val="00B021B3"/>
    <w:rsid w:val="00B50443"/>
    <w:rsid w:val="00B55D5B"/>
    <w:rsid w:val="00B76409"/>
    <w:rsid w:val="00B8384B"/>
    <w:rsid w:val="00BE0451"/>
    <w:rsid w:val="00C24856"/>
    <w:rsid w:val="00C3480C"/>
    <w:rsid w:val="00C60581"/>
    <w:rsid w:val="00C64B7E"/>
    <w:rsid w:val="00CD5A39"/>
    <w:rsid w:val="00D12020"/>
    <w:rsid w:val="00D369FB"/>
    <w:rsid w:val="00D70128"/>
    <w:rsid w:val="00D95FCA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81210"/>
    <w:rsid w:val="00FA2453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40</cp:revision>
  <dcterms:created xsi:type="dcterms:W3CDTF">2020-02-10T10:13:00Z</dcterms:created>
  <dcterms:modified xsi:type="dcterms:W3CDTF">2020-09-10T15:19:00Z</dcterms:modified>
</cp:coreProperties>
</file>