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6A9E0" w14:textId="77777777" w:rsidR="00FD56BF" w:rsidRDefault="00003CF7">
      <w:pPr>
        <w:rPr>
          <w:lang w:val="en-US"/>
        </w:rPr>
      </w:pPr>
      <w:r>
        <w:rPr>
          <w:lang w:val="en-US"/>
        </w:rPr>
        <w:t>Methods and materials</w:t>
      </w:r>
    </w:p>
    <w:p w14:paraId="5728280D" w14:textId="375236EB" w:rsidR="00003CF7" w:rsidRDefault="00003CF7">
      <w:pPr>
        <w:rPr>
          <w:lang w:val="en-US"/>
        </w:rPr>
      </w:pPr>
      <w:r>
        <w:rPr>
          <w:lang w:val="en-US"/>
        </w:rPr>
        <w:t>Software methodology</w:t>
      </w:r>
    </w:p>
    <w:p w14:paraId="68119C2D" w14:textId="06A15D24" w:rsidR="00003CF7" w:rsidRDefault="00003CF7">
      <w:pPr>
        <w:rPr>
          <w:lang w:val="en-US"/>
        </w:rPr>
      </w:pPr>
    </w:p>
    <w:p w14:paraId="777EEC0A" w14:textId="192C7778" w:rsidR="00003CF7" w:rsidRDefault="00003CF7">
      <w:pPr>
        <w:rPr>
          <w:lang w:val="en-US"/>
        </w:rPr>
      </w:pPr>
      <w:r>
        <w:rPr>
          <w:lang w:val="en-US"/>
        </w:rPr>
        <w:t>Materials</w:t>
      </w:r>
    </w:p>
    <w:p w14:paraId="59EFEA38" w14:textId="30812B9D" w:rsidR="00003CF7" w:rsidRDefault="00003CF7">
      <w:pPr>
        <w:rPr>
          <w:lang w:val="en-US"/>
        </w:rPr>
      </w:pPr>
      <w:r>
        <w:rPr>
          <w:lang w:val="en-US"/>
        </w:rPr>
        <w:t>Compliant and elastic materials are commonly used in the construction of soft robots. Three specific silicon-based rubbers that are</w:t>
      </w:r>
      <w:r w:rsidRPr="00003CF7">
        <w:rPr>
          <w:lang w:val="en-US"/>
        </w:rPr>
        <w:t xml:space="preserve"> </w:t>
      </w:r>
      <w:r>
        <w:rPr>
          <w:lang w:val="en-US"/>
        </w:rPr>
        <w:t>readily accessible and affordable were characterized by (Ellis). These rubbers are outlined with basic material properties in Table below.</w:t>
      </w:r>
    </w:p>
    <w:p w14:paraId="6672F66E" w14:textId="6364D657" w:rsidR="00003CF7" w:rsidRDefault="00003CF7">
      <w:pPr>
        <w:rPr>
          <w:lang w:val="en-US"/>
        </w:rPr>
      </w:pPr>
    </w:p>
    <w:p w14:paraId="2E7FB587" w14:textId="01233887" w:rsidR="00003CF7" w:rsidRDefault="00003CF7">
      <w:pPr>
        <w:rPr>
          <w:lang w:val="en-US"/>
        </w:rPr>
      </w:pPr>
      <w:r>
        <w:rPr>
          <w:lang w:val="en-US"/>
        </w:rPr>
        <w:t xml:space="preserve">Mold-Star 15 was selected as the primary material modeled and manufactured. Mold Star 15’s stiffness lies between EcoFlex and Smooth Sil’s. </w:t>
      </w:r>
    </w:p>
    <w:p w14:paraId="3F3C4F23" w14:textId="07B4BF1F" w:rsidR="00003CF7" w:rsidRDefault="00003CF7">
      <w:pPr>
        <w:rPr>
          <w:lang w:val="en-US"/>
        </w:rPr>
      </w:pPr>
    </w:p>
    <w:p w14:paraId="3C14B931" w14:textId="021157BC" w:rsidR="00003CF7" w:rsidRDefault="00003CF7">
      <w:pPr>
        <w:rPr>
          <w:lang w:val="en-US"/>
        </w:rPr>
      </w:pPr>
    </w:p>
    <w:p w14:paraId="6E5F6CFC" w14:textId="49A83EB5" w:rsidR="00003CF7" w:rsidRDefault="00003CF7">
      <w:pPr>
        <w:rPr>
          <w:lang w:val="en-US"/>
        </w:rPr>
      </w:pPr>
      <w:r>
        <w:rPr>
          <w:lang w:val="en-US"/>
        </w:rPr>
        <w:t>Validation</w:t>
      </w:r>
    </w:p>
    <w:p w14:paraId="1D0D78CF" w14:textId="5C6BB89A" w:rsidR="00AF41D0" w:rsidRDefault="00003CF7">
      <w:pPr>
        <w:rPr>
          <w:lang w:val="en-US"/>
        </w:rPr>
      </w:pPr>
      <w:r>
        <w:rPr>
          <w:lang w:val="en-US"/>
        </w:rPr>
        <w:t xml:space="preserve">Validation of simulated results </w:t>
      </w:r>
      <w:r w:rsidR="00AF41D0">
        <w:rPr>
          <w:lang w:val="en-US"/>
        </w:rPr>
        <w:t>generates confidence in the simulation approach. Future simulations do not need to be extensively verified if the method has been proven to be consistent and accurate. Constant verification of simulations is cumbersome, expensive and lengthy. It is desirable to avoid this where possible. To this end, validation of select units was carried out.</w:t>
      </w:r>
    </w:p>
    <w:p w14:paraId="2B95D320" w14:textId="18795FDC" w:rsidR="00AF41D0" w:rsidRDefault="00AF41D0">
      <w:pPr>
        <w:rPr>
          <w:lang w:val="en-US"/>
        </w:rPr>
      </w:pPr>
      <w:r>
        <w:rPr>
          <w:lang w:val="en-US"/>
        </w:rPr>
        <w:t>Units were selected according to their performance ranking, with better-performing units being more likely to be selected. Units were also selected according to manufacturability and testability. The casting process and testing process are outlined in the following sections.</w:t>
      </w:r>
    </w:p>
    <w:p w14:paraId="6042F30B" w14:textId="72CAC63B" w:rsidR="00AF41D0" w:rsidRDefault="00AF41D0">
      <w:pPr>
        <w:rPr>
          <w:lang w:val="en-US"/>
        </w:rPr>
      </w:pPr>
      <w:r>
        <w:rPr>
          <w:lang w:val="en-US"/>
        </w:rPr>
        <w:t>Casting</w:t>
      </w:r>
    </w:p>
    <w:p w14:paraId="6823AFFB" w14:textId="44FC6F0E" w:rsidR="00AF41D0" w:rsidRDefault="00AF41D0">
      <w:pPr>
        <w:rPr>
          <w:lang w:val="en-US"/>
        </w:rPr>
      </w:pPr>
      <w:r>
        <w:rPr>
          <w:lang w:val="en-US"/>
        </w:rPr>
        <w:t>Standard material casting was carried out as outlined in Section.</w:t>
      </w:r>
    </w:p>
    <w:p w14:paraId="233D372B" w14:textId="4D9747BD" w:rsidR="00AF41D0" w:rsidRDefault="00AF41D0">
      <w:pPr>
        <w:rPr>
          <w:lang w:val="en-US"/>
        </w:rPr>
      </w:pPr>
      <w:r>
        <w:rPr>
          <w:lang w:val="en-US"/>
        </w:rPr>
        <w:t xml:space="preserve">Modular moulds were designed to allow for the reuse of the moulds for different unit layouts. </w:t>
      </w:r>
      <w:r w:rsidR="00667F61">
        <w:rPr>
          <w:lang w:val="en-US"/>
        </w:rPr>
        <w:t xml:space="preserve">This reduces the complexity of manufacturing as well as the number of components required to be manufactured. </w:t>
      </w:r>
      <w:r>
        <w:rPr>
          <w:lang w:val="en-US"/>
        </w:rPr>
        <w:t>Modular moulds consisted of a mould base, large mould cells and small mould cells. The mould base is a flat sheet of aluminium with a square depression 4mm deep. Large and small mould cells are 10 mm square aluminium blocks, 4mm and 2mm thick respectively.</w:t>
      </w:r>
      <w:r w:rsidR="00667F61">
        <w:rPr>
          <w:lang w:val="en-US"/>
        </w:rPr>
        <w:t xml:space="preserve"> Figure illustrates the mould components. Aluminium was selected due to its availability, hardness, manufacturability and relatively low density.</w:t>
      </w:r>
    </w:p>
    <w:p w14:paraId="2747C763" w14:textId="49DE8AFA" w:rsidR="00667F61" w:rsidRDefault="00667F61">
      <w:pPr>
        <w:rPr>
          <w:lang w:val="en-US"/>
        </w:rPr>
      </w:pPr>
      <w:r>
        <w:rPr>
          <w:lang w:val="en-US"/>
        </w:rPr>
        <w:t>To cast a unit, the mould cells are arranged according to the unit layout. Large mould cells are placed where elements have been removed from the unit. Small mould cells are placed where it is necessary for elements to be cast. Figure illustrates the unit layout, the mould packed according to the layout, and the mould with the cast material in.</w:t>
      </w:r>
    </w:p>
    <w:p w14:paraId="798684CA" w14:textId="38A12FC5" w:rsidR="00104F4F" w:rsidRDefault="00104F4F">
      <w:pPr>
        <w:rPr>
          <w:lang w:val="en-US"/>
        </w:rPr>
      </w:pPr>
    </w:p>
    <w:p w14:paraId="1AB2721C" w14:textId="4AD051F8" w:rsidR="00104F4F" w:rsidRDefault="00104F4F">
      <w:pPr>
        <w:rPr>
          <w:lang w:val="en-US"/>
        </w:rPr>
      </w:pPr>
    </w:p>
    <w:p w14:paraId="34E580F8" w14:textId="639176D2" w:rsidR="00104F4F" w:rsidRDefault="00104F4F">
      <w:pPr>
        <w:rPr>
          <w:lang w:val="en-US"/>
        </w:rPr>
      </w:pPr>
    </w:p>
    <w:p w14:paraId="5E883020" w14:textId="29AB33A9" w:rsidR="00104F4F" w:rsidRDefault="00104F4F">
      <w:pPr>
        <w:rPr>
          <w:lang w:val="en-US"/>
        </w:rPr>
      </w:pPr>
    </w:p>
    <w:p w14:paraId="27E9B3C9" w14:textId="4BA2F43F" w:rsidR="00104F4F" w:rsidRDefault="00104F4F">
      <w:pPr>
        <w:rPr>
          <w:lang w:val="en-US"/>
        </w:rPr>
      </w:pPr>
    </w:p>
    <w:p w14:paraId="76EA12E4"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00"/>
          <w:sz w:val="20"/>
          <w:szCs w:val="20"/>
          <w:lang w:eastAsia="en-ZA"/>
        </w:rPr>
        <w:t xml:space="preserve">The Finite Element Method (FEM) is an approach to numerically solving field problems. Field problems require the determination of one or more dependent variables' distribution in space. Field problems are mathematically described with differential equations or integral expressions. Finite elements can be expressed as small parts of a larger body. A field quantity within an element may only have a simple spatial variation, such as being described by polynomial terms no higher than the second order. FEM differs from calculus as calculus uses infinitesimal elements. FEM thus delivers approximate solutions. </w:t>
      </w:r>
      <w:r w:rsidRPr="00104F4F">
        <w:rPr>
          <w:rFonts w:ascii="Courier New" w:eastAsia="Times New Roman" w:hAnsi="Courier New" w:cs="Courier New"/>
          <w:color w:val="800000"/>
          <w:sz w:val="20"/>
          <w:szCs w:val="20"/>
          <w:lang w:eastAsia="en-ZA"/>
        </w:rPr>
        <w:t>\</w:t>
      </w:r>
      <w:proofErr w:type="gramStart"/>
      <w:r w:rsidRPr="00104F4F">
        <w:rPr>
          <w:rFonts w:ascii="Courier New" w:eastAsia="Times New Roman" w:hAnsi="Courier New" w:cs="Courier New"/>
          <w:color w:val="800000"/>
          <w:sz w:val="20"/>
          <w:szCs w:val="20"/>
          <w:lang w:eastAsia="en-ZA"/>
        </w:rPr>
        <w:t>cite</w:t>
      </w:r>
      <w:r w:rsidRPr="00104F4F">
        <w:rPr>
          <w:rFonts w:ascii="Courier New" w:eastAsia="Times New Roman" w:hAnsi="Courier New" w:cs="Courier New"/>
          <w:color w:val="000000"/>
          <w:sz w:val="20"/>
          <w:szCs w:val="20"/>
          <w:lang w:eastAsia="en-ZA"/>
        </w:rPr>
        <w:t>{</w:t>
      </w:r>
      <w:proofErr w:type="gramEnd"/>
      <w:r w:rsidRPr="00104F4F">
        <w:rPr>
          <w:rFonts w:ascii="Courier New" w:eastAsia="Times New Roman" w:hAnsi="Courier New" w:cs="Courier New"/>
          <w:color w:val="000000"/>
          <w:sz w:val="20"/>
          <w:szCs w:val="20"/>
          <w:lang w:eastAsia="en-ZA"/>
        </w:rPr>
        <w:t>Cook2002}</w:t>
      </w:r>
    </w:p>
    <w:p w14:paraId="0CE3B063"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368C6388" w14:textId="42D327C1" w:rsidR="00104F4F" w:rsidRDefault="00104F4F" w:rsidP="00104F4F">
      <w:pPr>
        <w:rPr>
          <w:rFonts w:ascii="Times New Roman" w:eastAsia="Times New Roman" w:hAnsi="Times New Roman" w:cs="Times New Roman"/>
          <w:color w:val="000000"/>
          <w:sz w:val="24"/>
          <w:szCs w:val="24"/>
          <w:lang w:eastAsia="en-ZA"/>
        </w:rPr>
      </w:pPr>
    </w:p>
    <w:p w14:paraId="7BDF3414"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b/>
          <w:bCs/>
          <w:color w:val="0000CC"/>
          <w:sz w:val="20"/>
          <w:szCs w:val="20"/>
          <w:lang w:eastAsia="en-ZA"/>
        </w:rPr>
        <w:t>\</w:t>
      </w:r>
      <w:proofErr w:type="gramStart"/>
      <w:r w:rsidRPr="00104F4F">
        <w:rPr>
          <w:rFonts w:ascii="Courier New" w:eastAsia="Times New Roman" w:hAnsi="Courier New" w:cs="Courier New"/>
          <w:b/>
          <w:bCs/>
          <w:color w:val="0000CC"/>
          <w:sz w:val="20"/>
          <w:szCs w:val="20"/>
          <w:lang w:eastAsia="en-ZA"/>
        </w:rPr>
        <w:t>subsection{</w:t>
      </w:r>
      <w:proofErr w:type="gramEnd"/>
      <w:r w:rsidRPr="00104F4F">
        <w:rPr>
          <w:rFonts w:ascii="Courier New" w:eastAsia="Times New Roman" w:hAnsi="Courier New" w:cs="Courier New"/>
          <w:b/>
          <w:bCs/>
          <w:color w:val="0000CC"/>
          <w:sz w:val="20"/>
          <w:szCs w:val="20"/>
          <w:u w:val="single"/>
          <w:lang w:eastAsia="en-ZA"/>
        </w:rPr>
        <w:t>Modeling</w:t>
      </w:r>
      <w:r w:rsidRPr="00104F4F">
        <w:rPr>
          <w:rFonts w:ascii="Courier New" w:eastAsia="Times New Roman" w:hAnsi="Courier New" w:cs="Courier New"/>
          <w:b/>
          <w:bCs/>
          <w:color w:val="0000CC"/>
          <w:sz w:val="20"/>
          <w:szCs w:val="20"/>
          <w:lang w:eastAsia="en-ZA"/>
        </w:rPr>
        <w:t xml:space="preserve"> Software}</w:t>
      </w:r>
    </w:p>
    <w:p w14:paraId="3CDDE903"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840FAC6"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00"/>
          <w:sz w:val="20"/>
          <w:szCs w:val="20"/>
          <w:lang w:eastAsia="en-ZA"/>
        </w:rPr>
        <w:t xml:space="preserve">Several commercial software packages capable of realistically </w:t>
      </w:r>
      <w:r w:rsidRPr="00104F4F">
        <w:rPr>
          <w:rFonts w:ascii="Courier New" w:eastAsia="Times New Roman" w:hAnsi="Courier New" w:cs="Courier New"/>
          <w:color w:val="000000"/>
          <w:sz w:val="20"/>
          <w:szCs w:val="20"/>
          <w:u w:val="single"/>
          <w:lang w:eastAsia="en-ZA"/>
        </w:rPr>
        <w:t>modeling</w:t>
      </w:r>
      <w:r w:rsidRPr="00104F4F">
        <w:rPr>
          <w:rFonts w:ascii="Courier New" w:eastAsia="Times New Roman" w:hAnsi="Courier New" w:cs="Courier New"/>
          <w:color w:val="000000"/>
          <w:sz w:val="20"/>
          <w:szCs w:val="20"/>
          <w:lang w:eastAsia="en-ZA"/>
        </w:rPr>
        <w:t xml:space="preserve"> soft bodies are available.</w:t>
      </w:r>
    </w:p>
    <w:p w14:paraId="5FE139DF"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5E7605D6"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00"/>
          <w:sz w:val="20"/>
          <w:szCs w:val="20"/>
          <w:u w:val="single"/>
          <w:lang w:eastAsia="en-ZA"/>
        </w:rPr>
        <w:t>LSDyna</w:t>
      </w:r>
      <w:r w:rsidRPr="00104F4F">
        <w:rPr>
          <w:rFonts w:ascii="Courier New" w:eastAsia="Times New Roman" w:hAnsi="Courier New" w:cs="Courier New"/>
          <w:color w:val="000000"/>
          <w:sz w:val="20"/>
          <w:szCs w:val="20"/>
          <w:lang w:eastAsia="en-ZA"/>
        </w:rPr>
        <w:t xml:space="preserve"> is a FEM software package widely used in industry. It is owned by </w:t>
      </w:r>
      <w:r w:rsidRPr="00104F4F">
        <w:rPr>
          <w:rFonts w:ascii="Courier New" w:eastAsia="Times New Roman" w:hAnsi="Courier New" w:cs="Courier New"/>
          <w:color w:val="000000"/>
          <w:sz w:val="20"/>
          <w:szCs w:val="20"/>
          <w:u w:val="single"/>
          <w:lang w:eastAsia="en-ZA"/>
        </w:rPr>
        <w:t>ANSYS</w:t>
      </w:r>
      <w:r w:rsidRPr="00104F4F">
        <w:rPr>
          <w:rFonts w:ascii="Courier New" w:eastAsia="Times New Roman" w:hAnsi="Courier New" w:cs="Courier New"/>
          <w:color w:val="000000"/>
          <w:sz w:val="20"/>
          <w:szCs w:val="20"/>
          <w:lang w:eastAsia="en-ZA"/>
        </w:rPr>
        <w:t xml:space="preserve"> and maintained by </w:t>
      </w:r>
      <w:r w:rsidRPr="00104F4F">
        <w:rPr>
          <w:rFonts w:ascii="Courier New" w:eastAsia="Times New Roman" w:hAnsi="Courier New" w:cs="Courier New"/>
          <w:color w:val="000000"/>
          <w:sz w:val="20"/>
          <w:szCs w:val="20"/>
          <w:u w:val="single"/>
          <w:lang w:eastAsia="en-ZA"/>
        </w:rPr>
        <w:t>LSTC</w:t>
      </w:r>
      <w:r w:rsidRPr="00104F4F">
        <w:rPr>
          <w:rFonts w:ascii="Courier New" w:eastAsia="Times New Roman" w:hAnsi="Courier New" w:cs="Courier New"/>
          <w:color w:val="000000"/>
          <w:sz w:val="20"/>
          <w:szCs w:val="20"/>
          <w:lang w:eastAsia="en-ZA"/>
        </w:rPr>
        <w:t xml:space="preserve">. The software's code is based on highly non-linear and transient dynamic FEM with explicit time integration </w:t>
      </w:r>
      <w:r w:rsidRPr="00104F4F">
        <w:rPr>
          <w:rFonts w:ascii="Courier New" w:eastAsia="Times New Roman" w:hAnsi="Courier New" w:cs="Courier New"/>
          <w:color w:val="800000"/>
          <w:sz w:val="20"/>
          <w:szCs w:val="20"/>
          <w:lang w:eastAsia="en-ZA"/>
        </w:rPr>
        <w:t>\</w:t>
      </w:r>
      <w:proofErr w:type="gramStart"/>
      <w:r w:rsidRPr="00104F4F">
        <w:rPr>
          <w:rFonts w:ascii="Courier New" w:eastAsia="Times New Roman" w:hAnsi="Courier New" w:cs="Courier New"/>
          <w:color w:val="800000"/>
          <w:sz w:val="20"/>
          <w:szCs w:val="20"/>
          <w:lang w:eastAsia="en-ZA"/>
        </w:rPr>
        <w:t>cite</w:t>
      </w:r>
      <w:r w:rsidRPr="00104F4F">
        <w:rPr>
          <w:rFonts w:ascii="Courier New" w:eastAsia="Times New Roman" w:hAnsi="Courier New" w:cs="Courier New"/>
          <w:color w:val="000000"/>
          <w:sz w:val="20"/>
          <w:szCs w:val="20"/>
          <w:lang w:eastAsia="en-ZA"/>
        </w:rPr>
        <w:t>{</w:t>
      </w:r>
      <w:proofErr w:type="gramEnd"/>
      <w:r w:rsidRPr="00104F4F">
        <w:rPr>
          <w:rFonts w:ascii="Courier New" w:eastAsia="Times New Roman" w:hAnsi="Courier New" w:cs="Courier New"/>
          <w:color w:val="000000"/>
          <w:sz w:val="20"/>
          <w:szCs w:val="20"/>
          <w:lang w:eastAsia="en-ZA"/>
        </w:rPr>
        <w:t>LSDyna}.</w:t>
      </w:r>
    </w:p>
    <w:p w14:paraId="70CADD2C"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3193D98C"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00"/>
          <w:sz w:val="20"/>
          <w:szCs w:val="20"/>
          <w:lang w:eastAsia="en-ZA"/>
        </w:rPr>
        <w:t xml:space="preserve">Siemens </w:t>
      </w:r>
      <w:r w:rsidRPr="00104F4F">
        <w:rPr>
          <w:rFonts w:ascii="Courier New" w:eastAsia="Times New Roman" w:hAnsi="Courier New" w:cs="Courier New"/>
          <w:color w:val="000000"/>
          <w:sz w:val="20"/>
          <w:szCs w:val="20"/>
          <w:u w:val="single"/>
          <w:lang w:eastAsia="en-ZA"/>
        </w:rPr>
        <w:t>NX</w:t>
      </w:r>
      <w:r w:rsidRPr="00104F4F">
        <w:rPr>
          <w:rFonts w:ascii="Courier New" w:eastAsia="Times New Roman" w:hAnsi="Courier New" w:cs="Courier New"/>
          <w:color w:val="000000"/>
          <w:sz w:val="20"/>
          <w:szCs w:val="20"/>
          <w:lang w:eastAsia="en-ZA"/>
        </w:rPr>
        <w:t xml:space="preserve"> 12 is an integrated software package capable of performing FEM analysis. The software package has a user-friendly interface for graphical design of components </w:t>
      </w:r>
      <w:r w:rsidRPr="00104F4F">
        <w:rPr>
          <w:rFonts w:ascii="Courier New" w:eastAsia="Times New Roman" w:hAnsi="Courier New" w:cs="Courier New"/>
          <w:color w:val="800000"/>
          <w:sz w:val="20"/>
          <w:szCs w:val="20"/>
          <w:lang w:eastAsia="en-ZA"/>
        </w:rPr>
        <w:t>\</w:t>
      </w:r>
      <w:proofErr w:type="gramStart"/>
      <w:r w:rsidRPr="00104F4F">
        <w:rPr>
          <w:rFonts w:ascii="Courier New" w:eastAsia="Times New Roman" w:hAnsi="Courier New" w:cs="Courier New"/>
          <w:color w:val="800000"/>
          <w:sz w:val="20"/>
          <w:szCs w:val="20"/>
          <w:lang w:eastAsia="en-ZA"/>
        </w:rPr>
        <w:t>cite</w:t>
      </w:r>
      <w:r w:rsidRPr="00104F4F">
        <w:rPr>
          <w:rFonts w:ascii="Courier New" w:eastAsia="Times New Roman" w:hAnsi="Courier New" w:cs="Courier New"/>
          <w:color w:val="000000"/>
          <w:sz w:val="20"/>
          <w:szCs w:val="20"/>
          <w:lang w:eastAsia="en-ZA"/>
        </w:rPr>
        <w:t>{</w:t>
      </w:r>
      <w:proofErr w:type="gramEnd"/>
      <w:r w:rsidRPr="00104F4F">
        <w:rPr>
          <w:rFonts w:ascii="Courier New" w:eastAsia="Times New Roman" w:hAnsi="Courier New" w:cs="Courier New"/>
          <w:color w:val="000000"/>
          <w:sz w:val="20"/>
          <w:szCs w:val="20"/>
          <w:lang w:eastAsia="en-ZA"/>
        </w:rPr>
        <w:t>NX12}.</w:t>
      </w:r>
    </w:p>
    <w:p w14:paraId="100D8D61"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39A8FEAA" w14:textId="4E6C96BF" w:rsidR="00104F4F" w:rsidRDefault="00104F4F" w:rsidP="00104F4F">
      <w:pPr>
        <w:rPr>
          <w:rFonts w:ascii="Times New Roman" w:eastAsia="Times New Roman" w:hAnsi="Times New Roman" w:cs="Times New Roman"/>
          <w:color w:val="000000"/>
          <w:sz w:val="24"/>
          <w:szCs w:val="24"/>
          <w:lang w:eastAsia="en-ZA"/>
        </w:rPr>
      </w:pPr>
      <w:r w:rsidRPr="00104F4F">
        <w:rPr>
          <w:rFonts w:ascii="Times New Roman" w:eastAsia="Times New Roman" w:hAnsi="Times New Roman" w:cs="Times New Roman"/>
          <w:color w:val="000000"/>
          <w:sz w:val="24"/>
          <w:szCs w:val="24"/>
          <w:lang w:eastAsia="en-ZA"/>
        </w:rPr>
        <w:t xml:space="preserve">MSC.Marc </w:t>
      </w:r>
      <w:r w:rsidRPr="00104F4F">
        <w:rPr>
          <w:rFonts w:ascii="Times New Roman" w:eastAsia="Times New Roman" w:hAnsi="Times New Roman" w:cs="Times New Roman"/>
          <w:color w:val="000000"/>
          <w:sz w:val="24"/>
          <w:szCs w:val="24"/>
          <w:u w:val="single"/>
          <w:lang w:eastAsia="en-ZA"/>
        </w:rPr>
        <w:t>Mentat</w:t>
      </w:r>
      <w:r w:rsidRPr="00104F4F">
        <w:rPr>
          <w:rFonts w:ascii="Times New Roman" w:eastAsia="Times New Roman" w:hAnsi="Times New Roman" w:cs="Times New Roman"/>
          <w:color w:val="000000"/>
          <w:sz w:val="24"/>
          <w:szCs w:val="24"/>
          <w:lang w:eastAsia="en-ZA"/>
        </w:rPr>
        <w:t xml:space="preserve"> is a pre- and </w:t>
      </w:r>
      <w:r w:rsidRPr="00104F4F">
        <w:rPr>
          <w:rFonts w:ascii="Times New Roman" w:eastAsia="Times New Roman" w:hAnsi="Times New Roman" w:cs="Times New Roman"/>
          <w:color w:val="000000"/>
          <w:sz w:val="24"/>
          <w:szCs w:val="24"/>
          <w:u w:val="single"/>
          <w:lang w:eastAsia="en-ZA"/>
        </w:rPr>
        <w:t>postprocessing</w:t>
      </w:r>
      <w:r w:rsidRPr="00104F4F">
        <w:rPr>
          <w:rFonts w:ascii="Times New Roman" w:eastAsia="Times New Roman" w:hAnsi="Times New Roman" w:cs="Times New Roman"/>
          <w:color w:val="000000"/>
          <w:sz w:val="24"/>
          <w:szCs w:val="24"/>
          <w:lang w:eastAsia="en-ZA"/>
        </w:rPr>
        <w:t xml:space="preserve"> software for the MSC.Marc FEM solver. It is focused on </w:t>
      </w:r>
      <w:r w:rsidRPr="00104F4F">
        <w:rPr>
          <w:rFonts w:ascii="Times New Roman" w:eastAsia="Times New Roman" w:hAnsi="Times New Roman" w:cs="Times New Roman"/>
          <w:color w:val="000000"/>
          <w:sz w:val="24"/>
          <w:szCs w:val="24"/>
          <w:u w:val="single"/>
          <w:lang w:eastAsia="en-ZA"/>
        </w:rPr>
        <w:t>nonlinear</w:t>
      </w:r>
      <w:r w:rsidRPr="00104F4F">
        <w:rPr>
          <w:rFonts w:ascii="Times New Roman" w:eastAsia="Times New Roman" w:hAnsi="Times New Roman" w:cs="Times New Roman"/>
          <w:color w:val="000000"/>
          <w:sz w:val="24"/>
          <w:szCs w:val="24"/>
          <w:lang w:eastAsia="en-ZA"/>
        </w:rPr>
        <w:t xml:space="preserve"> material </w:t>
      </w:r>
      <w:r w:rsidRPr="00104F4F">
        <w:rPr>
          <w:rFonts w:ascii="Times New Roman" w:eastAsia="Times New Roman" w:hAnsi="Times New Roman" w:cs="Times New Roman"/>
          <w:color w:val="000000"/>
          <w:sz w:val="24"/>
          <w:szCs w:val="24"/>
          <w:u w:val="single"/>
          <w:lang w:eastAsia="en-ZA"/>
        </w:rPr>
        <w:t>modeling</w:t>
      </w:r>
      <w:r w:rsidRPr="00104F4F">
        <w:rPr>
          <w:rFonts w:ascii="Times New Roman" w:eastAsia="Times New Roman" w:hAnsi="Times New Roman" w:cs="Times New Roman"/>
          <w:color w:val="000000"/>
          <w:sz w:val="24"/>
          <w:szCs w:val="24"/>
          <w:lang w:eastAsia="en-ZA"/>
        </w:rPr>
        <w:t xml:space="preserve"> and analysis. It has an extensive set of options available for post-processing </w:t>
      </w:r>
      <w:r w:rsidRPr="00104F4F">
        <w:rPr>
          <w:rFonts w:ascii="Times New Roman" w:eastAsia="Times New Roman" w:hAnsi="Times New Roman" w:cs="Times New Roman"/>
          <w:color w:val="800000"/>
          <w:sz w:val="24"/>
          <w:szCs w:val="24"/>
          <w:lang w:eastAsia="en-ZA"/>
        </w:rPr>
        <w:t>\</w:t>
      </w:r>
      <w:proofErr w:type="gramStart"/>
      <w:r w:rsidRPr="00104F4F">
        <w:rPr>
          <w:rFonts w:ascii="Times New Roman" w:eastAsia="Times New Roman" w:hAnsi="Times New Roman" w:cs="Times New Roman"/>
          <w:color w:val="800000"/>
          <w:sz w:val="24"/>
          <w:szCs w:val="24"/>
          <w:lang w:eastAsia="en-ZA"/>
        </w:rPr>
        <w:t>cite</w:t>
      </w:r>
      <w:r w:rsidRPr="00104F4F">
        <w:rPr>
          <w:rFonts w:ascii="Times New Roman" w:eastAsia="Times New Roman" w:hAnsi="Times New Roman" w:cs="Times New Roman"/>
          <w:color w:val="000000"/>
          <w:sz w:val="24"/>
          <w:szCs w:val="24"/>
          <w:lang w:eastAsia="en-ZA"/>
        </w:rPr>
        <w:t>{</w:t>
      </w:r>
      <w:proofErr w:type="gramEnd"/>
      <w:r w:rsidRPr="00104F4F">
        <w:rPr>
          <w:rFonts w:ascii="Times New Roman" w:eastAsia="Times New Roman" w:hAnsi="Times New Roman" w:cs="Times New Roman"/>
          <w:color w:val="000000"/>
          <w:sz w:val="24"/>
          <w:szCs w:val="24"/>
          <w:lang w:eastAsia="en-ZA"/>
        </w:rPr>
        <w:t>MSC}.</w:t>
      </w:r>
    </w:p>
    <w:p w14:paraId="36DFF787" w14:textId="4927BD3A" w:rsidR="00104F4F" w:rsidRDefault="00104F4F" w:rsidP="00104F4F">
      <w:pPr>
        <w:rPr>
          <w:rFonts w:ascii="Times New Roman" w:eastAsia="Times New Roman" w:hAnsi="Times New Roman" w:cs="Times New Roman"/>
          <w:color w:val="000000"/>
          <w:sz w:val="24"/>
          <w:szCs w:val="24"/>
          <w:lang w:eastAsia="en-ZA"/>
        </w:rPr>
      </w:pPr>
    </w:p>
    <w:p w14:paraId="149322FB" w14:textId="6BB1A08B" w:rsidR="00104F4F" w:rsidRDefault="00104F4F" w:rsidP="00104F4F">
      <w:pPr>
        <w:rPr>
          <w:rFonts w:ascii="Times New Roman" w:eastAsia="Times New Roman" w:hAnsi="Times New Roman" w:cs="Times New Roman"/>
          <w:color w:val="000000"/>
          <w:sz w:val="24"/>
          <w:szCs w:val="24"/>
          <w:lang w:eastAsia="en-ZA"/>
        </w:rPr>
      </w:pPr>
    </w:p>
    <w:p w14:paraId="1BAD8EF6"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b/>
          <w:bCs/>
          <w:color w:val="0000CC"/>
          <w:sz w:val="20"/>
          <w:szCs w:val="20"/>
          <w:lang w:eastAsia="en-ZA"/>
        </w:rPr>
        <w:t>\</w:t>
      </w:r>
      <w:proofErr w:type="gramStart"/>
      <w:r w:rsidRPr="00104F4F">
        <w:rPr>
          <w:rFonts w:ascii="Courier New" w:eastAsia="Times New Roman" w:hAnsi="Courier New" w:cs="Courier New"/>
          <w:b/>
          <w:bCs/>
          <w:color w:val="0000CC"/>
          <w:sz w:val="20"/>
          <w:szCs w:val="20"/>
          <w:lang w:eastAsia="en-ZA"/>
        </w:rPr>
        <w:t>subsection{</w:t>
      </w:r>
      <w:proofErr w:type="gramEnd"/>
      <w:r w:rsidRPr="00104F4F">
        <w:rPr>
          <w:rFonts w:ascii="Courier New" w:eastAsia="Times New Roman" w:hAnsi="Courier New" w:cs="Courier New"/>
          <w:b/>
          <w:bCs/>
          <w:color w:val="0000CC"/>
          <w:sz w:val="20"/>
          <w:szCs w:val="20"/>
          <w:lang w:eastAsia="en-ZA"/>
        </w:rPr>
        <w:t xml:space="preserve">Material </w:t>
      </w:r>
      <w:r w:rsidRPr="00104F4F">
        <w:rPr>
          <w:rFonts w:ascii="Courier New" w:eastAsia="Times New Roman" w:hAnsi="Courier New" w:cs="Courier New"/>
          <w:b/>
          <w:bCs/>
          <w:color w:val="0000CC"/>
          <w:sz w:val="20"/>
          <w:szCs w:val="20"/>
          <w:u w:val="single"/>
          <w:lang w:eastAsia="en-ZA"/>
        </w:rPr>
        <w:t>Modeling</w:t>
      </w:r>
      <w:r w:rsidRPr="00104F4F">
        <w:rPr>
          <w:rFonts w:ascii="Courier New" w:eastAsia="Times New Roman" w:hAnsi="Courier New" w:cs="Courier New"/>
          <w:b/>
          <w:bCs/>
          <w:color w:val="0000CC"/>
          <w:sz w:val="20"/>
          <w:szCs w:val="20"/>
          <w:lang w:eastAsia="en-ZA"/>
        </w:rPr>
        <w:t>}</w:t>
      </w:r>
    </w:p>
    <w:p w14:paraId="6C5231A1"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846EB85"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00"/>
          <w:sz w:val="20"/>
          <w:szCs w:val="20"/>
          <w:lang w:eastAsia="en-ZA"/>
        </w:rPr>
        <w:t xml:space="preserve">The </w:t>
      </w:r>
      <w:r w:rsidRPr="00104F4F">
        <w:rPr>
          <w:rFonts w:ascii="Courier New" w:eastAsia="Times New Roman" w:hAnsi="Courier New" w:cs="Courier New"/>
          <w:color w:val="000000"/>
          <w:sz w:val="20"/>
          <w:szCs w:val="20"/>
          <w:u w:val="single"/>
          <w:lang w:eastAsia="en-ZA"/>
        </w:rPr>
        <w:t>modeling</w:t>
      </w:r>
      <w:r w:rsidRPr="00104F4F">
        <w:rPr>
          <w:rFonts w:ascii="Courier New" w:eastAsia="Times New Roman" w:hAnsi="Courier New" w:cs="Courier New"/>
          <w:color w:val="000000"/>
          <w:sz w:val="20"/>
          <w:szCs w:val="20"/>
          <w:lang w:eastAsia="en-ZA"/>
        </w:rPr>
        <w:t xml:space="preserve"> of materials undergoing relatively large deformations is an active research field. Stored strain energy density may be used to compute stress in </w:t>
      </w:r>
      <w:r w:rsidRPr="00104F4F">
        <w:rPr>
          <w:rFonts w:ascii="Courier New" w:eastAsia="Times New Roman" w:hAnsi="Courier New" w:cs="Courier New"/>
          <w:color w:val="000000"/>
          <w:sz w:val="20"/>
          <w:szCs w:val="20"/>
          <w:u w:val="single"/>
          <w:lang w:eastAsia="en-ZA"/>
        </w:rPr>
        <w:t>hyperelastic</w:t>
      </w:r>
      <w:r w:rsidRPr="00104F4F">
        <w:rPr>
          <w:rFonts w:ascii="Courier New" w:eastAsia="Times New Roman" w:hAnsi="Courier New" w:cs="Courier New"/>
          <w:color w:val="000000"/>
          <w:sz w:val="20"/>
          <w:szCs w:val="20"/>
          <w:lang w:eastAsia="en-ZA"/>
        </w:rPr>
        <w:t xml:space="preserve"> materials. The strain energy density is defined using invariants of strain. The three invariants are given as</w:t>
      </w:r>
    </w:p>
    <w:p w14:paraId="43C614DF"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11B9AC3"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CC"/>
          <w:sz w:val="20"/>
          <w:szCs w:val="20"/>
          <w:lang w:eastAsia="en-ZA"/>
        </w:rPr>
        <w:t>\begin</w:t>
      </w:r>
      <w:r w:rsidRPr="00104F4F">
        <w:rPr>
          <w:rFonts w:ascii="Courier New" w:eastAsia="Times New Roman" w:hAnsi="Courier New" w:cs="Courier New"/>
          <w:color w:val="000000"/>
          <w:sz w:val="20"/>
          <w:szCs w:val="20"/>
          <w:lang w:eastAsia="en-ZA"/>
        </w:rPr>
        <w:t>{equation}</w:t>
      </w:r>
    </w:p>
    <w:p w14:paraId="3B0CE5F5"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8000"/>
          <w:sz w:val="20"/>
          <w:szCs w:val="20"/>
          <w:lang w:eastAsia="en-ZA"/>
        </w:rPr>
        <w:tab/>
        <w:t>I_{</w:t>
      </w:r>
      <w:proofErr w:type="gramStart"/>
      <w:r w:rsidRPr="00104F4F">
        <w:rPr>
          <w:rFonts w:ascii="Courier New" w:eastAsia="Times New Roman" w:hAnsi="Courier New" w:cs="Courier New"/>
          <w:color w:val="008000"/>
          <w:sz w:val="20"/>
          <w:szCs w:val="20"/>
          <w:lang w:eastAsia="en-ZA"/>
        </w:rPr>
        <w:t>1}=</w:t>
      </w:r>
      <w:proofErr w:type="gramEnd"/>
      <w:r w:rsidRPr="00104F4F">
        <w:rPr>
          <w:rFonts w:ascii="Courier New" w:eastAsia="Times New Roman" w:hAnsi="Courier New" w:cs="Courier New"/>
          <w:color w:val="008000"/>
          <w:sz w:val="20"/>
          <w:szCs w:val="20"/>
          <w:lang w:eastAsia="en-ZA"/>
        </w:rPr>
        <w:t>\lambda_{1}^{2}+\lambda_{2}^{2}+\lambda_{3}^{2}</w:t>
      </w:r>
    </w:p>
    <w:p w14:paraId="78DECDE7"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CC"/>
          <w:sz w:val="20"/>
          <w:szCs w:val="20"/>
          <w:lang w:eastAsia="en-ZA"/>
        </w:rPr>
        <w:t>\end</w:t>
      </w:r>
      <w:r w:rsidRPr="00104F4F">
        <w:rPr>
          <w:rFonts w:ascii="Courier New" w:eastAsia="Times New Roman" w:hAnsi="Courier New" w:cs="Courier New"/>
          <w:color w:val="000000"/>
          <w:sz w:val="20"/>
          <w:szCs w:val="20"/>
          <w:lang w:eastAsia="en-ZA"/>
        </w:rPr>
        <w:t>{equation}</w:t>
      </w:r>
    </w:p>
    <w:p w14:paraId="168E1852"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6447CFF0"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CC"/>
          <w:sz w:val="20"/>
          <w:szCs w:val="20"/>
          <w:lang w:eastAsia="en-ZA"/>
        </w:rPr>
        <w:t>\begin</w:t>
      </w:r>
      <w:r w:rsidRPr="00104F4F">
        <w:rPr>
          <w:rFonts w:ascii="Courier New" w:eastAsia="Times New Roman" w:hAnsi="Courier New" w:cs="Courier New"/>
          <w:color w:val="000000"/>
          <w:sz w:val="20"/>
          <w:szCs w:val="20"/>
          <w:lang w:eastAsia="en-ZA"/>
        </w:rPr>
        <w:t>{equation}</w:t>
      </w:r>
    </w:p>
    <w:p w14:paraId="32011556"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8000"/>
          <w:sz w:val="20"/>
          <w:szCs w:val="20"/>
          <w:lang w:eastAsia="en-ZA"/>
        </w:rPr>
        <w:tab/>
        <w:t>I_{2}=\lambda_{1}^{2}\lambda_{2}^{2}+\lambda_{2}^{2}\lambda_{3}^{2}+\lambda_{3}^{2}\lambda_{1}^{2}</w:t>
      </w:r>
    </w:p>
    <w:p w14:paraId="6E9C5457"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CC"/>
          <w:sz w:val="20"/>
          <w:szCs w:val="20"/>
          <w:lang w:eastAsia="en-ZA"/>
        </w:rPr>
        <w:t>\end</w:t>
      </w:r>
      <w:r w:rsidRPr="00104F4F">
        <w:rPr>
          <w:rFonts w:ascii="Courier New" w:eastAsia="Times New Roman" w:hAnsi="Courier New" w:cs="Courier New"/>
          <w:color w:val="000000"/>
          <w:sz w:val="20"/>
          <w:szCs w:val="20"/>
          <w:lang w:eastAsia="en-ZA"/>
        </w:rPr>
        <w:t>{equation}</w:t>
      </w:r>
    </w:p>
    <w:p w14:paraId="7E5C6E1C"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3AF92694"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00"/>
          <w:sz w:val="20"/>
          <w:szCs w:val="20"/>
          <w:lang w:eastAsia="en-ZA"/>
        </w:rPr>
        <w:t>and</w:t>
      </w:r>
    </w:p>
    <w:p w14:paraId="0349BFBB"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3F4D12BE"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CC"/>
          <w:sz w:val="20"/>
          <w:szCs w:val="20"/>
          <w:lang w:eastAsia="en-ZA"/>
        </w:rPr>
        <w:t>\begin</w:t>
      </w:r>
      <w:r w:rsidRPr="00104F4F">
        <w:rPr>
          <w:rFonts w:ascii="Courier New" w:eastAsia="Times New Roman" w:hAnsi="Courier New" w:cs="Courier New"/>
          <w:color w:val="000000"/>
          <w:sz w:val="20"/>
          <w:szCs w:val="20"/>
          <w:lang w:eastAsia="en-ZA"/>
        </w:rPr>
        <w:t>{equation}</w:t>
      </w:r>
    </w:p>
    <w:p w14:paraId="0AD4EA81"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8000"/>
          <w:sz w:val="20"/>
          <w:szCs w:val="20"/>
          <w:lang w:eastAsia="en-ZA"/>
        </w:rPr>
        <w:tab/>
        <w:t>I_{</w:t>
      </w:r>
      <w:proofErr w:type="gramStart"/>
      <w:r w:rsidRPr="00104F4F">
        <w:rPr>
          <w:rFonts w:ascii="Courier New" w:eastAsia="Times New Roman" w:hAnsi="Courier New" w:cs="Courier New"/>
          <w:color w:val="008000"/>
          <w:sz w:val="20"/>
          <w:szCs w:val="20"/>
          <w:lang w:eastAsia="en-ZA"/>
        </w:rPr>
        <w:t>3}=</w:t>
      </w:r>
      <w:proofErr w:type="gramEnd"/>
      <w:r w:rsidRPr="00104F4F">
        <w:rPr>
          <w:rFonts w:ascii="Courier New" w:eastAsia="Times New Roman" w:hAnsi="Courier New" w:cs="Courier New"/>
          <w:color w:val="008000"/>
          <w:sz w:val="20"/>
          <w:szCs w:val="20"/>
          <w:lang w:eastAsia="en-ZA"/>
        </w:rPr>
        <w:t>\lambda_{1}^{2}\lambda_{2}^{2}\lambda_{3}^{2}</w:t>
      </w:r>
    </w:p>
    <w:p w14:paraId="25351B6D"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CC"/>
          <w:sz w:val="20"/>
          <w:szCs w:val="20"/>
          <w:lang w:eastAsia="en-ZA"/>
        </w:rPr>
        <w:t>\end</w:t>
      </w:r>
      <w:r w:rsidRPr="00104F4F">
        <w:rPr>
          <w:rFonts w:ascii="Courier New" w:eastAsia="Times New Roman" w:hAnsi="Courier New" w:cs="Courier New"/>
          <w:color w:val="000000"/>
          <w:sz w:val="20"/>
          <w:szCs w:val="20"/>
          <w:lang w:eastAsia="en-ZA"/>
        </w:rPr>
        <w:t>{equation}</w:t>
      </w:r>
    </w:p>
    <w:p w14:paraId="0169DFCC"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55BB3541"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00"/>
          <w:sz w:val="20"/>
          <w:szCs w:val="20"/>
          <w:lang w:eastAsia="en-ZA"/>
        </w:rPr>
        <w:t xml:space="preserve">where </w:t>
      </w:r>
      <w:r w:rsidRPr="00104F4F">
        <w:rPr>
          <w:rFonts w:ascii="Courier New" w:eastAsia="Times New Roman" w:hAnsi="Courier New" w:cs="Courier New"/>
          <w:color w:val="008000"/>
          <w:sz w:val="20"/>
          <w:szCs w:val="20"/>
          <w:lang w:eastAsia="en-ZA"/>
        </w:rPr>
        <w:t>$\lambda</w:t>
      </w:r>
      <w:proofErr w:type="gramStart"/>
      <w:r w:rsidRPr="00104F4F">
        <w:rPr>
          <w:rFonts w:ascii="Courier New" w:eastAsia="Times New Roman" w:hAnsi="Courier New" w:cs="Courier New"/>
          <w:color w:val="008000"/>
          <w:sz w:val="20"/>
          <w:szCs w:val="20"/>
          <w:lang w:eastAsia="en-ZA"/>
        </w:rPr>
        <w:t>_{</w:t>
      </w:r>
      <w:proofErr w:type="gramEnd"/>
      <w:r w:rsidRPr="00104F4F">
        <w:rPr>
          <w:rFonts w:ascii="Courier New" w:eastAsia="Times New Roman" w:hAnsi="Courier New" w:cs="Courier New"/>
          <w:color w:val="008000"/>
          <w:sz w:val="20"/>
          <w:szCs w:val="20"/>
          <w:lang w:eastAsia="en-ZA"/>
        </w:rPr>
        <w:t>1}^{2}$</w:t>
      </w:r>
      <w:r w:rsidRPr="00104F4F">
        <w:rPr>
          <w:rFonts w:ascii="Courier New" w:eastAsia="Times New Roman" w:hAnsi="Courier New" w:cs="Courier New"/>
          <w:color w:val="000000"/>
          <w:sz w:val="20"/>
          <w:szCs w:val="20"/>
          <w:lang w:eastAsia="en-ZA"/>
        </w:rPr>
        <w:t xml:space="preserve">, </w:t>
      </w:r>
      <w:r w:rsidRPr="00104F4F">
        <w:rPr>
          <w:rFonts w:ascii="Courier New" w:eastAsia="Times New Roman" w:hAnsi="Courier New" w:cs="Courier New"/>
          <w:color w:val="008000"/>
          <w:sz w:val="20"/>
          <w:szCs w:val="20"/>
          <w:lang w:eastAsia="en-ZA"/>
        </w:rPr>
        <w:t>$\lambda_{2}^{2}$</w:t>
      </w:r>
      <w:r w:rsidRPr="00104F4F">
        <w:rPr>
          <w:rFonts w:ascii="Courier New" w:eastAsia="Times New Roman" w:hAnsi="Courier New" w:cs="Courier New"/>
          <w:color w:val="000000"/>
          <w:sz w:val="20"/>
          <w:szCs w:val="20"/>
          <w:lang w:eastAsia="en-ZA"/>
        </w:rPr>
        <w:t xml:space="preserve">, and </w:t>
      </w:r>
      <w:r w:rsidRPr="00104F4F">
        <w:rPr>
          <w:rFonts w:ascii="Courier New" w:eastAsia="Times New Roman" w:hAnsi="Courier New" w:cs="Courier New"/>
          <w:color w:val="008000"/>
          <w:sz w:val="20"/>
          <w:szCs w:val="20"/>
          <w:lang w:eastAsia="en-ZA"/>
        </w:rPr>
        <w:t>$\lambda_{3}^{2}$</w:t>
      </w:r>
      <w:r w:rsidRPr="00104F4F">
        <w:rPr>
          <w:rFonts w:ascii="Courier New" w:eastAsia="Times New Roman" w:hAnsi="Courier New" w:cs="Courier New"/>
          <w:color w:val="000000"/>
          <w:sz w:val="20"/>
          <w:szCs w:val="20"/>
          <w:lang w:eastAsia="en-ZA"/>
        </w:rPr>
        <w:t xml:space="preserve"> are three eigenvalues. The </w:t>
      </w:r>
      <w:r w:rsidRPr="00104F4F">
        <w:rPr>
          <w:rFonts w:ascii="Courier New" w:eastAsia="Times New Roman" w:hAnsi="Courier New" w:cs="Courier New"/>
          <w:color w:val="000000"/>
          <w:sz w:val="20"/>
          <w:szCs w:val="20"/>
          <w:u w:val="single"/>
          <w:lang w:eastAsia="en-ZA"/>
        </w:rPr>
        <w:t>undeformed</w:t>
      </w:r>
      <w:r w:rsidRPr="00104F4F">
        <w:rPr>
          <w:rFonts w:ascii="Courier New" w:eastAsia="Times New Roman" w:hAnsi="Courier New" w:cs="Courier New"/>
          <w:color w:val="000000"/>
          <w:sz w:val="20"/>
          <w:szCs w:val="20"/>
          <w:lang w:eastAsia="en-ZA"/>
        </w:rPr>
        <w:t xml:space="preserve"> state is used as the frame of reference. The </w:t>
      </w:r>
      <w:r w:rsidRPr="00104F4F">
        <w:rPr>
          <w:rFonts w:ascii="Courier New" w:eastAsia="Times New Roman" w:hAnsi="Courier New" w:cs="Courier New"/>
          <w:color w:val="000000"/>
          <w:sz w:val="20"/>
          <w:szCs w:val="20"/>
          <w:lang w:eastAsia="en-ZA"/>
        </w:rPr>
        <w:lastRenderedPageBreak/>
        <w:t xml:space="preserve">three invariants will not change when using different coordinate systems. The three invariants must be positive for the deformation to be valid. The square root of </w:t>
      </w:r>
      <w:r w:rsidRPr="00104F4F">
        <w:rPr>
          <w:rFonts w:ascii="Courier New" w:eastAsia="Times New Roman" w:hAnsi="Courier New" w:cs="Courier New"/>
          <w:color w:val="008000"/>
          <w:sz w:val="20"/>
          <w:szCs w:val="20"/>
          <w:lang w:eastAsia="en-ZA"/>
        </w:rPr>
        <w:t>$I</w:t>
      </w:r>
      <w:proofErr w:type="gramStart"/>
      <w:r w:rsidRPr="00104F4F">
        <w:rPr>
          <w:rFonts w:ascii="Courier New" w:eastAsia="Times New Roman" w:hAnsi="Courier New" w:cs="Courier New"/>
          <w:color w:val="008000"/>
          <w:sz w:val="20"/>
          <w:szCs w:val="20"/>
          <w:lang w:eastAsia="en-ZA"/>
        </w:rPr>
        <w:t>_{</w:t>
      </w:r>
      <w:proofErr w:type="gramEnd"/>
      <w:r w:rsidRPr="00104F4F">
        <w:rPr>
          <w:rFonts w:ascii="Courier New" w:eastAsia="Times New Roman" w:hAnsi="Courier New" w:cs="Courier New"/>
          <w:color w:val="008000"/>
          <w:sz w:val="20"/>
          <w:szCs w:val="20"/>
          <w:lang w:eastAsia="en-ZA"/>
        </w:rPr>
        <w:t>3}$</w:t>
      </w:r>
      <w:r w:rsidRPr="00104F4F">
        <w:rPr>
          <w:rFonts w:ascii="Courier New" w:eastAsia="Times New Roman" w:hAnsi="Courier New" w:cs="Courier New"/>
          <w:color w:val="000000"/>
          <w:sz w:val="20"/>
          <w:szCs w:val="20"/>
          <w:lang w:eastAsia="en-ZA"/>
        </w:rPr>
        <w:t xml:space="preserve"> measures the volume change of the material. </w:t>
      </w:r>
      <w:r w:rsidRPr="00104F4F">
        <w:rPr>
          <w:rFonts w:ascii="Courier New" w:eastAsia="Times New Roman" w:hAnsi="Courier New" w:cs="Courier New"/>
          <w:color w:val="008000"/>
          <w:sz w:val="20"/>
          <w:szCs w:val="20"/>
          <w:lang w:eastAsia="en-ZA"/>
        </w:rPr>
        <w:t>$I</w:t>
      </w:r>
      <w:proofErr w:type="gramStart"/>
      <w:r w:rsidRPr="00104F4F">
        <w:rPr>
          <w:rFonts w:ascii="Courier New" w:eastAsia="Times New Roman" w:hAnsi="Courier New" w:cs="Courier New"/>
          <w:color w:val="008000"/>
          <w:sz w:val="20"/>
          <w:szCs w:val="20"/>
          <w:lang w:eastAsia="en-ZA"/>
        </w:rPr>
        <w:t>_{</w:t>
      </w:r>
      <w:proofErr w:type="gramEnd"/>
      <w:r w:rsidRPr="00104F4F">
        <w:rPr>
          <w:rFonts w:ascii="Courier New" w:eastAsia="Times New Roman" w:hAnsi="Courier New" w:cs="Courier New"/>
          <w:color w:val="008000"/>
          <w:sz w:val="20"/>
          <w:szCs w:val="20"/>
          <w:lang w:eastAsia="en-ZA"/>
        </w:rPr>
        <w:t>3}=1$</w:t>
      </w:r>
      <w:r w:rsidRPr="00104F4F">
        <w:rPr>
          <w:rFonts w:ascii="Courier New" w:eastAsia="Times New Roman" w:hAnsi="Courier New" w:cs="Courier New"/>
          <w:color w:val="000000"/>
          <w:sz w:val="20"/>
          <w:szCs w:val="20"/>
          <w:lang w:eastAsia="en-ZA"/>
        </w:rPr>
        <w:t xml:space="preserve"> if the material is incompressible </w:t>
      </w:r>
      <w:r w:rsidRPr="00104F4F">
        <w:rPr>
          <w:rFonts w:ascii="Courier New" w:eastAsia="Times New Roman" w:hAnsi="Courier New" w:cs="Courier New"/>
          <w:color w:val="800000"/>
          <w:sz w:val="20"/>
          <w:szCs w:val="20"/>
          <w:lang w:eastAsia="en-ZA"/>
        </w:rPr>
        <w:t>\cite</w:t>
      </w:r>
      <w:r w:rsidRPr="00104F4F">
        <w:rPr>
          <w:rFonts w:ascii="Courier New" w:eastAsia="Times New Roman" w:hAnsi="Courier New" w:cs="Courier New"/>
          <w:color w:val="000000"/>
          <w:sz w:val="20"/>
          <w:szCs w:val="20"/>
          <w:lang w:eastAsia="en-ZA"/>
        </w:rPr>
        <w:t>{Kim2015}.</w:t>
      </w:r>
    </w:p>
    <w:p w14:paraId="09F6D589"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5D6A9C52"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00"/>
          <w:sz w:val="20"/>
          <w:szCs w:val="20"/>
          <w:lang w:eastAsia="en-ZA"/>
        </w:rPr>
        <w:t xml:space="preserve">The </w:t>
      </w:r>
      <w:r w:rsidRPr="00104F4F">
        <w:rPr>
          <w:rFonts w:ascii="Courier New" w:eastAsia="Times New Roman" w:hAnsi="Courier New" w:cs="Courier New"/>
          <w:color w:val="000000"/>
          <w:sz w:val="20"/>
          <w:szCs w:val="20"/>
          <w:u w:val="single"/>
          <w:lang w:eastAsia="en-ZA"/>
        </w:rPr>
        <w:t>distortional</w:t>
      </w:r>
      <w:r w:rsidRPr="00104F4F">
        <w:rPr>
          <w:rFonts w:ascii="Courier New" w:eastAsia="Times New Roman" w:hAnsi="Courier New" w:cs="Courier New"/>
          <w:color w:val="000000"/>
          <w:sz w:val="20"/>
          <w:szCs w:val="20"/>
          <w:lang w:eastAsia="en-ZA"/>
        </w:rPr>
        <w:t xml:space="preserve"> strain energy density is defined as</w:t>
      </w:r>
    </w:p>
    <w:p w14:paraId="5DFBCE6D"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02B273B"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CC"/>
          <w:sz w:val="20"/>
          <w:szCs w:val="20"/>
          <w:lang w:eastAsia="en-ZA"/>
        </w:rPr>
        <w:t>\begin</w:t>
      </w:r>
      <w:r w:rsidRPr="00104F4F">
        <w:rPr>
          <w:rFonts w:ascii="Courier New" w:eastAsia="Times New Roman" w:hAnsi="Courier New" w:cs="Courier New"/>
          <w:color w:val="000000"/>
          <w:sz w:val="20"/>
          <w:szCs w:val="20"/>
          <w:lang w:eastAsia="en-ZA"/>
        </w:rPr>
        <w:t>{equation}</w:t>
      </w:r>
    </w:p>
    <w:p w14:paraId="328CD109"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8000"/>
          <w:sz w:val="20"/>
          <w:szCs w:val="20"/>
          <w:lang w:eastAsia="en-ZA"/>
        </w:rPr>
        <w:tab/>
        <w:t>W_{1}\left ( I_{1},I_{2} \right )=\sum_{m+n=1}^{\infty}A_{mn}\left ( I_{1}-3 \right )^{m}\left ( I_{2}-3 \right )^{n}</w:t>
      </w:r>
    </w:p>
    <w:p w14:paraId="5F3C0E80"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CC"/>
          <w:sz w:val="20"/>
          <w:szCs w:val="20"/>
          <w:lang w:eastAsia="en-ZA"/>
        </w:rPr>
        <w:t>\end</w:t>
      </w:r>
      <w:r w:rsidRPr="00104F4F">
        <w:rPr>
          <w:rFonts w:ascii="Courier New" w:eastAsia="Times New Roman" w:hAnsi="Courier New" w:cs="Courier New"/>
          <w:color w:val="000000"/>
          <w:sz w:val="20"/>
          <w:szCs w:val="20"/>
          <w:lang w:eastAsia="en-ZA"/>
        </w:rPr>
        <w:t>{equation}</w:t>
      </w:r>
    </w:p>
    <w:p w14:paraId="1E05223D"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45FF3A8D"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00"/>
          <w:sz w:val="20"/>
          <w:szCs w:val="20"/>
          <w:lang w:eastAsia="en-ZA"/>
        </w:rPr>
        <w:t xml:space="preserve">The Ogden model uses the principal stretches to define the </w:t>
      </w:r>
      <w:r w:rsidRPr="00104F4F">
        <w:rPr>
          <w:rFonts w:ascii="Courier New" w:eastAsia="Times New Roman" w:hAnsi="Courier New" w:cs="Courier New"/>
          <w:color w:val="000000"/>
          <w:sz w:val="20"/>
          <w:szCs w:val="20"/>
          <w:u w:val="single"/>
          <w:lang w:eastAsia="en-ZA"/>
        </w:rPr>
        <w:t>distortional</w:t>
      </w:r>
      <w:r w:rsidRPr="00104F4F">
        <w:rPr>
          <w:rFonts w:ascii="Courier New" w:eastAsia="Times New Roman" w:hAnsi="Courier New" w:cs="Courier New"/>
          <w:color w:val="000000"/>
          <w:sz w:val="20"/>
          <w:szCs w:val="20"/>
          <w:lang w:eastAsia="en-ZA"/>
        </w:rPr>
        <w:t xml:space="preserve"> strain energy density as</w:t>
      </w:r>
    </w:p>
    <w:p w14:paraId="6B761C7F"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D3015D8"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CC"/>
          <w:sz w:val="20"/>
          <w:szCs w:val="20"/>
          <w:lang w:eastAsia="en-ZA"/>
        </w:rPr>
        <w:t>\begin</w:t>
      </w:r>
      <w:r w:rsidRPr="00104F4F">
        <w:rPr>
          <w:rFonts w:ascii="Courier New" w:eastAsia="Times New Roman" w:hAnsi="Courier New" w:cs="Courier New"/>
          <w:color w:val="000000"/>
          <w:sz w:val="20"/>
          <w:szCs w:val="20"/>
          <w:lang w:eastAsia="en-ZA"/>
        </w:rPr>
        <w:t>{equation}</w:t>
      </w:r>
    </w:p>
    <w:p w14:paraId="28C2D3EA"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8000"/>
          <w:sz w:val="20"/>
          <w:szCs w:val="20"/>
          <w:lang w:eastAsia="en-ZA"/>
        </w:rPr>
        <w:tab/>
        <w:t>\</w:t>
      </w:r>
      <w:r w:rsidRPr="00104F4F">
        <w:rPr>
          <w:rFonts w:ascii="Courier New" w:eastAsia="Times New Roman" w:hAnsi="Courier New" w:cs="Courier New"/>
          <w:b/>
          <w:bCs/>
          <w:color w:val="0000CC"/>
          <w:sz w:val="20"/>
          <w:szCs w:val="20"/>
          <w:lang w:eastAsia="en-ZA"/>
        </w:rPr>
        <w:t>label{eq:om}</w:t>
      </w:r>
    </w:p>
    <w:p w14:paraId="554886AE"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8000"/>
          <w:sz w:val="20"/>
          <w:szCs w:val="20"/>
          <w:lang w:eastAsia="en-ZA"/>
        </w:rPr>
        <w:tab/>
        <w:t>W_{1}\left ( \lambda_{1},  \lambda_{2}, \lambda_{3} \right )=\sum_{i=1}^{N}\frac{\mu_{i}}{\alpha_{i}}\left ( \lambda_{1}^{\alpha_{i}} + \lambda_{2}^{\alpha_{i}} + \lambda_{3}^{\alpha_{i}} \right )</w:t>
      </w:r>
    </w:p>
    <w:p w14:paraId="5A63B6C6"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CC"/>
          <w:sz w:val="20"/>
          <w:szCs w:val="20"/>
          <w:lang w:eastAsia="en-ZA"/>
        </w:rPr>
        <w:t>\end</w:t>
      </w:r>
      <w:r w:rsidRPr="00104F4F">
        <w:rPr>
          <w:rFonts w:ascii="Courier New" w:eastAsia="Times New Roman" w:hAnsi="Courier New" w:cs="Courier New"/>
          <w:color w:val="000000"/>
          <w:sz w:val="20"/>
          <w:szCs w:val="20"/>
          <w:lang w:eastAsia="en-ZA"/>
        </w:rPr>
        <w:t>{equation}</w:t>
      </w:r>
    </w:p>
    <w:p w14:paraId="3E67A38B"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8F9EEA1"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00"/>
          <w:sz w:val="20"/>
          <w:szCs w:val="20"/>
          <w:lang w:eastAsia="en-ZA"/>
        </w:rPr>
        <w:t xml:space="preserve">where </w:t>
      </w:r>
      <w:r w:rsidRPr="00104F4F">
        <w:rPr>
          <w:rFonts w:ascii="Courier New" w:eastAsia="Times New Roman" w:hAnsi="Courier New" w:cs="Courier New"/>
          <w:color w:val="008000"/>
          <w:sz w:val="20"/>
          <w:szCs w:val="20"/>
          <w:lang w:eastAsia="en-ZA"/>
        </w:rPr>
        <w:t>$N$</w:t>
      </w:r>
      <w:r w:rsidRPr="00104F4F">
        <w:rPr>
          <w:rFonts w:ascii="Courier New" w:eastAsia="Times New Roman" w:hAnsi="Courier New" w:cs="Courier New"/>
          <w:color w:val="000000"/>
          <w:sz w:val="20"/>
          <w:szCs w:val="20"/>
          <w:lang w:eastAsia="en-ZA"/>
        </w:rPr>
        <w:t xml:space="preserve">, </w:t>
      </w:r>
      <w:r w:rsidRPr="00104F4F">
        <w:rPr>
          <w:rFonts w:ascii="Courier New" w:eastAsia="Times New Roman" w:hAnsi="Courier New" w:cs="Courier New"/>
          <w:color w:val="008000"/>
          <w:sz w:val="20"/>
          <w:szCs w:val="20"/>
          <w:lang w:eastAsia="en-ZA"/>
        </w:rPr>
        <w:t>$\mu_{i}$</w:t>
      </w:r>
      <w:r w:rsidRPr="00104F4F">
        <w:rPr>
          <w:rFonts w:ascii="Courier New" w:eastAsia="Times New Roman" w:hAnsi="Courier New" w:cs="Courier New"/>
          <w:color w:val="000000"/>
          <w:sz w:val="20"/>
          <w:szCs w:val="20"/>
          <w:lang w:eastAsia="en-ZA"/>
        </w:rPr>
        <w:t xml:space="preserve">, and </w:t>
      </w:r>
      <w:r w:rsidRPr="00104F4F">
        <w:rPr>
          <w:rFonts w:ascii="Courier New" w:eastAsia="Times New Roman" w:hAnsi="Courier New" w:cs="Courier New"/>
          <w:color w:val="008000"/>
          <w:sz w:val="20"/>
          <w:szCs w:val="20"/>
          <w:lang w:eastAsia="en-ZA"/>
        </w:rPr>
        <w:t>$\alpha_{i}$</w:t>
      </w:r>
      <w:r w:rsidRPr="00104F4F">
        <w:rPr>
          <w:rFonts w:ascii="Courier New" w:eastAsia="Times New Roman" w:hAnsi="Courier New" w:cs="Courier New"/>
          <w:color w:val="000000"/>
          <w:sz w:val="20"/>
          <w:szCs w:val="20"/>
          <w:lang w:eastAsia="en-ZA"/>
        </w:rPr>
        <w:t xml:space="preserve"> are material parameters. </w:t>
      </w:r>
      <w:r w:rsidRPr="00104F4F">
        <w:rPr>
          <w:rFonts w:ascii="Courier New" w:eastAsia="Times New Roman" w:hAnsi="Courier New" w:cs="Courier New"/>
          <w:color w:val="008000"/>
          <w:sz w:val="20"/>
          <w:szCs w:val="20"/>
          <w:lang w:eastAsia="en-ZA"/>
        </w:rPr>
        <w:t>$N$</w:t>
      </w:r>
      <w:r w:rsidRPr="00104F4F">
        <w:rPr>
          <w:rFonts w:ascii="Courier New" w:eastAsia="Times New Roman" w:hAnsi="Courier New" w:cs="Courier New"/>
          <w:color w:val="000000"/>
          <w:sz w:val="20"/>
          <w:szCs w:val="20"/>
          <w:lang w:eastAsia="en-ZA"/>
        </w:rPr>
        <w:t xml:space="preserve"> is usually three. The principal stretches are the three eigenvalues of the deformation gradient. If the material is incompressible, the three principal stresses are not independent, meaning </w:t>
      </w:r>
      <w:r w:rsidRPr="00104F4F">
        <w:rPr>
          <w:rFonts w:ascii="Courier New" w:eastAsia="Times New Roman" w:hAnsi="Courier New" w:cs="Courier New"/>
          <w:color w:val="008000"/>
          <w:sz w:val="20"/>
          <w:szCs w:val="20"/>
          <w:lang w:eastAsia="en-ZA"/>
        </w:rPr>
        <w:t>$\lambda_{</w:t>
      </w:r>
      <w:proofErr w:type="gramStart"/>
      <w:r w:rsidRPr="00104F4F">
        <w:rPr>
          <w:rFonts w:ascii="Courier New" w:eastAsia="Times New Roman" w:hAnsi="Courier New" w:cs="Courier New"/>
          <w:color w:val="008000"/>
          <w:sz w:val="20"/>
          <w:szCs w:val="20"/>
          <w:lang w:eastAsia="en-ZA"/>
        </w:rPr>
        <w:t>1}\</w:t>
      </w:r>
      <w:proofErr w:type="gramEnd"/>
      <w:r w:rsidRPr="00104F4F">
        <w:rPr>
          <w:rFonts w:ascii="Courier New" w:eastAsia="Times New Roman" w:hAnsi="Courier New" w:cs="Courier New"/>
          <w:color w:val="008000"/>
          <w:sz w:val="20"/>
          <w:szCs w:val="20"/>
          <w:lang w:eastAsia="en-ZA"/>
        </w:rPr>
        <w:t>lambda_{2}\lambda_{3}=1$</w:t>
      </w:r>
      <w:r w:rsidRPr="00104F4F">
        <w:rPr>
          <w:rFonts w:ascii="Courier New" w:eastAsia="Times New Roman" w:hAnsi="Courier New" w:cs="Courier New"/>
          <w:color w:val="000000"/>
          <w:sz w:val="20"/>
          <w:szCs w:val="20"/>
          <w:lang w:eastAsia="en-ZA"/>
        </w:rPr>
        <w:t>. The shear modulus is</w:t>
      </w:r>
    </w:p>
    <w:p w14:paraId="174455E1"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339F65D7"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CC"/>
          <w:sz w:val="20"/>
          <w:szCs w:val="20"/>
          <w:lang w:eastAsia="en-ZA"/>
        </w:rPr>
        <w:t>\begin</w:t>
      </w:r>
      <w:r w:rsidRPr="00104F4F">
        <w:rPr>
          <w:rFonts w:ascii="Courier New" w:eastAsia="Times New Roman" w:hAnsi="Courier New" w:cs="Courier New"/>
          <w:color w:val="000000"/>
          <w:sz w:val="20"/>
          <w:szCs w:val="20"/>
          <w:lang w:eastAsia="en-ZA"/>
        </w:rPr>
        <w:t>{equation}</w:t>
      </w:r>
    </w:p>
    <w:p w14:paraId="0512BF6D"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8000"/>
          <w:sz w:val="20"/>
          <w:szCs w:val="20"/>
          <w:lang w:eastAsia="en-ZA"/>
        </w:rPr>
        <w:tab/>
        <w:t>\mu=\frac{1}{</w:t>
      </w:r>
      <w:proofErr w:type="gramStart"/>
      <w:r w:rsidRPr="00104F4F">
        <w:rPr>
          <w:rFonts w:ascii="Courier New" w:eastAsia="Times New Roman" w:hAnsi="Courier New" w:cs="Courier New"/>
          <w:color w:val="008000"/>
          <w:sz w:val="20"/>
          <w:szCs w:val="20"/>
          <w:lang w:eastAsia="en-ZA"/>
        </w:rPr>
        <w:t>2}\</w:t>
      </w:r>
      <w:proofErr w:type="gramEnd"/>
      <w:r w:rsidRPr="00104F4F">
        <w:rPr>
          <w:rFonts w:ascii="Courier New" w:eastAsia="Times New Roman" w:hAnsi="Courier New" w:cs="Courier New"/>
          <w:color w:val="008000"/>
          <w:sz w:val="20"/>
          <w:szCs w:val="20"/>
          <w:lang w:eastAsia="en-ZA"/>
        </w:rPr>
        <w:t>sum_{i=1}^{N}\alpha_{i}\mu_{i}</w:t>
      </w:r>
    </w:p>
    <w:p w14:paraId="3B4675AA"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104F4F">
        <w:rPr>
          <w:rFonts w:ascii="Courier New" w:eastAsia="Times New Roman" w:hAnsi="Courier New" w:cs="Courier New"/>
          <w:color w:val="0000CC"/>
          <w:sz w:val="20"/>
          <w:szCs w:val="20"/>
          <w:lang w:eastAsia="en-ZA"/>
        </w:rPr>
        <w:t>\end</w:t>
      </w:r>
      <w:r w:rsidRPr="00104F4F">
        <w:rPr>
          <w:rFonts w:ascii="Courier New" w:eastAsia="Times New Roman" w:hAnsi="Courier New" w:cs="Courier New"/>
          <w:color w:val="000000"/>
          <w:sz w:val="20"/>
          <w:szCs w:val="20"/>
          <w:lang w:eastAsia="en-ZA"/>
        </w:rPr>
        <w:t>{equation}</w:t>
      </w:r>
    </w:p>
    <w:p w14:paraId="191CD606" w14:textId="77777777" w:rsidR="00104F4F" w:rsidRPr="00104F4F" w:rsidRDefault="00104F4F" w:rsidP="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1868D887" w14:textId="024B60CD" w:rsidR="00104F4F" w:rsidRDefault="00104F4F" w:rsidP="00104F4F">
      <w:pPr>
        <w:rPr>
          <w:lang w:val="en-US"/>
        </w:rPr>
      </w:pPr>
      <w:r w:rsidRPr="00104F4F">
        <w:rPr>
          <w:rFonts w:ascii="Times New Roman" w:eastAsia="Times New Roman" w:hAnsi="Times New Roman" w:cs="Times New Roman"/>
          <w:color w:val="000000"/>
          <w:sz w:val="24"/>
          <w:szCs w:val="24"/>
          <w:lang w:eastAsia="en-ZA"/>
        </w:rPr>
        <w:t>The Ogden model correlates well with simple tension test data that is elongated up to 700</w:t>
      </w:r>
      <w:r w:rsidRPr="00104F4F">
        <w:rPr>
          <w:rFonts w:ascii="Times New Roman" w:eastAsia="Times New Roman" w:hAnsi="Times New Roman" w:cs="Times New Roman"/>
          <w:color w:val="800000"/>
          <w:sz w:val="24"/>
          <w:szCs w:val="24"/>
          <w:lang w:eastAsia="en-ZA"/>
        </w:rPr>
        <w:t>\</w:t>
      </w:r>
      <w:r w:rsidRPr="00104F4F">
        <w:rPr>
          <w:rFonts w:ascii="Times New Roman" w:eastAsia="Times New Roman" w:hAnsi="Times New Roman" w:cs="Times New Roman"/>
          <w:color w:val="000000"/>
          <w:sz w:val="24"/>
          <w:szCs w:val="24"/>
          <w:lang w:eastAsia="en-ZA"/>
        </w:rPr>
        <w:t xml:space="preserve">%. The model accommodates for slightly compressible behaviour and a </w:t>
      </w:r>
      <w:r w:rsidRPr="00104F4F">
        <w:rPr>
          <w:rFonts w:ascii="Times New Roman" w:eastAsia="Times New Roman" w:hAnsi="Times New Roman" w:cs="Times New Roman"/>
          <w:color w:val="000000"/>
          <w:sz w:val="24"/>
          <w:szCs w:val="24"/>
          <w:u w:val="single"/>
          <w:lang w:eastAsia="en-ZA"/>
        </w:rPr>
        <w:t>nonconstant</w:t>
      </w:r>
      <w:r w:rsidRPr="00104F4F">
        <w:rPr>
          <w:rFonts w:ascii="Times New Roman" w:eastAsia="Times New Roman" w:hAnsi="Times New Roman" w:cs="Times New Roman"/>
          <w:color w:val="000000"/>
          <w:sz w:val="24"/>
          <w:szCs w:val="24"/>
          <w:lang w:eastAsia="en-ZA"/>
        </w:rPr>
        <w:t xml:space="preserve"> shear modulus </w:t>
      </w:r>
      <w:r w:rsidRPr="00104F4F">
        <w:rPr>
          <w:rFonts w:ascii="Times New Roman" w:eastAsia="Times New Roman" w:hAnsi="Times New Roman" w:cs="Times New Roman"/>
          <w:color w:val="800000"/>
          <w:sz w:val="24"/>
          <w:szCs w:val="24"/>
          <w:lang w:eastAsia="en-ZA"/>
        </w:rPr>
        <w:t>\</w:t>
      </w:r>
      <w:proofErr w:type="gramStart"/>
      <w:r w:rsidRPr="00104F4F">
        <w:rPr>
          <w:rFonts w:ascii="Times New Roman" w:eastAsia="Times New Roman" w:hAnsi="Times New Roman" w:cs="Times New Roman"/>
          <w:color w:val="800000"/>
          <w:sz w:val="24"/>
          <w:szCs w:val="24"/>
          <w:lang w:eastAsia="en-ZA"/>
        </w:rPr>
        <w:t>cite</w:t>
      </w:r>
      <w:r w:rsidRPr="00104F4F">
        <w:rPr>
          <w:rFonts w:ascii="Times New Roman" w:eastAsia="Times New Roman" w:hAnsi="Times New Roman" w:cs="Times New Roman"/>
          <w:color w:val="000000"/>
          <w:sz w:val="24"/>
          <w:szCs w:val="24"/>
          <w:lang w:eastAsia="en-ZA"/>
        </w:rPr>
        <w:t>{</w:t>
      </w:r>
      <w:proofErr w:type="gramEnd"/>
      <w:r w:rsidRPr="00104F4F">
        <w:rPr>
          <w:rFonts w:ascii="Times New Roman" w:eastAsia="Times New Roman" w:hAnsi="Times New Roman" w:cs="Times New Roman"/>
          <w:color w:val="000000"/>
          <w:sz w:val="24"/>
          <w:szCs w:val="24"/>
          <w:lang w:eastAsia="en-ZA"/>
        </w:rPr>
        <w:t>Kim2015}.</w:t>
      </w:r>
    </w:p>
    <w:p w14:paraId="5436220C" w14:textId="2F69F247" w:rsidR="00667F61" w:rsidRDefault="00667F61">
      <w:pPr>
        <w:rPr>
          <w:lang w:val="en-US"/>
        </w:rPr>
      </w:pPr>
    </w:p>
    <w:p w14:paraId="0E804CF6" w14:textId="6B153190" w:rsidR="00CE0CD7" w:rsidRDefault="00CE0CD7">
      <w:pPr>
        <w:rPr>
          <w:lang w:val="en-US"/>
        </w:rPr>
      </w:pPr>
    </w:p>
    <w:p w14:paraId="48759FF9"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b/>
          <w:bCs/>
          <w:color w:val="0000CC"/>
          <w:sz w:val="20"/>
          <w:szCs w:val="20"/>
          <w:lang w:eastAsia="en-ZA"/>
        </w:rPr>
        <w:t>\</w:t>
      </w:r>
      <w:proofErr w:type="gramStart"/>
      <w:r w:rsidRPr="00CE0CD7">
        <w:rPr>
          <w:rFonts w:ascii="Courier New" w:eastAsia="Times New Roman" w:hAnsi="Courier New" w:cs="Courier New"/>
          <w:b/>
          <w:bCs/>
          <w:color w:val="0000CC"/>
          <w:sz w:val="20"/>
          <w:szCs w:val="20"/>
          <w:lang w:eastAsia="en-ZA"/>
        </w:rPr>
        <w:t>section{</w:t>
      </w:r>
      <w:proofErr w:type="gramEnd"/>
      <w:r w:rsidRPr="00CE0CD7">
        <w:rPr>
          <w:rFonts w:ascii="Courier New" w:eastAsia="Times New Roman" w:hAnsi="Courier New" w:cs="Courier New"/>
          <w:b/>
          <w:bCs/>
          <w:color w:val="0000CC"/>
          <w:sz w:val="20"/>
          <w:szCs w:val="20"/>
          <w:lang w:eastAsia="en-ZA"/>
        </w:rPr>
        <w:t>Document}</w:t>
      </w:r>
    </w:p>
    <w:p w14:paraId="6386ECB2"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4A334F51"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b/>
          <w:bCs/>
          <w:color w:val="0000CC"/>
          <w:sz w:val="20"/>
          <w:szCs w:val="20"/>
          <w:lang w:eastAsia="en-ZA"/>
        </w:rPr>
        <w:t>\</w:t>
      </w:r>
      <w:proofErr w:type="gramStart"/>
      <w:r w:rsidRPr="00CE0CD7">
        <w:rPr>
          <w:rFonts w:ascii="Courier New" w:eastAsia="Times New Roman" w:hAnsi="Courier New" w:cs="Courier New"/>
          <w:b/>
          <w:bCs/>
          <w:color w:val="0000CC"/>
          <w:sz w:val="20"/>
          <w:szCs w:val="20"/>
          <w:lang w:eastAsia="en-ZA"/>
        </w:rPr>
        <w:t>subsection{</w:t>
      </w:r>
      <w:proofErr w:type="gramEnd"/>
      <w:r w:rsidRPr="00CE0CD7">
        <w:rPr>
          <w:rFonts w:ascii="Courier New" w:eastAsia="Times New Roman" w:hAnsi="Courier New" w:cs="Courier New"/>
          <w:b/>
          <w:bCs/>
          <w:color w:val="0000CC"/>
          <w:sz w:val="20"/>
          <w:szCs w:val="20"/>
          <w:lang w:eastAsia="en-ZA"/>
        </w:rPr>
        <w:t>Introduction}</w:t>
      </w:r>
    </w:p>
    <w:p w14:paraId="2D76AA6C"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3C74BC77"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Define aim and objectives properly</w:t>
      </w:r>
    </w:p>
    <w:p w14:paraId="656EE2CA"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69FF5D1C"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-implement generative design process to construct basic elements</w:t>
      </w:r>
    </w:p>
    <w:p w14:paraId="04A3F370"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0BEB142"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-implement generative design process to construct soft bodies from basic elements</w:t>
      </w:r>
    </w:p>
    <w:p w14:paraId="4EA2F2D7"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5C4AEEFB"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-use generative design process to design soft actuator meeting some goal</w:t>
      </w:r>
    </w:p>
    <w:p w14:paraId="41BEFAF6"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56AE78CC"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-compare results to previous work</w:t>
      </w:r>
    </w:p>
    <w:p w14:paraId="7E5D043F"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5178D26E"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32DB562"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B9427E6"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Define scope and assumptions properly</w:t>
      </w:r>
    </w:p>
    <w:p w14:paraId="6DCB7E57"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32BABD00"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-hyper-elastic non-linear materials being inflated</w:t>
      </w:r>
    </w:p>
    <w:p w14:paraId="40F18A55"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0D54B6D9"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-two dimensions</w:t>
      </w:r>
    </w:p>
    <w:p w14:paraId="05F75FC1"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7E211613"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b/>
          <w:bCs/>
          <w:color w:val="0000CC"/>
          <w:sz w:val="20"/>
          <w:szCs w:val="20"/>
          <w:lang w:eastAsia="en-ZA"/>
        </w:rPr>
        <w:t>\</w:t>
      </w:r>
      <w:proofErr w:type="gramStart"/>
      <w:r w:rsidRPr="00CE0CD7">
        <w:rPr>
          <w:rFonts w:ascii="Courier New" w:eastAsia="Times New Roman" w:hAnsi="Courier New" w:cs="Courier New"/>
          <w:b/>
          <w:bCs/>
          <w:color w:val="0000CC"/>
          <w:sz w:val="20"/>
          <w:szCs w:val="20"/>
          <w:lang w:eastAsia="en-ZA"/>
        </w:rPr>
        <w:t>subsection{</w:t>
      </w:r>
      <w:proofErr w:type="gramEnd"/>
      <w:r w:rsidRPr="00CE0CD7">
        <w:rPr>
          <w:rFonts w:ascii="Courier New" w:eastAsia="Times New Roman" w:hAnsi="Courier New" w:cs="Courier New"/>
          <w:b/>
          <w:bCs/>
          <w:color w:val="0000CC"/>
          <w:sz w:val="20"/>
          <w:szCs w:val="20"/>
          <w:lang w:eastAsia="en-ZA"/>
        </w:rPr>
        <w:t>Literature Review}</w:t>
      </w:r>
    </w:p>
    <w:p w14:paraId="5658C220"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61C1CC5"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-define L-systems appropriately</w:t>
      </w:r>
    </w:p>
    <w:p w14:paraId="1F886E8F"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5006383E"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 xml:space="preserve">-discuss and define </w:t>
      </w:r>
      <w:r w:rsidRPr="00CE0CD7">
        <w:rPr>
          <w:rFonts w:ascii="Courier New" w:eastAsia="Times New Roman" w:hAnsi="Courier New" w:cs="Courier New"/>
          <w:color w:val="000000"/>
          <w:sz w:val="20"/>
          <w:szCs w:val="20"/>
          <w:u w:val="single"/>
          <w:lang w:eastAsia="en-ZA"/>
        </w:rPr>
        <w:t>CPPNs</w:t>
      </w:r>
    </w:p>
    <w:p w14:paraId="19A889A1"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71B49690"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-add illustrative diagrams where necessary</w:t>
      </w:r>
    </w:p>
    <w:p w14:paraId="3801118B"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1C0AC575"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b/>
          <w:bCs/>
          <w:color w:val="0000CC"/>
          <w:sz w:val="20"/>
          <w:szCs w:val="20"/>
          <w:lang w:eastAsia="en-ZA"/>
        </w:rPr>
        <w:t>\</w:t>
      </w:r>
      <w:proofErr w:type="gramStart"/>
      <w:r w:rsidRPr="00CE0CD7">
        <w:rPr>
          <w:rFonts w:ascii="Courier New" w:eastAsia="Times New Roman" w:hAnsi="Courier New" w:cs="Courier New"/>
          <w:b/>
          <w:bCs/>
          <w:color w:val="0000CC"/>
          <w:sz w:val="20"/>
          <w:szCs w:val="20"/>
          <w:lang w:eastAsia="en-ZA"/>
        </w:rPr>
        <w:t>subsection{</w:t>
      </w:r>
      <w:proofErr w:type="gramEnd"/>
      <w:r w:rsidRPr="00CE0CD7">
        <w:rPr>
          <w:rFonts w:ascii="Courier New" w:eastAsia="Times New Roman" w:hAnsi="Courier New" w:cs="Courier New"/>
          <w:b/>
          <w:bCs/>
          <w:color w:val="0000CC"/>
          <w:sz w:val="20"/>
          <w:szCs w:val="20"/>
          <w:lang w:eastAsia="en-ZA"/>
        </w:rPr>
        <w:t>Material Testing}</w:t>
      </w:r>
    </w:p>
    <w:p w14:paraId="6445E9AD"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69227952"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List other materials and given properties if applicable</w:t>
      </w:r>
    </w:p>
    <w:p w14:paraId="6A953912"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79BB5229"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 xml:space="preserve">-Smooth </w:t>
      </w:r>
      <w:r w:rsidRPr="00CE0CD7">
        <w:rPr>
          <w:rFonts w:ascii="Courier New" w:eastAsia="Times New Roman" w:hAnsi="Courier New" w:cs="Courier New"/>
          <w:color w:val="000000"/>
          <w:sz w:val="20"/>
          <w:szCs w:val="20"/>
          <w:u w:val="single"/>
          <w:lang w:eastAsia="en-ZA"/>
        </w:rPr>
        <w:t>Sil</w:t>
      </w:r>
      <w:r w:rsidRPr="00CE0CD7">
        <w:rPr>
          <w:rFonts w:ascii="Courier New" w:eastAsia="Times New Roman" w:hAnsi="Courier New" w:cs="Courier New"/>
          <w:color w:val="000000"/>
          <w:sz w:val="20"/>
          <w:szCs w:val="20"/>
          <w:lang w:eastAsia="en-ZA"/>
        </w:rPr>
        <w:t xml:space="preserve"> 950</w:t>
      </w:r>
    </w:p>
    <w:p w14:paraId="224BDAF1"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531B26B1"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w:t>
      </w:r>
      <w:r w:rsidRPr="00CE0CD7">
        <w:rPr>
          <w:rFonts w:ascii="Courier New" w:eastAsia="Times New Roman" w:hAnsi="Courier New" w:cs="Courier New"/>
          <w:color w:val="000000"/>
          <w:sz w:val="20"/>
          <w:szCs w:val="20"/>
          <w:u w:val="single"/>
          <w:lang w:eastAsia="en-ZA"/>
        </w:rPr>
        <w:t>Ecoflex</w:t>
      </w:r>
      <w:r w:rsidRPr="00CE0CD7">
        <w:rPr>
          <w:rFonts w:ascii="Courier New" w:eastAsia="Times New Roman" w:hAnsi="Courier New" w:cs="Courier New"/>
          <w:color w:val="000000"/>
          <w:sz w:val="20"/>
          <w:szCs w:val="20"/>
          <w:lang w:eastAsia="en-ZA"/>
        </w:rPr>
        <w:t xml:space="preserve"> 0030</w:t>
      </w:r>
    </w:p>
    <w:p w14:paraId="53A837A8"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776BFC53"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04BBE342"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370A0C0E"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Describe testing process in detail</w:t>
      </w:r>
    </w:p>
    <w:p w14:paraId="177D4DF4"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3D244D74"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-specimen preparation</w:t>
      </w:r>
    </w:p>
    <w:p w14:paraId="34BC1D61"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2FBFDB98"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 xml:space="preserve">--wear </w:t>
      </w:r>
      <w:r w:rsidRPr="00CE0CD7">
        <w:rPr>
          <w:rFonts w:ascii="Courier New" w:eastAsia="Times New Roman" w:hAnsi="Courier New" w:cs="Courier New"/>
          <w:color w:val="000000"/>
          <w:sz w:val="20"/>
          <w:szCs w:val="20"/>
          <w:u w:val="single"/>
          <w:lang w:eastAsia="en-ZA"/>
        </w:rPr>
        <w:t>nitrile</w:t>
      </w:r>
      <w:r w:rsidRPr="00CE0CD7">
        <w:rPr>
          <w:rFonts w:ascii="Courier New" w:eastAsia="Times New Roman" w:hAnsi="Courier New" w:cs="Courier New"/>
          <w:color w:val="000000"/>
          <w:sz w:val="20"/>
          <w:szCs w:val="20"/>
          <w:lang w:eastAsia="en-ZA"/>
        </w:rPr>
        <w:t xml:space="preserve"> gloves</w:t>
      </w:r>
    </w:p>
    <w:p w14:paraId="6E582963"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4738ACA2"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--sanitise workspace</w:t>
      </w:r>
    </w:p>
    <w:p w14:paraId="64438B75"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0E49E1B9"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--mix materials in 1:1 ratio</w:t>
      </w:r>
    </w:p>
    <w:p w14:paraId="43651DFE"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193C846C"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--mix until no streaks</w:t>
      </w:r>
    </w:p>
    <w:p w14:paraId="41B0F355"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3C73E463"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--degas</w:t>
      </w:r>
    </w:p>
    <w:p w14:paraId="450D8201"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32414A9D"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--pour into tensile specimen and compression specimen mould</w:t>
      </w:r>
    </w:p>
    <w:p w14:paraId="0DD8323E"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3A0C39C2"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--degas</w:t>
      </w:r>
    </w:p>
    <w:p w14:paraId="02109B07"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5217FCF6"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--even out surface</w:t>
      </w:r>
    </w:p>
    <w:p w14:paraId="7D5043A8"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0B407028"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--leave to set for 4 hours</w:t>
      </w:r>
    </w:p>
    <w:p w14:paraId="421B6634"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302CB128"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-specimen testing</w:t>
      </w:r>
    </w:p>
    <w:p w14:paraId="3D952452"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1D9F40FF"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--describe ISO standards appropriately</w:t>
      </w:r>
    </w:p>
    <w:p w14:paraId="018D3D00"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2269CB9E"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 xml:space="preserve">--use </w:t>
      </w:r>
      <w:r w:rsidRPr="00CE0CD7">
        <w:rPr>
          <w:rFonts w:ascii="Courier New" w:eastAsia="Times New Roman" w:hAnsi="Courier New" w:cs="Courier New"/>
          <w:color w:val="000000"/>
          <w:sz w:val="20"/>
          <w:szCs w:val="20"/>
          <w:u w:val="single"/>
          <w:lang w:eastAsia="en-ZA"/>
        </w:rPr>
        <w:t>Instron</w:t>
      </w:r>
      <w:r w:rsidRPr="00CE0CD7">
        <w:rPr>
          <w:rFonts w:ascii="Courier New" w:eastAsia="Times New Roman" w:hAnsi="Courier New" w:cs="Courier New"/>
          <w:color w:val="000000"/>
          <w:sz w:val="20"/>
          <w:szCs w:val="20"/>
          <w:lang w:eastAsia="en-ZA"/>
        </w:rPr>
        <w:t xml:space="preserve"> machine</w:t>
      </w:r>
    </w:p>
    <w:p w14:paraId="4FB54317"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77DBB4C3"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 xml:space="preserve">--100 </w:t>
      </w:r>
      <w:r w:rsidRPr="00CE0CD7">
        <w:rPr>
          <w:rFonts w:ascii="Courier New" w:eastAsia="Times New Roman" w:hAnsi="Courier New" w:cs="Courier New"/>
          <w:color w:val="000000"/>
          <w:sz w:val="20"/>
          <w:szCs w:val="20"/>
          <w:u w:val="single"/>
          <w:lang w:eastAsia="en-ZA"/>
        </w:rPr>
        <w:t>kN</w:t>
      </w:r>
      <w:r w:rsidRPr="00CE0CD7">
        <w:rPr>
          <w:rFonts w:ascii="Courier New" w:eastAsia="Times New Roman" w:hAnsi="Courier New" w:cs="Courier New"/>
          <w:color w:val="000000"/>
          <w:sz w:val="20"/>
          <w:szCs w:val="20"/>
          <w:lang w:eastAsia="en-ZA"/>
        </w:rPr>
        <w:t xml:space="preserve"> load cell</w:t>
      </w:r>
    </w:p>
    <w:p w14:paraId="42B29879"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589028B5"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 xml:space="preserve">--clamp grips </w:t>
      </w:r>
      <w:r w:rsidRPr="00CE0CD7">
        <w:rPr>
          <w:rFonts w:ascii="Courier New" w:eastAsia="Times New Roman" w:hAnsi="Courier New" w:cs="Courier New"/>
          <w:color w:val="000000"/>
          <w:sz w:val="20"/>
          <w:szCs w:val="20"/>
          <w:u w:val="single"/>
          <w:lang w:eastAsia="en-ZA"/>
        </w:rPr>
        <w:t>vs</w:t>
      </w:r>
      <w:r w:rsidRPr="00CE0CD7">
        <w:rPr>
          <w:rFonts w:ascii="Courier New" w:eastAsia="Times New Roman" w:hAnsi="Courier New" w:cs="Courier New"/>
          <w:color w:val="000000"/>
          <w:sz w:val="20"/>
          <w:szCs w:val="20"/>
          <w:lang w:eastAsia="en-ZA"/>
        </w:rPr>
        <w:t xml:space="preserve"> roller grips</w:t>
      </w:r>
    </w:p>
    <w:p w14:paraId="2D767DEC"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35C99C3A"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t xml:space="preserve">--long travel </w:t>
      </w:r>
      <w:r w:rsidRPr="00CE0CD7">
        <w:rPr>
          <w:rFonts w:ascii="Courier New" w:eastAsia="Times New Roman" w:hAnsi="Courier New" w:cs="Courier New"/>
          <w:color w:val="000000"/>
          <w:sz w:val="20"/>
          <w:szCs w:val="20"/>
          <w:u w:val="single"/>
          <w:lang w:eastAsia="en-ZA"/>
        </w:rPr>
        <w:t>extensometer</w:t>
      </w:r>
      <w:r w:rsidRPr="00CE0CD7">
        <w:rPr>
          <w:rFonts w:ascii="Courier New" w:eastAsia="Times New Roman" w:hAnsi="Courier New" w:cs="Courier New"/>
          <w:color w:val="000000"/>
          <w:sz w:val="20"/>
          <w:szCs w:val="20"/>
          <w:lang w:eastAsia="en-ZA"/>
        </w:rPr>
        <w:t xml:space="preserve"> </w:t>
      </w:r>
      <w:r w:rsidRPr="00CE0CD7">
        <w:rPr>
          <w:rFonts w:ascii="Courier New" w:eastAsia="Times New Roman" w:hAnsi="Courier New" w:cs="Courier New"/>
          <w:color w:val="000000"/>
          <w:sz w:val="20"/>
          <w:szCs w:val="20"/>
          <w:u w:val="single"/>
          <w:lang w:eastAsia="en-ZA"/>
        </w:rPr>
        <w:t>vs</w:t>
      </w:r>
      <w:r w:rsidRPr="00CE0CD7">
        <w:rPr>
          <w:rFonts w:ascii="Courier New" w:eastAsia="Times New Roman" w:hAnsi="Courier New" w:cs="Courier New"/>
          <w:color w:val="000000"/>
          <w:sz w:val="20"/>
          <w:szCs w:val="20"/>
          <w:lang w:eastAsia="en-ZA"/>
        </w:rPr>
        <w:t xml:space="preserve"> </w:t>
      </w:r>
      <w:r w:rsidRPr="00CE0CD7">
        <w:rPr>
          <w:rFonts w:ascii="Courier New" w:eastAsia="Times New Roman" w:hAnsi="Courier New" w:cs="Courier New"/>
          <w:color w:val="000000"/>
          <w:sz w:val="20"/>
          <w:szCs w:val="20"/>
          <w:u w:val="single"/>
          <w:lang w:eastAsia="en-ZA"/>
        </w:rPr>
        <w:t>DIC</w:t>
      </w:r>
    </w:p>
    <w:p w14:paraId="127B4094"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ab/>
      </w:r>
    </w:p>
    <w:p w14:paraId="1D6929A3"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666F0AB5"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b/>
          <w:bCs/>
          <w:color w:val="0000CC"/>
          <w:sz w:val="20"/>
          <w:szCs w:val="20"/>
          <w:lang w:eastAsia="en-ZA"/>
        </w:rPr>
        <w:t>\</w:t>
      </w:r>
      <w:proofErr w:type="gramStart"/>
      <w:r w:rsidRPr="00CE0CD7">
        <w:rPr>
          <w:rFonts w:ascii="Courier New" w:eastAsia="Times New Roman" w:hAnsi="Courier New" w:cs="Courier New"/>
          <w:b/>
          <w:bCs/>
          <w:color w:val="0000CC"/>
          <w:sz w:val="20"/>
          <w:szCs w:val="20"/>
          <w:lang w:eastAsia="en-ZA"/>
        </w:rPr>
        <w:t>subsection{</w:t>
      </w:r>
      <w:proofErr w:type="gramEnd"/>
      <w:r w:rsidRPr="00CE0CD7">
        <w:rPr>
          <w:rFonts w:ascii="Courier New" w:eastAsia="Times New Roman" w:hAnsi="Courier New" w:cs="Courier New"/>
          <w:b/>
          <w:bCs/>
          <w:color w:val="0000CC"/>
          <w:sz w:val="20"/>
          <w:szCs w:val="20"/>
          <w:lang w:eastAsia="en-ZA"/>
        </w:rPr>
        <w:t>Software}</w:t>
      </w:r>
    </w:p>
    <w:p w14:paraId="4CFAC04F"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4AB06885"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Discuss coding approach in more detail</w:t>
      </w:r>
    </w:p>
    <w:p w14:paraId="6CA69DA4"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4EFA88ED"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Discuss analysis of results in more detail</w:t>
      </w:r>
    </w:p>
    <w:p w14:paraId="7C63B8BF"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18B370A0"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Refine layout and diagram quality</w:t>
      </w:r>
    </w:p>
    <w:p w14:paraId="36F459B5"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p>
    <w:p w14:paraId="57223557" w14:textId="77777777" w:rsidR="00CE0CD7" w:rsidRPr="00CE0CD7" w:rsidRDefault="00CE0CD7" w:rsidP="00CE0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ZA"/>
        </w:rPr>
      </w:pPr>
      <w:r w:rsidRPr="00CE0CD7">
        <w:rPr>
          <w:rFonts w:ascii="Courier New" w:eastAsia="Times New Roman" w:hAnsi="Courier New" w:cs="Courier New"/>
          <w:color w:val="000000"/>
          <w:sz w:val="20"/>
          <w:szCs w:val="20"/>
          <w:lang w:eastAsia="en-ZA"/>
        </w:rPr>
        <w:t>Eliminate unnecessary diagrams/translate to writing</w:t>
      </w:r>
    </w:p>
    <w:p w14:paraId="271B43FF" w14:textId="77777777" w:rsidR="00CE0CD7" w:rsidRPr="00003CF7" w:rsidRDefault="00CE0CD7">
      <w:pPr>
        <w:rPr>
          <w:lang w:val="en-US"/>
        </w:rPr>
      </w:pPr>
    </w:p>
    <w:sectPr w:rsidR="00CE0CD7" w:rsidRPr="00003C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CF7"/>
    <w:rsid w:val="00003CF7"/>
    <w:rsid w:val="00104F4F"/>
    <w:rsid w:val="002162C6"/>
    <w:rsid w:val="00667F61"/>
    <w:rsid w:val="00AF41D0"/>
    <w:rsid w:val="00CE0CD7"/>
    <w:rsid w:val="00F60534"/>
    <w:rsid w:val="00FD56B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38226"/>
  <w15:chartTrackingRefBased/>
  <w15:docId w15:val="{2B7EE1E8-04A4-49B1-A607-A47FABC8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4F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104F4F"/>
    <w:rPr>
      <w:rFonts w:ascii="Courier New" w:eastAsia="Times New Roman" w:hAnsi="Courier New" w:cs="Courier New"/>
      <w:sz w:val="20"/>
      <w:szCs w:val="20"/>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671813">
      <w:bodyDiv w:val="1"/>
      <w:marLeft w:val="0"/>
      <w:marRight w:val="0"/>
      <w:marTop w:val="0"/>
      <w:marBottom w:val="0"/>
      <w:divBdr>
        <w:top w:val="none" w:sz="0" w:space="0" w:color="auto"/>
        <w:left w:val="none" w:sz="0" w:space="0" w:color="auto"/>
        <w:bottom w:val="none" w:sz="0" w:space="0" w:color="auto"/>
        <w:right w:val="none" w:sz="0" w:space="0" w:color="auto"/>
      </w:divBdr>
    </w:div>
    <w:div w:id="614602259">
      <w:bodyDiv w:val="1"/>
      <w:marLeft w:val="0"/>
      <w:marRight w:val="0"/>
      <w:marTop w:val="0"/>
      <w:marBottom w:val="0"/>
      <w:divBdr>
        <w:top w:val="none" w:sz="0" w:space="0" w:color="auto"/>
        <w:left w:val="none" w:sz="0" w:space="0" w:color="auto"/>
        <w:bottom w:val="none" w:sz="0" w:space="0" w:color="auto"/>
        <w:right w:val="none" w:sz="0" w:space="0" w:color="auto"/>
      </w:divBdr>
    </w:div>
    <w:div w:id="1465999789">
      <w:bodyDiv w:val="1"/>
      <w:marLeft w:val="0"/>
      <w:marRight w:val="0"/>
      <w:marTop w:val="0"/>
      <w:marBottom w:val="0"/>
      <w:divBdr>
        <w:top w:val="none" w:sz="0" w:space="0" w:color="auto"/>
        <w:left w:val="none" w:sz="0" w:space="0" w:color="auto"/>
        <w:bottom w:val="none" w:sz="0" w:space="0" w:color="auto"/>
        <w:right w:val="none" w:sz="0" w:space="0" w:color="auto"/>
      </w:divBdr>
    </w:div>
    <w:div w:id="2032027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2319</TotalTime>
  <Pages>5</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Conradie, NT, Mnr [19673418@sun.ac.za]</dc:creator>
  <cp:keywords/>
  <dc:description/>
  <cp:lastModifiedBy>Conradie, NT, Mnr [19673418@sun.ac.za]</cp:lastModifiedBy>
  <cp:revision>1</cp:revision>
  <dcterms:created xsi:type="dcterms:W3CDTF">2020-11-02T11:18:00Z</dcterms:created>
  <dcterms:modified xsi:type="dcterms:W3CDTF">2020-11-09T20:31:00Z</dcterms:modified>
</cp:coreProperties>
</file>