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70587" w14:textId="77777777" w:rsidR="00CD5D80" w:rsidRDefault="00CD5D80" w:rsidP="00CD5D80">
      <w:pPr>
        <w:pStyle w:val="Titre1"/>
      </w:pPr>
      <w:r>
        <w:t>La couche 3  - Réseau</w:t>
      </w:r>
    </w:p>
    <w:p w14:paraId="0E3BCB06" w14:textId="77777777" w:rsidR="00CD5D80" w:rsidRDefault="00CD5D80" w:rsidP="00CD5D80">
      <w:r>
        <w:t>Nous savons relier des machines entre elles grâce à la couche 1, les faires communiqués entre elles dans un même réseau, grâce à la couche 2. À présent, faisons-les communiquer à travers des réseaux différents, grâce à la couche 3, le Réseau.</w:t>
      </w:r>
    </w:p>
    <w:p w14:paraId="26E85F24" w14:textId="77777777" w:rsidR="00CD5D80" w:rsidRDefault="00CD5D80" w:rsidP="00CD5D80">
      <w:r>
        <w:t xml:space="preserve">Rôle : </w:t>
      </w:r>
      <w:r w:rsidRPr="004F0DDA">
        <w:rPr>
          <w:b/>
        </w:rPr>
        <w:t>Interconnexion de réseaux</w:t>
      </w:r>
    </w:p>
    <w:p w14:paraId="3B96A92C" w14:textId="77777777" w:rsidR="00CD5D80" w:rsidRDefault="00CD5D80" w:rsidP="00CD5D80">
      <w:r>
        <w:t>Tous les réseaux sont reliés entre eux. Internet n’est qu’un énorme enchevêtrement de réseaux reliés les uns aux autres.</w:t>
      </w:r>
    </w:p>
    <w:p w14:paraId="1DE4D8C6" w14:textId="77777777" w:rsidR="00CD5D80" w:rsidRDefault="00CD5D80" w:rsidP="00CD5D80"/>
    <w:p w14:paraId="6F5CEAF6" w14:textId="77777777" w:rsidR="00CD5D80" w:rsidRDefault="00CD5D80" w:rsidP="00CD5D80">
      <w:r>
        <w:t>L’adresse MAC est une adresse de la couche 2, qui permet d’identifier une machine sur un réseau.</w:t>
      </w:r>
    </w:p>
    <w:p w14:paraId="5AAEC0B3" w14:textId="77777777" w:rsidR="00CD5D80" w:rsidRDefault="00CD5D80" w:rsidP="00CD5D80">
      <w:r w:rsidRPr="008A0F82">
        <w:rPr>
          <w:b/>
          <w:color w:val="FF0000"/>
        </w:rPr>
        <w:t>L’adresse IP</w:t>
      </w:r>
      <w:r>
        <w:t xml:space="preserve"> est l’identifiant de la couche 3. Elle a deux fonctions : une partie de l’adresse représente l’adresse du réseau, tandis que l’autre partie représente l’adresse de la machine.</w:t>
      </w:r>
    </w:p>
    <w:p w14:paraId="7D236B11" w14:textId="77777777" w:rsidR="00CD5D80" w:rsidRDefault="00CD5D80" w:rsidP="00CD5D80">
      <w:pPr>
        <w:suppressAutoHyphens w:val="0"/>
        <w:autoSpaceDN/>
        <w:spacing w:before="0" w:line="259" w:lineRule="auto"/>
        <w:textAlignment w:val="auto"/>
      </w:pPr>
      <w:r>
        <w:br w:type="page"/>
      </w:r>
    </w:p>
    <w:p w14:paraId="52CF556C" w14:textId="77777777" w:rsidR="00CD5D80" w:rsidRDefault="00CD5D80" w:rsidP="00CD5D80">
      <w:pPr>
        <w:pStyle w:val="Titre2"/>
        <w:rPr>
          <w:rStyle w:val="Titre2Car"/>
          <w:b/>
        </w:rPr>
      </w:pPr>
      <w:r w:rsidRPr="001A6EF3">
        <w:rPr>
          <w:rStyle w:val="Titre2Car"/>
        </w:rPr>
        <w:lastRenderedPageBreak/>
        <w:t>Binaire</w:t>
      </w:r>
    </w:p>
    <w:p w14:paraId="770CFFF3" w14:textId="77777777" w:rsidR="00CD5D80" w:rsidRPr="00F0426A" w:rsidRDefault="00CD5D80" w:rsidP="00CD5D80">
      <w:pPr>
        <w:pStyle w:val="Titre3"/>
      </w:pPr>
      <w:r>
        <w:t xml:space="preserve">Qu’est-ce que le binaire ? </w:t>
      </w:r>
    </w:p>
    <w:p w14:paraId="48C406D0" w14:textId="77777777" w:rsidR="00CD5D80" w:rsidRDefault="00CD5D80" w:rsidP="00CD5D80">
      <w:r>
        <w:t xml:space="preserve">On compte en </w:t>
      </w:r>
      <w:r w:rsidRPr="001A6EF3">
        <w:rPr>
          <w:b/>
        </w:rPr>
        <w:t>base 2</w:t>
      </w:r>
      <w:r>
        <w:t xml:space="preserve">, avec des 0 et des 1, en fonction de la variation du signal électrique (0V (éteint) ou 5V (allumé)). </w:t>
      </w:r>
    </w:p>
    <w:p w14:paraId="23462504" w14:textId="77777777" w:rsidR="00CD5D80" w:rsidRDefault="00CD5D80" w:rsidP="00CD5D80">
      <w:r>
        <w:t xml:space="preserve">Habituellement, nous comptons en décimale, autrement dit en base 10, en utilisant les chiffres de 0 à 9. Et lorsqu’on arrive au chiffre 9, comme on a utilisé tous les chiffres, on rajoute un 1 à gauche pour le chiffre des dizaines, et on repart de 0 sur le chiffre des unités et on avance (10, 11, 12, …), ainsi de suite. </w:t>
      </w:r>
    </w:p>
    <w:p w14:paraId="5506E0EB" w14:textId="77777777" w:rsidR="00CD5D80" w:rsidRDefault="00CD5D80" w:rsidP="00CD5D80">
      <w:r>
        <w:t>En binaire c’est pareil, sauf que nous sommes en base 2, avec seulement 2 chiffres : 0 et 1.</w:t>
      </w:r>
    </w:p>
    <w:p w14:paraId="03EF88BE" w14:textId="77777777" w:rsidR="00CD5D80" w:rsidRDefault="00CD5D80" w:rsidP="00CD5D80">
      <w:r>
        <w:t xml:space="preserve">On commence par le chiffre </w:t>
      </w:r>
      <w:r w:rsidRPr="00150B09">
        <w:rPr>
          <w:b/>
        </w:rPr>
        <w:t>0</w:t>
      </w:r>
      <w:r>
        <w:t xml:space="preserve">, puis le chiffre </w:t>
      </w:r>
      <w:r w:rsidRPr="00150B09">
        <w:rPr>
          <w:b/>
        </w:rPr>
        <w:t>1</w:t>
      </w:r>
      <w:r>
        <w:t xml:space="preserve">. Et comme on a fait le tour de nos deux chiffres, on met un 1 en premier et on repart à 0 : </w:t>
      </w:r>
      <w:r w:rsidRPr="00150B09">
        <w:rPr>
          <w:b/>
        </w:rPr>
        <w:t>10</w:t>
      </w:r>
      <w:r>
        <w:t xml:space="preserve">, puis on avance : </w:t>
      </w:r>
      <w:r w:rsidRPr="00150B09">
        <w:rPr>
          <w:b/>
        </w:rPr>
        <w:t>11</w:t>
      </w:r>
      <w:r>
        <w:t xml:space="preserve">, puis on a à nouveau fait le tour de nos deux chiffres. Donc, on rajoute un 1 en premier, et on repart à 0 : </w:t>
      </w:r>
      <w:r w:rsidRPr="00150B09">
        <w:rPr>
          <w:b/>
        </w:rPr>
        <w:t>100</w:t>
      </w:r>
      <w:r>
        <w:t xml:space="preserve">, puis on avance : </w:t>
      </w:r>
      <w:r w:rsidRPr="00150B09">
        <w:rPr>
          <w:b/>
        </w:rPr>
        <w:t>101</w:t>
      </w:r>
      <w:r>
        <w:t xml:space="preserve">, </w:t>
      </w:r>
      <w:r w:rsidRPr="00150B09">
        <w:rPr>
          <w:b/>
        </w:rPr>
        <w:t>110</w:t>
      </w:r>
      <w:r>
        <w:t xml:space="preserve">, </w:t>
      </w:r>
      <w:r w:rsidRPr="00150B09">
        <w:rPr>
          <w:b/>
        </w:rPr>
        <w:t>111</w:t>
      </w:r>
      <w:r>
        <w:t xml:space="preserve">. On a encore fait le tour de nos chiffres … </w:t>
      </w:r>
    </w:p>
    <w:p w14:paraId="175D8DAF" w14:textId="77777777" w:rsidR="00CD5D80" w:rsidRDefault="00CD5D80" w:rsidP="00CD5D80">
      <w:r>
        <w:t>Ce qui donne sous forme de tableau (plus simple à lire !) </w:t>
      </w:r>
      <w:r>
        <w:sym w:font="Wingdings" w:char="F04A"/>
      </w:r>
      <w:r>
        <w:t xml:space="preserve"> : </w:t>
      </w:r>
    </w:p>
    <w:tbl>
      <w:tblPr>
        <w:tblStyle w:val="Grilledutableau"/>
        <w:tblW w:w="0" w:type="auto"/>
        <w:tblLook w:val="04A0" w:firstRow="1" w:lastRow="0" w:firstColumn="1" w:lastColumn="0" w:noHBand="0" w:noVBand="1"/>
      </w:tblPr>
      <w:tblGrid>
        <w:gridCol w:w="421"/>
        <w:gridCol w:w="425"/>
        <w:gridCol w:w="425"/>
      </w:tblGrid>
      <w:tr w:rsidR="00CD5D80" w14:paraId="4F533C5C" w14:textId="77777777" w:rsidTr="00DB0BBA">
        <w:tc>
          <w:tcPr>
            <w:tcW w:w="421" w:type="dxa"/>
            <w:tcBorders>
              <w:top w:val="nil"/>
              <w:left w:val="nil"/>
              <w:bottom w:val="nil"/>
              <w:right w:val="nil"/>
            </w:tcBorders>
            <w:vAlign w:val="center"/>
          </w:tcPr>
          <w:p w14:paraId="7B112FF0" w14:textId="77777777" w:rsidR="00CD5D80" w:rsidRDefault="00CD5D80" w:rsidP="00DB0BBA">
            <w:pPr>
              <w:jc w:val="center"/>
            </w:pPr>
          </w:p>
        </w:tc>
        <w:tc>
          <w:tcPr>
            <w:tcW w:w="425" w:type="dxa"/>
            <w:tcBorders>
              <w:top w:val="nil"/>
              <w:left w:val="nil"/>
              <w:bottom w:val="nil"/>
            </w:tcBorders>
            <w:vAlign w:val="center"/>
          </w:tcPr>
          <w:p w14:paraId="5D690152" w14:textId="77777777" w:rsidR="00CD5D80" w:rsidRDefault="00CD5D80" w:rsidP="00DB0BBA">
            <w:pPr>
              <w:jc w:val="center"/>
            </w:pPr>
          </w:p>
        </w:tc>
        <w:tc>
          <w:tcPr>
            <w:tcW w:w="425" w:type="dxa"/>
            <w:vAlign w:val="center"/>
          </w:tcPr>
          <w:p w14:paraId="20649FCD" w14:textId="77777777" w:rsidR="00CD5D80" w:rsidRDefault="00CD5D80" w:rsidP="00DB0BBA">
            <w:pPr>
              <w:jc w:val="center"/>
            </w:pPr>
            <w:r>
              <w:t>0</w:t>
            </w:r>
          </w:p>
        </w:tc>
      </w:tr>
      <w:tr w:rsidR="00CD5D80" w14:paraId="1D77FF23" w14:textId="77777777" w:rsidTr="00DB0BBA">
        <w:tc>
          <w:tcPr>
            <w:tcW w:w="421" w:type="dxa"/>
            <w:tcBorders>
              <w:top w:val="nil"/>
              <w:left w:val="nil"/>
              <w:bottom w:val="nil"/>
              <w:right w:val="nil"/>
            </w:tcBorders>
            <w:vAlign w:val="center"/>
          </w:tcPr>
          <w:p w14:paraId="473F7ACD" w14:textId="77777777" w:rsidR="00CD5D80" w:rsidRDefault="00CD5D80" w:rsidP="00DB0BBA">
            <w:pPr>
              <w:jc w:val="center"/>
            </w:pPr>
          </w:p>
        </w:tc>
        <w:tc>
          <w:tcPr>
            <w:tcW w:w="425" w:type="dxa"/>
            <w:tcBorders>
              <w:top w:val="nil"/>
              <w:left w:val="nil"/>
            </w:tcBorders>
            <w:vAlign w:val="center"/>
          </w:tcPr>
          <w:p w14:paraId="6956DB18" w14:textId="77777777" w:rsidR="00CD5D80" w:rsidRDefault="00CD5D80" w:rsidP="00DB0BBA">
            <w:pPr>
              <w:jc w:val="center"/>
            </w:pPr>
          </w:p>
        </w:tc>
        <w:tc>
          <w:tcPr>
            <w:tcW w:w="425" w:type="dxa"/>
            <w:vAlign w:val="center"/>
          </w:tcPr>
          <w:p w14:paraId="442012A4" w14:textId="77777777" w:rsidR="00CD5D80" w:rsidRDefault="00CD5D80" w:rsidP="00DB0BBA">
            <w:pPr>
              <w:jc w:val="center"/>
            </w:pPr>
            <w:r>
              <w:t>1</w:t>
            </w:r>
          </w:p>
        </w:tc>
      </w:tr>
      <w:tr w:rsidR="00CD5D80" w14:paraId="4968010F" w14:textId="77777777" w:rsidTr="00DB0BBA">
        <w:tc>
          <w:tcPr>
            <w:tcW w:w="421" w:type="dxa"/>
            <w:tcBorders>
              <w:top w:val="nil"/>
              <w:left w:val="nil"/>
              <w:bottom w:val="nil"/>
            </w:tcBorders>
            <w:vAlign w:val="center"/>
          </w:tcPr>
          <w:p w14:paraId="1F83A83A" w14:textId="77777777" w:rsidR="00CD5D80" w:rsidRDefault="00CD5D80" w:rsidP="00DB0BBA">
            <w:pPr>
              <w:jc w:val="center"/>
            </w:pPr>
          </w:p>
        </w:tc>
        <w:tc>
          <w:tcPr>
            <w:tcW w:w="425" w:type="dxa"/>
            <w:vAlign w:val="center"/>
          </w:tcPr>
          <w:p w14:paraId="18D969A0" w14:textId="77777777" w:rsidR="00CD5D80" w:rsidRDefault="00CD5D80" w:rsidP="00DB0BBA">
            <w:pPr>
              <w:jc w:val="center"/>
            </w:pPr>
            <w:r>
              <w:t>1</w:t>
            </w:r>
          </w:p>
        </w:tc>
        <w:tc>
          <w:tcPr>
            <w:tcW w:w="425" w:type="dxa"/>
            <w:vAlign w:val="center"/>
          </w:tcPr>
          <w:p w14:paraId="67B5ED93" w14:textId="77777777" w:rsidR="00CD5D80" w:rsidRDefault="00CD5D80" w:rsidP="00DB0BBA">
            <w:pPr>
              <w:jc w:val="center"/>
            </w:pPr>
            <w:r>
              <w:t>0</w:t>
            </w:r>
          </w:p>
        </w:tc>
      </w:tr>
      <w:tr w:rsidR="00CD5D80" w14:paraId="75D31BE4" w14:textId="77777777" w:rsidTr="00DB0BBA">
        <w:tc>
          <w:tcPr>
            <w:tcW w:w="421" w:type="dxa"/>
            <w:tcBorders>
              <w:top w:val="nil"/>
              <w:left w:val="nil"/>
            </w:tcBorders>
            <w:vAlign w:val="center"/>
          </w:tcPr>
          <w:p w14:paraId="35FD826D" w14:textId="77777777" w:rsidR="00CD5D80" w:rsidRDefault="00CD5D80" w:rsidP="00DB0BBA">
            <w:pPr>
              <w:jc w:val="center"/>
            </w:pPr>
          </w:p>
        </w:tc>
        <w:tc>
          <w:tcPr>
            <w:tcW w:w="425" w:type="dxa"/>
            <w:vAlign w:val="center"/>
          </w:tcPr>
          <w:p w14:paraId="5981719A" w14:textId="77777777" w:rsidR="00CD5D80" w:rsidRDefault="00CD5D80" w:rsidP="00DB0BBA">
            <w:pPr>
              <w:jc w:val="center"/>
            </w:pPr>
            <w:r>
              <w:t>1</w:t>
            </w:r>
          </w:p>
        </w:tc>
        <w:tc>
          <w:tcPr>
            <w:tcW w:w="425" w:type="dxa"/>
            <w:vAlign w:val="center"/>
          </w:tcPr>
          <w:p w14:paraId="55F01143" w14:textId="77777777" w:rsidR="00CD5D80" w:rsidRDefault="00CD5D80" w:rsidP="00DB0BBA">
            <w:pPr>
              <w:jc w:val="center"/>
            </w:pPr>
            <w:r>
              <w:t>1</w:t>
            </w:r>
          </w:p>
        </w:tc>
      </w:tr>
      <w:tr w:rsidR="00CD5D80" w14:paraId="6C6D8EE8" w14:textId="77777777" w:rsidTr="00DB0BBA">
        <w:tc>
          <w:tcPr>
            <w:tcW w:w="421" w:type="dxa"/>
            <w:vAlign w:val="center"/>
          </w:tcPr>
          <w:p w14:paraId="3EE1F0E4" w14:textId="77777777" w:rsidR="00CD5D80" w:rsidRDefault="00CD5D80" w:rsidP="00DB0BBA">
            <w:pPr>
              <w:jc w:val="center"/>
            </w:pPr>
            <w:r>
              <w:t>1</w:t>
            </w:r>
          </w:p>
        </w:tc>
        <w:tc>
          <w:tcPr>
            <w:tcW w:w="425" w:type="dxa"/>
            <w:vAlign w:val="center"/>
          </w:tcPr>
          <w:p w14:paraId="7CE3266D" w14:textId="77777777" w:rsidR="00CD5D80" w:rsidRDefault="00CD5D80" w:rsidP="00DB0BBA">
            <w:pPr>
              <w:jc w:val="center"/>
            </w:pPr>
            <w:r>
              <w:t>0</w:t>
            </w:r>
          </w:p>
        </w:tc>
        <w:tc>
          <w:tcPr>
            <w:tcW w:w="425" w:type="dxa"/>
            <w:vAlign w:val="center"/>
          </w:tcPr>
          <w:p w14:paraId="31462E5E" w14:textId="77777777" w:rsidR="00CD5D80" w:rsidRDefault="00CD5D80" w:rsidP="00DB0BBA">
            <w:pPr>
              <w:jc w:val="center"/>
            </w:pPr>
            <w:r>
              <w:t>0</w:t>
            </w:r>
          </w:p>
        </w:tc>
      </w:tr>
      <w:tr w:rsidR="00CD5D80" w14:paraId="1CCB5362" w14:textId="77777777" w:rsidTr="00DB0BBA">
        <w:tc>
          <w:tcPr>
            <w:tcW w:w="421" w:type="dxa"/>
            <w:vAlign w:val="center"/>
          </w:tcPr>
          <w:p w14:paraId="4210546A" w14:textId="77777777" w:rsidR="00CD5D80" w:rsidRDefault="00CD5D80" w:rsidP="00DB0BBA">
            <w:pPr>
              <w:jc w:val="center"/>
            </w:pPr>
            <w:r>
              <w:t>1</w:t>
            </w:r>
          </w:p>
        </w:tc>
        <w:tc>
          <w:tcPr>
            <w:tcW w:w="425" w:type="dxa"/>
            <w:vAlign w:val="center"/>
          </w:tcPr>
          <w:p w14:paraId="07834359" w14:textId="77777777" w:rsidR="00CD5D80" w:rsidRDefault="00CD5D80" w:rsidP="00DB0BBA">
            <w:pPr>
              <w:jc w:val="center"/>
            </w:pPr>
            <w:r>
              <w:t>0</w:t>
            </w:r>
          </w:p>
        </w:tc>
        <w:tc>
          <w:tcPr>
            <w:tcW w:w="425" w:type="dxa"/>
            <w:vAlign w:val="center"/>
          </w:tcPr>
          <w:p w14:paraId="51BB62D5" w14:textId="77777777" w:rsidR="00CD5D80" w:rsidRDefault="00CD5D80" w:rsidP="00DB0BBA">
            <w:pPr>
              <w:jc w:val="center"/>
            </w:pPr>
            <w:r>
              <w:t>1</w:t>
            </w:r>
          </w:p>
        </w:tc>
      </w:tr>
      <w:tr w:rsidR="00CD5D80" w14:paraId="2167A71E" w14:textId="77777777" w:rsidTr="00DB0BBA">
        <w:tc>
          <w:tcPr>
            <w:tcW w:w="421" w:type="dxa"/>
            <w:vAlign w:val="center"/>
          </w:tcPr>
          <w:p w14:paraId="3F4A8D73" w14:textId="77777777" w:rsidR="00CD5D80" w:rsidRDefault="00CD5D80" w:rsidP="00DB0BBA">
            <w:pPr>
              <w:jc w:val="center"/>
            </w:pPr>
            <w:r>
              <w:t>1</w:t>
            </w:r>
          </w:p>
        </w:tc>
        <w:tc>
          <w:tcPr>
            <w:tcW w:w="425" w:type="dxa"/>
            <w:vAlign w:val="center"/>
          </w:tcPr>
          <w:p w14:paraId="2A214D1F" w14:textId="77777777" w:rsidR="00CD5D80" w:rsidRDefault="00CD5D80" w:rsidP="00DB0BBA">
            <w:pPr>
              <w:jc w:val="center"/>
            </w:pPr>
            <w:r>
              <w:t>1</w:t>
            </w:r>
          </w:p>
        </w:tc>
        <w:tc>
          <w:tcPr>
            <w:tcW w:w="425" w:type="dxa"/>
            <w:vAlign w:val="center"/>
          </w:tcPr>
          <w:p w14:paraId="5A9857A8" w14:textId="77777777" w:rsidR="00CD5D80" w:rsidRDefault="00CD5D80" w:rsidP="00DB0BBA">
            <w:pPr>
              <w:jc w:val="center"/>
            </w:pPr>
            <w:r>
              <w:t>0</w:t>
            </w:r>
          </w:p>
        </w:tc>
      </w:tr>
      <w:tr w:rsidR="00CD5D80" w14:paraId="7B6B1295" w14:textId="77777777" w:rsidTr="00DB0BBA">
        <w:tc>
          <w:tcPr>
            <w:tcW w:w="421" w:type="dxa"/>
            <w:vAlign w:val="center"/>
          </w:tcPr>
          <w:p w14:paraId="2082F0A2" w14:textId="77777777" w:rsidR="00CD5D80" w:rsidRDefault="00CD5D80" w:rsidP="00DB0BBA">
            <w:pPr>
              <w:jc w:val="center"/>
            </w:pPr>
            <w:r>
              <w:t>1</w:t>
            </w:r>
          </w:p>
        </w:tc>
        <w:tc>
          <w:tcPr>
            <w:tcW w:w="425" w:type="dxa"/>
            <w:vAlign w:val="center"/>
          </w:tcPr>
          <w:p w14:paraId="5A563C4F" w14:textId="77777777" w:rsidR="00CD5D80" w:rsidRDefault="00CD5D80" w:rsidP="00DB0BBA">
            <w:pPr>
              <w:jc w:val="center"/>
            </w:pPr>
            <w:r>
              <w:t>1</w:t>
            </w:r>
          </w:p>
        </w:tc>
        <w:tc>
          <w:tcPr>
            <w:tcW w:w="425" w:type="dxa"/>
            <w:vAlign w:val="center"/>
          </w:tcPr>
          <w:p w14:paraId="39548B26" w14:textId="77777777" w:rsidR="00CD5D80" w:rsidRDefault="00CD5D80" w:rsidP="00DB0BBA">
            <w:pPr>
              <w:jc w:val="center"/>
            </w:pPr>
            <w:r>
              <w:t>1</w:t>
            </w:r>
          </w:p>
        </w:tc>
      </w:tr>
    </w:tbl>
    <w:p w14:paraId="55B4DFE7" w14:textId="77777777" w:rsidR="00CD5D80" w:rsidRDefault="00CD5D80" w:rsidP="00CD5D80"/>
    <w:p w14:paraId="16FE91D6" w14:textId="77777777" w:rsidR="00CD5D80" w:rsidRDefault="00CD5D80" w:rsidP="00CD5D80"/>
    <w:p w14:paraId="3F2D8E51" w14:textId="77777777" w:rsidR="00CD5D80" w:rsidRDefault="00CD5D80" w:rsidP="00CD5D80">
      <w:r>
        <w:t xml:space="preserve">Et on peut aller très loin comme ça en continuant ce tableau. </w:t>
      </w:r>
    </w:p>
    <w:p w14:paraId="51B98F85" w14:textId="77777777" w:rsidR="00CD5D80" w:rsidRDefault="00CD5D80" w:rsidP="00CD5D80">
      <w:r>
        <w:t>Cependant, en informatique, on va arrêter ce tableau lorsqu’on aura atteint 8 colonnes. En effet, chaque colonne représente 1 bits. Et le bit, c’est la plus petite unité de mesure de l’informatique. Nous regroupons 8 bits ensemble pour former un octet.</w:t>
      </w:r>
    </w:p>
    <w:p w14:paraId="56C3AFD7" w14:textId="77777777" w:rsidR="00CD5D80" w:rsidRDefault="00CD5D80" w:rsidP="00CD5D80">
      <w:r>
        <w:t>Comme nous utilisons le binaire principalement en ce qui concerne les adresses IP, dans ce cours, nous arrêtons notre tableau à 8 colonnes, car une adresse IP est composée de 4 octets. Nous apprendrons donc à travailler sur 1 octet, donc, avec 8 bits !</w:t>
      </w:r>
    </w:p>
    <w:tbl>
      <w:tblPr>
        <w:tblStyle w:val="Grilledutableau"/>
        <w:tblW w:w="9072" w:type="dxa"/>
        <w:tblLook w:val="04A0" w:firstRow="1" w:lastRow="0" w:firstColumn="1" w:lastColumn="0" w:noHBand="0" w:noVBand="1"/>
      </w:tblPr>
      <w:tblGrid>
        <w:gridCol w:w="1134"/>
        <w:gridCol w:w="1134"/>
        <w:gridCol w:w="1134"/>
        <w:gridCol w:w="1134"/>
        <w:gridCol w:w="1134"/>
        <w:gridCol w:w="1134"/>
        <w:gridCol w:w="1134"/>
        <w:gridCol w:w="1124"/>
        <w:gridCol w:w="10"/>
      </w:tblGrid>
      <w:tr w:rsidR="00CD5D80" w14:paraId="55FE91CA" w14:textId="77777777" w:rsidTr="00DB0BBA">
        <w:trPr>
          <w:gridAfter w:val="1"/>
          <w:wAfter w:w="10" w:type="dxa"/>
        </w:trPr>
        <w:tc>
          <w:tcPr>
            <w:tcW w:w="9062" w:type="dxa"/>
            <w:gridSpan w:val="8"/>
            <w:vAlign w:val="center"/>
          </w:tcPr>
          <w:p w14:paraId="2C3DB2BC" w14:textId="77777777" w:rsidR="00CD5D80" w:rsidRDefault="00CD5D80" w:rsidP="00DB0BBA">
            <w:pPr>
              <w:jc w:val="center"/>
            </w:pPr>
            <w:r>
              <w:t>1 octet</w:t>
            </w:r>
          </w:p>
        </w:tc>
      </w:tr>
      <w:tr w:rsidR="00CD5D80" w14:paraId="2015A160" w14:textId="77777777" w:rsidTr="00DB0BBA">
        <w:tc>
          <w:tcPr>
            <w:tcW w:w="1134" w:type="dxa"/>
            <w:vAlign w:val="center"/>
          </w:tcPr>
          <w:p w14:paraId="222BD4C4" w14:textId="77777777" w:rsidR="00CD5D80" w:rsidRDefault="00CD5D80" w:rsidP="00DB0BBA">
            <w:pPr>
              <w:jc w:val="center"/>
            </w:pPr>
            <w:r>
              <w:t>8</w:t>
            </w:r>
            <w:r w:rsidRPr="00724546">
              <w:rPr>
                <w:vertAlign w:val="superscript"/>
              </w:rPr>
              <w:t>ème</w:t>
            </w:r>
            <w:r>
              <w:t xml:space="preserve"> bit</w:t>
            </w:r>
          </w:p>
        </w:tc>
        <w:tc>
          <w:tcPr>
            <w:tcW w:w="1134" w:type="dxa"/>
            <w:vAlign w:val="center"/>
          </w:tcPr>
          <w:p w14:paraId="068E29A4" w14:textId="77777777" w:rsidR="00CD5D80" w:rsidRDefault="00CD5D80" w:rsidP="00DB0BBA">
            <w:pPr>
              <w:jc w:val="center"/>
            </w:pPr>
            <w:r>
              <w:t>7</w:t>
            </w:r>
            <w:r w:rsidRPr="00724546">
              <w:rPr>
                <w:vertAlign w:val="superscript"/>
              </w:rPr>
              <w:t>ème</w:t>
            </w:r>
            <w:r>
              <w:t xml:space="preserve"> bit</w:t>
            </w:r>
          </w:p>
        </w:tc>
        <w:tc>
          <w:tcPr>
            <w:tcW w:w="1134" w:type="dxa"/>
            <w:vAlign w:val="center"/>
          </w:tcPr>
          <w:p w14:paraId="16E0222B" w14:textId="77777777" w:rsidR="00CD5D80" w:rsidRDefault="00CD5D80" w:rsidP="00DB0BBA">
            <w:pPr>
              <w:jc w:val="center"/>
            </w:pPr>
            <w:r>
              <w:t>6</w:t>
            </w:r>
            <w:r w:rsidRPr="00724546">
              <w:rPr>
                <w:vertAlign w:val="superscript"/>
              </w:rPr>
              <w:t>ème</w:t>
            </w:r>
            <w:r>
              <w:t xml:space="preserve"> bit</w:t>
            </w:r>
          </w:p>
        </w:tc>
        <w:tc>
          <w:tcPr>
            <w:tcW w:w="1134" w:type="dxa"/>
            <w:vAlign w:val="center"/>
          </w:tcPr>
          <w:p w14:paraId="2F8B77D5" w14:textId="77777777" w:rsidR="00CD5D80" w:rsidRDefault="00CD5D80" w:rsidP="00DB0BBA">
            <w:pPr>
              <w:jc w:val="center"/>
            </w:pPr>
            <w:r>
              <w:t>5</w:t>
            </w:r>
            <w:r w:rsidRPr="00724546">
              <w:rPr>
                <w:vertAlign w:val="superscript"/>
              </w:rPr>
              <w:t>ème</w:t>
            </w:r>
            <w:r>
              <w:t xml:space="preserve"> bit</w:t>
            </w:r>
          </w:p>
        </w:tc>
        <w:tc>
          <w:tcPr>
            <w:tcW w:w="1134" w:type="dxa"/>
            <w:vAlign w:val="center"/>
          </w:tcPr>
          <w:p w14:paraId="1480E04D" w14:textId="77777777" w:rsidR="00CD5D80" w:rsidRDefault="00CD5D80" w:rsidP="00DB0BBA">
            <w:pPr>
              <w:jc w:val="center"/>
            </w:pPr>
            <w:r>
              <w:t>4</w:t>
            </w:r>
            <w:r w:rsidRPr="00724546">
              <w:rPr>
                <w:vertAlign w:val="superscript"/>
              </w:rPr>
              <w:t>ème</w:t>
            </w:r>
            <w:r>
              <w:t xml:space="preserve"> bit</w:t>
            </w:r>
          </w:p>
        </w:tc>
        <w:tc>
          <w:tcPr>
            <w:tcW w:w="1134" w:type="dxa"/>
            <w:vAlign w:val="center"/>
          </w:tcPr>
          <w:p w14:paraId="2F29AD1C" w14:textId="77777777" w:rsidR="00CD5D80" w:rsidRDefault="00CD5D80" w:rsidP="00DB0BBA">
            <w:pPr>
              <w:jc w:val="center"/>
            </w:pPr>
            <w:r>
              <w:t>3</w:t>
            </w:r>
            <w:r w:rsidRPr="00724546">
              <w:rPr>
                <w:vertAlign w:val="superscript"/>
              </w:rPr>
              <w:t>ème</w:t>
            </w:r>
            <w:r>
              <w:t xml:space="preserve"> bit</w:t>
            </w:r>
          </w:p>
        </w:tc>
        <w:tc>
          <w:tcPr>
            <w:tcW w:w="1134" w:type="dxa"/>
            <w:vAlign w:val="center"/>
          </w:tcPr>
          <w:p w14:paraId="6CE2DB6B" w14:textId="77777777" w:rsidR="00CD5D80" w:rsidRDefault="00CD5D80" w:rsidP="00DB0BBA">
            <w:pPr>
              <w:jc w:val="center"/>
            </w:pPr>
            <w:r>
              <w:t>2</w:t>
            </w:r>
            <w:r w:rsidRPr="00724546">
              <w:rPr>
                <w:vertAlign w:val="superscript"/>
              </w:rPr>
              <w:t>ème</w:t>
            </w:r>
            <w:r>
              <w:t xml:space="preserve"> bit</w:t>
            </w:r>
          </w:p>
        </w:tc>
        <w:tc>
          <w:tcPr>
            <w:tcW w:w="1134" w:type="dxa"/>
            <w:gridSpan w:val="2"/>
            <w:vAlign w:val="center"/>
          </w:tcPr>
          <w:p w14:paraId="56088650" w14:textId="77777777" w:rsidR="00CD5D80" w:rsidRDefault="00CD5D80" w:rsidP="00DB0BBA">
            <w:pPr>
              <w:jc w:val="center"/>
            </w:pPr>
            <w:r>
              <w:t>1</w:t>
            </w:r>
            <w:r w:rsidRPr="002265E0">
              <w:rPr>
                <w:vertAlign w:val="superscript"/>
              </w:rPr>
              <w:t>er</w:t>
            </w:r>
            <w:r>
              <w:t xml:space="preserve"> bit</w:t>
            </w:r>
          </w:p>
        </w:tc>
      </w:tr>
    </w:tbl>
    <w:p w14:paraId="78DCB271" w14:textId="77777777" w:rsidR="00CD5D80" w:rsidRDefault="00CD5D80" w:rsidP="00CD5D80"/>
    <w:p w14:paraId="45B69FB2" w14:textId="77777777" w:rsidR="00CD5D80" w:rsidRDefault="00CD5D80" w:rsidP="00CD5D80">
      <w:r>
        <w:t>Chaque bit, en fonction de sa position dans un octet possède un poids, c’est-à-dire une valeur propre à lui. Comme nous sommes en binaire, c’est-à-dire en base 2, le poids d’un bit correspond à une puissance de 2.</w:t>
      </w:r>
    </w:p>
    <w:p w14:paraId="0A19593E" w14:textId="77777777" w:rsidR="00CD5D80" w:rsidRDefault="00CD5D80" w:rsidP="00CD5D80">
      <w:r>
        <w:t>Le 1</w:t>
      </w:r>
      <w:r w:rsidRPr="002265E0">
        <w:rPr>
          <w:vertAlign w:val="superscript"/>
        </w:rPr>
        <w:t>er</w:t>
      </w:r>
      <w:r>
        <w:t xml:space="preserve"> bit correspond au poids de 2</w:t>
      </w:r>
      <w:r w:rsidRPr="002265E0">
        <w:rPr>
          <w:vertAlign w:val="superscript"/>
        </w:rPr>
        <w:t>0</w:t>
      </w:r>
      <w:r>
        <w:t>, le 2</w:t>
      </w:r>
      <w:r w:rsidRPr="002265E0">
        <w:rPr>
          <w:vertAlign w:val="superscript"/>
        </w:rPr>
        <w:t>ème</w:t>
      </w:r>
      <w:r>
        <w:t xml:space="preserve"> bit correspond au poids de 2</w:t>
      </w:r>
      <w:r w:rsidRPr="002265E0">
        <w:rPr>
          <w:vertAlign w:val="superscript"/>
        </w:rPr>
        <w:t>1</w:t>
      </w:r>
      <w:r>
        <w:t>, le 3</w:t>
      </w:r>
      <w:r w:rsidRPr="002265E0">
        <w:rPr>
          <w:vertAlign w:val="superscript"/>
        </w:rPr>
        <w:t>ème</w:t>
      </w:r>
      <w:r>
        <w:t xml:space="preserve"> bit correspond au poids de 2</w:t>
      </w:r>
      <w:r w:rsidRPr="002265E0">
        <w:rPr>
          <w:vertAlign w:val="superscript"/>
        </w:rPr>
        <w:t>2</w:t>
      </w:r>
      <w:r>
        <w:t xml:space="preserve"> … </w:t>
      </w:r>
    </w:p>
    <w:p w14:paraId="09815061" w14:textId="77777777" w:rsidR="00CD5D80" w:rsidRDefault="00CD5D80" w:rsidP="00CD5D80">
      <w:r>
        <w:t xml:space="preserve">Ce qui donne le tableau suivant : </w:t>
      </w:r>
    </w:p>
    <w:tbl>
      <w:tblPr>
        <w:tblStyle w:val="Grilledutableau"/>
        <w:tblW w:w="0" w:type="auto"/>
        <w:tblLook w:val="04A0" w:firstRow="1" w:lastRow="0" w:firstColumn="1" w:lastColumn="0" w:noHBand="0" w:noVBand="1"/>
      </w:tblPr>
      <w:tblGrid>
        <w:gridCol w:w="906"/>
        <w:gridCol w:w="907"/>
        <w:gridCol w:w="907"/>
        <w:gridCol w:w="907"/>
        <w:gridCol w:w="907"/>
        <w:gridCol w:w="907"/>
        <w:gridCol w:w="907"/>
        <w:gridCol w:w="907"/>
        <w:gridCol w:w="1805"/>
      </w:tblGrid>
      <w:tr w:rsidR="00CD5D80" w14:paraId="20053DB4" w14:textId="77777777" w:rsidTr="00DB0BBA">
        <w:tc>
          <w:tcPr>
            <w:tcW w:w="9062" w:type="dxa"/>
            <w:gridSpan w:val="9"/>
            <w:vAlign w:val="center"/>
          </w:tcPr>
          <w:p w14:paraId="40F55D33" w14:textId="77777777" w:rsidR="00CD5D80" w:rsidRDefault="00CD5D80" w:rsidP="00DB0BBA">
            <w:pPr>
              <w:jc w:val="center"/>
            </w:pPr>
            <w:r>
              <w:t>1 octet</w:t>
            </w:r>
          </w:p>
        </w:tc>
      </w:tr>
      <w:tr w:rsidR="00CD5D80" w14:paraId="591CC7F7" w14:textId="77777777" w:rsidTr="00DB0BBA">
        <w:tc>
          <w:tcPr>
            <w:tcW w:w="907" w:type="dxa"/>
            <w:vAlign w:val="center"/>
          </w:tcPr>
          <w:p w14:paraId="041CE382" w14:textId="77777777" w:rsidR="00CD5D80" w:rsidRDefault="00CD5D80" w:rsidP="00DB0BBA">
            <w:pPr>
              <w:jc w:val="center"/>
            </w:pPr>
            <w:r>
              <w:t>8</w:t>
            </w:r>
            <w:r w:rsidRPr="00724546">
              <w:rPr>
                <w:vertAlign w:val="superscript"/>
              </w:rPr>
              <w:t>ème</w:t>
            </w:r>
            <w:r>
              <w:t xml:space="preserve"> bit</w:t>
            </w:r>
          </w:p>
        </w:tc>
        <w:tc>
          <w:tcPr>
            <w:tcW w:w="907" w:type="dxa"/>
            <w:vAlign w:val="center"/>
          </w:tcPr>
          <w:p w14:paraId="63509FC8" w14:textId="77777777" w:rsidR="00CD5D80" w:rsidRDefault="00CD5D80" w:rsidP="00DB0BBA">
            <w:pPr>
              <w:jc w:val="center"/>
            </w:pPr>
            <w:r>
              <w:t>7</w:t>
            </w:r>
            <w:r w:rsidRPr="00724546">
              <w:rPr>
                <w:vertAlign w:val="superscript"/>
              </w:rPr>
              <w:t>ème</w:t>
            </w:r>
            <w:r>
              <w:t xml:space="preserve"> bit</w:t>
            </w:r>
          </w:p>
        </w:tc>
        <w:tc>
          <w:tcPr>
            <w:tcW w:w="907" w:type="dxa"/>
            <w:vAlign w:val="center"/>
          </w:tcPr>
          <w:p w14:paraId="270EA648" w14:textId="77777777" w:rsidR="00CD5D80" w:rsidRDefault="00CD5D80" w:rsidP="00DB0BBA">
            <w:pPr>
              <w:jc w:val="center"/>
            </w:pPr>
            <w:r>
              <w:t>6</w:t>
            </w:r>
            <w:r w:rsidRPr="00724546">
              <w:rPr>
                <w:vertAlign w:val="superscript"/>
              </w:rPr>
              <w:t>ème</w:t>
            </w:r>
            <w:r>
              <w:t xml:space="preserve"> bit</w:t>
            </w:r>
          </w:p>
        </w:tc>
        <w:tc>
          <w:tcPr>
            <w:tcW w:w="907" w:type="dxa"/>
            <w:vAlign w:val="center"/>
          </w:tcPr>
          <w:p w14:paraId="780DDDD6" w14:textId="77777777" w:rsidR="00CD5D80" w:rsidRDefault="00CD5D80" w:rsidP="00DB0BBA">
            <w:pPr>
              <w:jc w:val="center"/>
            </w:pPr>
            <w:r>
              <w:t>5</w:t>
            </w:r>
            <w:r w:rsidRPr="00724546">
              <w:rPr>
                <w:vertAlign w:val="superscript"/>
              </w:rPr>
              <w:t>ème</w:t>
            </w:r>
            <w:r>
              <w:t xml:space="preserve"> bit</w:t>
            </w:r>
          </w:p>
        </w:tc>
        <w:tc>
          <w:tcPr>
            <w:tcW w:w="907" w:type="dxa"/>
            <w:vAlign w:val="center"/>
          </w:tcPr>
          <w:p w14:paraId="47045819" w14:textId="77777777" w:rsidR="00CD5D80" w:rsidRDefault="00CD5D80" w:rsidP="00DB0BBA">
            <w:pPr>
              <w:jc w:val="center"/>
            </w:pPr>
            <w:r>
              <w:t>4</w:t>
            </w:r>
            <w:r w:rsidRPr="00724546">
              <w:rPr>
                <w:vertAlign w:val="superscript"/>
              </w:rPr>
              <w:t>ème</w:t>
            </w:r>
            <w:r>
              <w:t xml:space="preserve"> bit</w:t>
            </w:r>
          </w:p>
        </w:tc>
        <w:tc>
          <w:tcPr>
            <w:tcW w:w="907" w:type="dxa"/>
            <w:vAlign w:val="center"/>
          </w:tcPr>
          <w:p w14:paraId="0CB48C94" w14:textId="77777777" w:rsidR="00CD5D80" w:rsidRDefault="00CD5D80" w:rsidP="00DB0BBA">
            <w:pPr>
              <w:jc w:val="center"/>
            </w:pPr>
            <w:r>
              <w:t>3</w:t>
            </w:r>
            <w:r w:rsidRPr="00724546">
              <w:rPr>
                <w:vertAlign w:val="superscript"/>
              </w:rPr>
              <w:t>ème</w:t>
            </w:r>
            <w:r>
              <w:t xml:space="preserve"> bit</w:t>
            </w:r>
          </w:p>
        </w:tc>
        <w:tc>
          <w:tcPr>
            <w:tcW w:w="907" w:type="dxa"/>
            <w:vAlign w:val="center"/>
          </w:tcPr>
          <w:p w14:paraId="0581C6E9" w14:textId="77777777" w:rsidR="00CD5D80" w:rsidRDefault="00CD5D80" w:rsidP="00DB0BBA">
            <w:pPr>
              <w:jc w:val="center"/>
            </w:pPr>
            <w:r>
              <w:t>2</w:t>
            </w:r>
            <w:r w:rsidRPr="00724546">
              <w:rPr>
                <w:vertAlign w:val="superscript"/>
              </w:rPr>
              <w:t>ème</w:t>
            </w:r>
            <w:r>
              <w:t xml:space="preserve"> bit</w:t>
            </w:r>
          </w:p>
        </w:tc>
        <w:tc>
          <w:tcPr>
            <w:tcW w:w="907" w:type="dxa"/>
            <w:vAlign w:val="center"/>
          </w:tcPr>
          <w:p w14:paraId="5EB89483" w14:textId="77777777" w:rsidR="00CD5D80" w:rsidRDefault="00CD5D80" w:rsidP="00DB0BBA">
            <w:pPr>
              <w:jc w:val="center"/>
            </w:pPr>
            <w:r>
              <w:t>1</w:t>
            </w:r>
            <w:r w:rsidRPr="002265E0">
              <w:rPr>
                <w:vertAlign w:val="superscript"/>
              </w:rPr>
              <w:t>er</w:t>
            </w:r>
            <w:r>
              <w:t xml:space="preserve"> bit</w:t>
            </w:r>
          </w:p>
        </w:tc>
        <w:tc>
          <w:tcPr>
            <w:tcW w:w="1806" w:type="dxa"/>
            <w:vAlign w:val="center"/>
          </w:tcPr>
          <w:p w14:paraId="6A264472" w14:textId="77777777" w:rsidR="00CD5D80" w:rsidRDefault="00CD5D80" w:rsidP="00DB0BBA">
            <w:pPr>
              <w:jc w:val="center"/>
            </w:pPr>
            <w:r>
              <w:t>Place du bit</w:t>
            </w:r>
          </w:p>
        </w:tc>
      </w:tr>
      <w:tr w:rsidR="00CD5D80" w14:paraId="0985A0B6" w14:textId="77777777" w:rsidTr="00DB0BBA">
        <w:tc>
          <w:tcPr>
            <w:tcW w:w="907" w:type="dxa"/>
            <w:vAlign w:val="center"/>
          </w:tcPr>
          <w:p w14:paraId="403046EA" w14:textId="77777777" w:rsidR="00CD5D80" w:rsidRPr="005725DE" w:rsidRDefault="00CD5D80" w:rsidP="00DB0BBA">
            <w:pPr>
              <w:jc w:val="center"/>
              <w:rPr>
                <w:sz w:val="28"/>
              </w:rPr>
            </w:pPr>
            <w:r w:rsidRPr="005725DE">
              <w:rPr>
                <w:sz w:val="28"/>
              </w:rPr>
              <w:t>2</w:t>
            </w:r>
            <w:r w:rsidRPr="005725DE">
              <w:rPr>
                <w:sz w:val="28"/>
                <w:vertAlign w:val="superscript"/>
              </w:rPr>
              <w:t>7</w:t>
            </w:r>
          </w:p>
        </w:tc>
        <w:tc>
          <w:tcPr>
            <w:tcW w:w="907" w:type="dxa"/>
            <w:vAlign w:val="center"/>
          </w:tcPr>
          <w:p w14:paraId="171D6656" w14:textId="77777777" w:rsidR="00CD5D80" w:rsidRPr="005725DE" w:rsidRDefault="00CD5D80" w:rsidP="00DB0BBA">
            <w:pPr>
              <w:jc w:val="center"/>
              <w:rPr>
                <w:sz w:val="28"/>
              </w:rPr>
            </w:pPr>
            <w:r w:rsidRPr="005725DE">
              <w:rPr>
                <w:sz w:val="28"/>
              </w:rPr>
              <w:t>2</w:t>
            </w:r>
            <w:r w:rsidRPr="005725DE">
              <w:rPr>
                <w:sz w:val="28"/>
                <w:vertAlign w:val="superscript"/>
              </w:rPr>
              <w:t>6</w:t>
            </w:r>
          </w:p>
        </w:tc>
        <w:tc>
          <w:tcPr>
            <w:tcW w:w="907" w:type="dxa"/>
            <w:vAlign w:val="center"/>
          </w:tcPr>
          <w:p w14:paraId="5DEBB739" w14:textId="77777777" w:rsidR="00CD5D80" w:rsidRPr="005725DE" w:rsidRDefault="00CD5D80" w:rsidP="00DB0BBA">
            <w:pPr>
              <w:jc w:val="center"/>
              <w:rPr>
                <w:sz w:val="28"/>
              </w:rPr>
            </w:pPr>
            <w:r w:rsidRPr="005725DE">
              <w:rPr>
                <w:sz w:val="28"/>
              </w:rPr>
              <w:t>2</w:t>
            </w:r>
            <w:r w:rsidRPr="005725DE">
              <w:rPr>
                <w:sz w:val="28"/>
                <w:vertAlign w:val="superscript"/>
              </w:rPr>
              <w:t>5</w:t>
            </w:r>
          </w:p>
        </w:tc>
        <w:tc>
          <w:tcPr>
            <w:tcW w:w="907" w:type="dxa"/>
            <w:vAlign w:val="center"/>
          </w:tcPr>
          <w:p w14:paraId="36E0F893" w14:textId="77777777" w:rsidR="00CD5D80" w:rsidRPr="005725DE" w:rsidRDefault="00CD5D80" w:rsidP="00DB0BBA">
            <w:pPr>
              <w:jc w:val="center"/>
              <w:rPr>
                <w:sz w:val="28"/>
              </w:rPr>
            </w:pPr>
            <w:r w:rsidRPr="005725DE">
              <w:rPr>
                <w:sz w:val="28"/>
              </w:rPr>
              <w:t>2</w:t>
            </w:r>
            <w:r w:rsidRPr="005725DE">
              <w:rPr>
                <w:sz w:val="28"/>
                <w:vertAlign w:val="superscript"/>
              </w:rPr>
              <w:t>4</w:t>
            </w:r>
          </w:p>
        </w:tc>
        <w:tc>
          <w:tcPr>
            <w:tcW w:w="907" w:type="dxa"/>
            <w:vAlign w:val="center"/>
          </w:tcPr>
          <w:p w14:paraId="6FACE455" w14:textId="77777777" w:rsidR="00CD5D80" w:rsidRPr="005725DE" w:rsidRDefault="00CD5D80" w:rsidP="00DB0BBA">
            <w:pPr>
              <w:jc w:val="center"/>
              <w:rPr>
                <w:sz w:val="28"/>
              </w:rPr>
            </w:pPr>
            <w:r w:rsidRPr="005725DE">
              <w:rPr>
                <w:sz w:val="28"/>
              </w:rPr>
              <w:t>2</w:t>
            </w:r>
            <w:r w:rsidRPr="005725DE">
              <w:rPr>
                <w:sz w:val="28"/>
                <w:vertAlign w:val="superscript"/>
              </w:rPr>
              <w:t>3</w:t>
            </w:r>
          </w:p>
        </w:tc>
        <w:tc>
          <w:tcPr>
            <w:tcW w:w="907" w:type="dxa"/>
            <w:vAlign w:val="center"/>
          </w:tcPr>
          <w:p w14:paraId="56C09547" w14:textId="77777777" w:rsidR="00CD5D80" w:rsidRPr="005725DE" w:rsidRDefault="00CD5D80" w:rsidP="00DB0BBA">
            <w:pPr>
              <w:jc w:val="center"/>
              <w:rPr>
                <w:sz w:val="28"/>
              </w:rPr>
            </w:pPr>
            <w:r w:rsidRPr="005725DE">
              <w:rPr>
                <w:sz w:val="28"/>
              </w:rPr>
              <w:t>2</w:t>
            </w:r>
            <w:r w:rsidRPr="005725DE">
              <w:rPr>
                <w:sz w:val="28"/>
                <w:vertAlign w:val="superscript"/>
              </w:rPr>
              <w:t>2</w:t>
            </w:r>
          </w:p>
        </w:tc>
        <w:tc>
          <w:tcPr>
            <w:tcW w:w="907" w:type="dxa"/>
            <w:vAlign w:val="center"/>
          </w:tcPr>
          <w:p w14:paraId="352B9D22" w14:textId="77777777" w:rsidR="00CD5D80" w:rsidRPr="005725DE" w:rsidRDefault="00CD5D80" w:rsidP="00DB0BBA">
            <w:pPr>
              <w:jc w:val="center"/>
              <w:rPr>
                <w:sz w:val="28"/>
              </w:rPr>
            </w:pPr>
            <w:r w:rsidRPr="005725DE">
              <w:rPr>
                <w:sz w:val="28"/>
              </w:rPr>
              <w:t>2</w:t>
            </w:r>
            <w:r w:rsidRPr="005725DE">
              <w:rPr>
                <w:sz w:val="28"/>
                <w:vertAlign w:val="superscript"/>
              </w:rPr>
              <w:t>1</w:t>
            </w:r>
          </w:p>
        </w:tc>
        <w:tc>
          <w:tcPr>
            <w:tcW w:w="907" w:type="dxa"/>
            <w:vAlign w:val="center"/>
          </w:tcPr>
          <w:p w14:paraId="6538011C" w14:textId="77777777" w:rsidR="00CD5D80" w:rsidRPr="005725DE" w:rsidRDefault="00CD5D80" w:rsidP="00DB0BBA">
            <w:pPr>
              <w:jc w:val="center"/>
              <w:rPr>
                <w:sz w:val="28"/>
              </w:rPr>
            </w:pPr>
            <w:r w:rsidRPr="005725DE">
              <w:rPr>
                <w:sz w:val="28"/>
              </w:rPr>
              <w:t>2</w:t>
            </w:r>
            <w:r w:rsidRPr="005725DE">
              <w:rPr>
                <w:sz w:val="28"/>
                <w:vertAlign w:val="superscript"/>
              </w:rPr>
              <w:t>0</w:t>
            </w:r>
          </w:p>
        </w:tc>
        <w:tc>
          <w:tcPr>
            <w:tcW w:w="1806" w:type="dxa"/>
            <w:vAlign w:val="center"/>
          </w:tcPr>
          <w:p w14:paraId="308F6E42" w14:textId="77777777" w:rsidR="00CD5D80" w:rsidRDefault="00CD5D80" w:rsidP="00DB0BBA">
            <w:pPr>
              <w:jc w:val="center"/>
            </w:pPr>
            <w:r>
              <w:t>Poids du bit</w:t>
            </w:r>
          </w:p>
        </w:tc>
      </w:tr>
    </w:tbl>
    <w:p w14:paraId="66732B93" w14:textId="77777777" w:rsidR="00CD5D80" w:rsidRDefault="00CD5D80" w:rsidP="00CD5D80"/>
    <w:p w14:paraId="6B5B8EDA" w14:textId="77777777" w:rsidR="00CD5D80" w:rsidRDefault="00CD5D80" w:rsidP="00CD5D80">
      <w:r>
        <w:t xml:space="preserve">Prenons l’un des chiffres binaires que nous avons écrits un peu plus tôt dans le tableau : </w:t>
      </w:r>
      <w:r w:rsidRPr="005725DE">
        <w:rPr>
          <w:b/>
        </w:rPr>
        <w:t>110</w:t>
      </w:r>
      <w:r>
        <w:t xml:space="preserve">, et plaçons le dans ce tableau. Attention, nous écrivons à écrire les chiffres binaires dans ce tableau en commençant par écrire à droite du tableau ! </w:t>
      </w:r>
    </w:p>
    <w:tbl>
      <w:tblPr>
        <w:tblStyle w:val="Grilledutableau"/>
        <w:tblW w:w="0" w:type="auto"/>
        <w:tblLook w:val="04A0" w:firstRow="1" w:lastRow="0" w:firstColumn="1" w:lastColumn="0" w:noHBand="0" w:noVBand="1"/>
      </w:tblPr>
      <w:tblGrid>
        <w:gridCol w:w="906"/>
        <w:gridCol w:w="907"/>
        <w:gridCol w:w="907"/>
        <w:gridCol w:w="907"/>
        <w:gridCol w:w="907"/>
        <w:gridCol w:w="907"/>
        <w:gridCol w:w="907"/>
        <w:gridCol w:w="907"/>
        <w:gridCol w:w="1805"/>
      </w:tblGrid>
      <w:tr w:rsidR="00CD5D80" w14:paraId="123EAC50" w14:textId="77777777" w:rsidTr="00DB0BBA">
        <w:tc>
          <w:tcPr>
            <w:tcW w:w="9062" w:type="dxa"/>
            <w:gridSpan w:val="9"/>
            <w:vAlign w:val="center"/>
          </w:tcPr>
          <w:p w14:paraId="328422FA" w14:textId="77777777" w:rsidR="00CD5D80" w:rsidRDefault="00CD5D80" w:rsidP="00DB0BBA">
            <w:pPr>
              <w:jc w:val="center"/>
            </w:pPr>
            <w:r>
              <w:t>1 octet</w:t>
            </w:r>
          </w:p>
        </w:tc>
      </w:tr>
      <w:tr w:rsidR="00CD5D80" w14:paraId="56175B49" w14:textId="77777777" w:rsidTr="00DB0BBA">
        <w:tc>
          <w:tcPr>
            <w:tcW w:w="907" w:type="dxa"/>
            <w:vAlign w:val="center"/>
          </w:tcPr>
          <w:p w14:paraId="0965243A" w14:textId="77777777" w:rsidR="00CD5D80" w:rsidRDefault="00CD5D80" w:rsidP="00DB0BBA">
            <w:pPr>
              <w:jc w:val="center"/>
            </w:pPr>
            <w:r>
              <w:t>8</w:t>
            </w:r>
            <w:r w:rsidRPr="00724546">
              <w:rPr>
                <w:vertAlign w:val="superscript"/>
              </w:rPr>
              <w:t>ème</w:t>
            </w:r>
            <w:r>
              <w:t xml:space="preserve"> bit</w:t>
            </w:r>
          </w:p>
        </w:tc>
        <w:tc>
          <w:tcPr>
            <w:tcW w:w="907" w:type="dxa"/>
            <w:vAlign w:val="center"/>
          </w:tcPr>
          <w:p w14:paraId="082B6A2A" w14:textId="77777777" w:rsidR="00CD5D80" w:rsidRDefault="00CD5D80" w:rsidP="00DB0BBA">
            <w:pPr>
              <w:jc w:val="center"/>
            </w:pPr>
            <w:r>
              <w:t>7</w:t>
            </w:r>
            <w:r w:rsidRPr="00724546">
              <w:rPr>
                <w:vertAlign w:val="superscript"/>
              </w:rPr>
              <w:t>ème</w:t>
            </w:r>
            <w:r>
              <w:t xml:space="preserve"> bit</w:t>
            </w:r>
          </w:p>
        </w:tc>
        <w:tc>
          <w:tcPr>
            <w:tcW w:w="907" w:type="dxa"/>
            <w:vAlign w:val="center"/>
          </w:tcPr>
          <w:p w14:paraId="04947D5E" w14:textId="77777777" w:rsidR="00CD5D80" w:rsidRDefault="00CD5D80" w:rsidP="00DB0BBA">
            <w:pPr>
              <w:jc w:val="center"/>
            </w:pPr>
            <w:r>
              <w:t>6</w:t>
            </w:r>
            <w:r w:rsidRPr="00724546">
              <w:rPr>
                <w:vertAlign w:val="superscript"/>
              </w:rPr>
              <w:t>ème</w:t>
            </w:r>
            <w:r>
              <w:t xml:space="preserve"> bit</w:t>
            </w:r>
          </w:p>
        </w:tc>
        <w:tc>
          <w:tcPr>
            <w:tcW w:w="907" w:type="dxa"/>
            <w:vAlign w:val="center"/>
          </w:tcPr>
          <w:p w14:paraId="4F9A23CA" w14:textId="77777777" w:rsidR="00CD5D80" w:rsidRDefault="00CD5D80" w:rsidP="00DB0BBA">
            <w:pPr>
              <w:jc w:val="center"/>
            </w:pPr>
            <w:r>
              <w:t>5</w:t>
            </w:r>
            <w:r w:rsidRPr="00724546">
              <w:rPr>
                <w:vertAlign w:val="superscript"/>
              </w:rPr>
              <w:t>ème</w:t>
            </w:r>
            <w:r>
              <w:t xml:space="preserve"> bit</w:t>
            </w:r>
          </w:p>
        </w:tc>
        <w:tc>
          <w:tcPr>
            <w:tcW w:w="907" w:type="dxa"/>
            <w:vAlign w:val="center"/>
          </w:tcPr>
          <w:p w14:paraId="675BCF67" w14:textId="77777777" w:rsidR="00CD5D80" w:rsidRDefault="00CD5D80" w:rsidP="00DB0BBA">
            <w:pPr>
              <w:jc w:val="center"/>
            </w:pPr>
            <w:r>
              <w:t>4</w:t>
            </w:r>
            <w:r w:rsidRPr="00724546">
              <w:rPr>
                <w:vertAlign w:val="superscript"/>
              </w:rPr>
              <w:t>ème</w:t>
            </w:r>
            <w:r>
              <w:t xml:space="preserve"> bit</w:t>
            </w:r>
          </w:p>
        </w:tc>
        <w:tc>
          <w:tcPr>
            <w:tcW w:w="907" w:type="dxa"/>
            <w:vAlign w:val="center"/>
          </w:tcPr>
          <w:p w14:paraId="48308626" w14:textId="77777777" w:rsidR="00CD5D80" w:rsidRDefault="00CD5D80" w:rsidP="00DB0BBA">
            <w:pPr>
              <w:jc w:val="center"/>
            </w:pPr>
            <w:r>
              <w:t>3</w:t>
            </w:r>
            <w:r w:rsidRPr="00724546">
              <w:rPr>
                <w:vertAlign w:val="superscript"/>
              </w:rPr>
              <w:t>ème</w:t>
            </w:r>
            <w:r>
              <w:t xml:space="preserve"> bit</w:t>
            </w:r>
          </w:p>
        </w:tc>
        <w:tc>
          <w:tcPr>
            <w:tcW w:w="907" w:type="dxa"/>
            <w:vAlign w:val="center"/>
          </w:tcPr>
          <w:p w14:paraId="08973095" w14:textId="77777777" w:rsidR="00CD5D80" w:rsidRDefault="00CD5D80" w:rsidP="00DB0BBA">
            <w:pPr>
              <w:jc w:val="center"/>
            </w:pPr>
            <w:r>
              <w:t>2</w:t>
            </w:r>
            <w:r w:rsidRPr="00724546">
              <w:rPr>
                <w:vertAlign w:val="superscript"/>
              </w:rPr>
              <w:t>ème</w:t>
            </w:r>
            <w:r>
              <w:t xml:space="preserve"> bit</w:t>
            </w:r>
          </w:p>
        </w:tc>
        <w:tc>
          <w:tcPr>
            <w:tcW w:w="907" w:type="dxa"/>
            <w:vAlign w:val="center"/>
          </w:tcPr>
          <w:p w14:paraId="2B2F7043" w14:textId="77777777" w:rsidR="00CD5D80" w:rsidRDefault="00CD5D80" w:rsidP="00DB0BBA">
            <w:pPr>
              <w:jc w:val="center"/>
            </w:pPr>
            <w:r>
              <w:t>1</w:t>
            </w:r>
            <w:r w:rsidRPr="002265E0">
              <w:rPr>
                <w:vertAlign w:val="superscript"/>
              </w:rPr>
              <w:t>er</w:t>
            </w:r>
            <w:r>
              <w:t xml:space="preserve"> bit</w:t>
            </w:r>
          </w:p>
        </w:tc>
        <w:tc>
          <w:tcPr>
            <w:tcW w:w="1806" w:type="dxa"/>
            <w:vAlign w:val="center"/>
          </w:tcPr>
          <w:p w14:paraId="55F293A7" w14:textId="77777777" w:rsidR="00CD5D80" w:rsidRDefault="00CD5D80" w:rsidP="00DB0BBA">
            <w:pPr>
              <w:jc w:val="center"/>
            </w:pPr>
            <w:r>
              <w:t>Place du bit</w:t>
            </w:r>
          </w:p>
        </w:tc>
      </w:tr>
      <w:tr w:rsidR="00CD5D80" w14:paraId="25C1CDB9" w14:textId="77777777" w:rsidTr="00DB0BBA">
        <w:tc>
          <w:tcPr>
            <w:tcW w:w="907" w:type="dxa"/>
            <w:vAlign w:val="center"/>
          </w:tcPr>
          <w:p w14:paraId="5915F5C1" w14:textId="77777777" w:rsidR="00CD5D80" w:rsidRPr="005725DE" w:rsidRDefault="00CD5D80" w:rsidP="00DB0BBA">
            <w:pPr>
              <w:jc w:val="center"/>
              <w:rPr>
                <w:sz w:val="28"/>
              </w:rPr>
            </w:pPr>
            <w:r w:rsidRPr="005725DE">
              <w:rPr>
                <w:sz w:val="28"/>
              </w:rPr>
              <w:t>2</w:t>
            </w:r>
            <w:r w:rsidRPr="005725DE">
              <w:rPr>
                <w:sz w:val="28"/>
                <w:vertAlign w:val="superscript"/>
              </w:rPr>
              <w:t>7</w:t>
            </w:r>
          </w:p>
        </w:tc>
        <w:tc>
          <w:tcPr>
            <w:tcW w:w="907" w:type="dxa"/>
            <w:vAlign w:val="center"/>
          </w:tcPr>
          <w:p w14:paraId="3A81DF14" w14:textId="77777777" w:rsidR="00CD5D80" w:rsidRPr="005725DE" w:rsidRDefault="00CD5D80" w:rsidP="00DB0BBA">
            <w:pPr>
              <w:jc w:val="center"/>
              <w:rPr>
                <w:sz w:val="28"/>
              </w:rPr>
            </w:pPr>
            <w:r w:rsidRPr="005725DE">
              <w:rPr>
                <w:sz w:val="28"/>
              </w:rPr>
              <w:t>2</w:t>
            </w:r>
            <w:r w:rsidRPr="005725DE">
              <w:rPr>
                <w:sz w:val="28"/>
                <w:vertAlign w:val="superscript"/>
              </w:rPr>
              <w:t>6</w:t>
            </w:r>
          </w:p>
        </w:tc>
        <w:tc>
          <w:tcPr>
            <w:tcW w:w="907" w:type="dxa"/>
            <w:vAlign w:val="center"/>
          </w:tcPr>
          <w:p w14:paraId="2357E6AC" w14:textId="77777777" w:rsidR="00CD5D80" w:rsidRPr="005725DE" w:rsidRDefault="00CD5D80" w:rsidP="00DB0BBA">
            <w:pPr>
              <w:jc w:val="center"/>
              <w:rPr>
                <w:sz w:val="28"/>
              </w:rPr>
            </w:pPr>
            <w:r w:rsidRPr="005725DE">
              <w:rPr>
                <w:sz w:val="28"/>
              </w:rPr>
              <w:t>2</w:t>
            </w:r>
            <w:r w:rsidRPr="005725DE">
              <w:rPr>
                <w:sz w:val="28"/>
                <w:vertAlign w:val="superscript"/>
              </w:rPr>
              <w:t>5</w:t>
            </w:r>
          </w:p>
        </w:tc>
        <w:tc>
          <w:tcPr>
            <w:tcW w:w="907" w:type="dxa"/>
            <w:vAlign w:val="center"/>
          </w:tcPr>
          <w:p w14:paraId="7E39173E" w14:textId="77777777" w:rsidR="00CD5D80" w:rsidRPr="005725DE" w:rsidRDefault="00CD5D80" w:rsidP="00DB0BBA">
            <w:pPr>
              <w:jc w:val="center"/>
              <w:rPr>
                <w:sz w:val="28"/>
              </w:rPr>
            </w:pPr>
            <w:r w:rsidRPr="005725DE">
              <w:rPr>
                <w:sz w:val="28"/>
              </w:rPr>
              <w:t>2</w:t>
            </w:r>
            <w:r w:rsidRPr="005725DE">
              <w:rPr>
                <w:sz w:val="28"/>
                <w:vertAlign w:val="superscript"/>
              </w:rPr>
              <w:t>4</w:t>
            </w:r>
          </w:p>
        </w:tc>
        <w:tc>
          <w:tcPr>
            <w:tcW w:w="907" w:type="dxa"/>
            <w:vAlign w:val="center"/>
          </w:tcPr>
          <w:p w14:paraId="6F3D9FA7" w14:textId="77777777" w:rsidR="00CD5D80" w:rsidRPr="005725DE" w:rsidRDefault="00CD5D80" w:rsidP="00DB0BBA">
            <w:pPr>
              <w:jc w:val="center"/>
              <w:rPr>
                <w:sz w:val="28"/>
              </w:rPr>
            </w:pPr>
            <w:r w:rsidRPr="005725DE">
              <w:rPr>
                <w:sz w:val="28"/>
              </w:rPr>
              <w:t>2</w:t>
            </w:r>
            <w:r w:rsidRPr="005725DE">
              <w:rPr>
                <w:sz w:val="28"/>
                <w:vertAlign w:val="superscript"/>
              </w:rPr>
              <w:t>3</w:t>
            </w:r>
          </w:p>
        </w:tc>
        <w:tc>
          <w:tcPr>
            <w:tcW w:w="907" w:type="dxa"/>
            <w:vAlign w:val="center"/>
          </w:tcPr>
          <w:p w14:paraId="2A22CCDE" w14:textId="77777777" w:rsidR="00CD5D80" w:rsidRPr="005725DE" w:rsidRDefault="00CD5D80" w:rsidP="00DB0BBA">
            <w:pPr>
              <w:jc w:val="center"/>
              <w:rPr>
                <w:sz w:val="28"/>
              </w:rPr>
            </w:pPr>
            <w:r w:rsidRPr="005725DE">
              <w:rPr>
                <w:sz w:val="28"/>
              </w:rPr>
              <w:t>2</w:t>
            </w:r>
            <w:r w:rsidRPr="005725DE">
              <w:rPr>
                <w:sz w:val="28"/>
                <w:vertAlign w:val="superscript"/>
              </w:rPr>
              <w:t>2</w:t>
            </w:r>
          </w:p>
        </w:tc>
        <w:tc>
          <w:tcPr>
            <w:tcW w:w="907" w:type="dxa"/>
            <w:vAlign w:val="center"/>
          </w:tcPr>
          <w:p w14:paraId="141A3C97" w14:textId="77777777" w:rsidR="00CD5D80" w:rsidRPr="005725DE" w:rsidRDefault="00CD5D80" w:rsidP="00DB0BBA">
            <w:pPr>
              <w:jc w:val="center"/>
              <w:rPr>
                <w:sz w:val="28"/>
              </w:rPr>
            </w:pPr>
            <w:r w:rsidRPr="005725DE">
              <w:rPr>
                <w:sz w:val="28"/>
              </w:rPr>
              <w:t>2</w:t>
            </w:r>
            <w:r w:rsidRPr="005725DE">
              <w:rPr>
                <w:sz w:val="28"/>
                <w:vertAlign w:val="superscript"/>
              </w:rPr>
              <w:t>1</w:t>
            </w:r>
          </w:p>
        </w:tc>
        <w:tc>
          <w:tcPr>
            <w:tcW w:w="907" w:type="dxa"/>
            <w:vAlign w:val="center"/>
          </w:tcPr>
          <w:p w14:paraId="4D931B76" w14:textId="77777777" w:rsidR="00CD5D80" w:rsidRPr="005725DE" w:rsidRDefault="00CD5D80" w:rsidP="00DB0BBA">
            <w:pPr>
              <w:jc w:val="center"/>
              <w:rPr>
                <w:sz w:val="28"/>
              </w:rPr>
            </w:pPr>
            <w:r w:rsidRPr="005725DE">
              <w:rPr>
                <w:sz w:val="28"/>
              </w:rPr>
              <w:t>2</w:t>
            </w:r>
            <w:r w:rsidRPr="005725DE">
              <w:rPr>
                <w:sz w:val="28"/>
                <w:vertAlign w:val="superscript"/>
              </w:rPr>
              <w:t>0</w:t>
            </w:r>
          </w:p>
        </w:tc>
        <w:tc>
          <w:tcPr>
            <w:tcW w:w="1806" w:type="dxa"/>
            <w:vAlign w:val="center"/>
          </w:tcPr>
          <w:p w14:paraId="1F9156F6" w14:textId="77777777" w:rsidR="00CD5D80" w:rsidRDefault="00CD5D80" w:rsidP="00DB0BBA">
            <w:pPr>
              <w:jc w:val="center"/>
            </w:pPr>
            <w:r>
              <w:t>Poids du bit</w:t>
            </w:r>
          </w:p>
        </w:tc>
      </w:tr>
      <w:tr w:rsidR="00CD5D80" w14:paraId="3CB5F257" w14:textId="77777777" w:rsidTr="00DB0BBA">
        <w:tc>
          <w:tcPr>
            <w:tcW w:w="907" w:type="dxa"/>
            <w:vAlign w:val="center"/>
          </w:tcPr>
          <w:p w14:paraId="16FDE815" w14:textId="77777777" w:rsidR="00CD5D80" w:rsidRPr="005725DE" w:rsidRDefault="00CD5D80" w:rsidP="00DB0BBA">
            <w:pPr>
              <w:jc w:val="center"/>
              <w:rPr>
                <w:sz w:val="28"/>
              </w:rPr>
            </w:pPr>
          </w:p>
        </w:tc>
        <w:tc>
          <w:tcPr>
            <w:tcW w:w="907" w:type="dxa"/>
            <w:vAlign w:val="center"/>
          </w:tcPr>
          <w:p w14:paraId="25BD381C" w14:textId="77777777" w:rsidR="00CD5D80" w:rsidRPr="005725DE" w:rsidRDefault="00CD5D80" w:rsidP="00DB0BBA">
            <w:pPr>
              <w:jc w:val="center"/>
              <w:rPr>
                <w:sz w:val="28"/>
              </w:rPr>
            </w:pPr>
          </w:p>
        </w:tc>
        <w:tc>
          <w:tcPr>
            <w:tcW w:w="907" w:type="dxa"/>
            <w:vAlign w:val="center"/>
          </w:tcPr>
          <w:p w14:paraId="671E52C6" w14:textId="77777777" w:rsidR="00CD5D80" w:rsidRPr="005725DE" w:rsidRDefault="00CD5D80" w:rsidP="00DB0BBA">
            <w:pPr>
              <w:jc w:val="center"/>
              <w:rPr>
                <w:sz w:val="28"/>
              </w:rPr>
            </w:pPr>
          </w:p>
        </w:tc>
        <w:tc>
          <w:tcPr>
            <w:tcW w:w="907" w:type="dxa"/>
            <w:vAlign w:val="center"/>
          </w:tcPr>
          <w:p w14:paraId="115A7683" w14:textId="77777777" w:rsidR="00CD5D80" w:rsidRPr="005725DE" w:rsidRDefault="00CD5D80" w:rsidP="00DB0BBA">
            <w:pPr>
              <w:jc w:val="center"/>
              <w:rPr>
                <w:sz w:val="28"/>
              </w:rPr>
            </w:pPr>
          </w:p>
        </w:tc>
        <w:tc>
          <w:tcPr>
            <w:tcW w:w="907" w:type="dxa"/>
            <w:vAlign w:val="center"/>
          </w:tcPr>
          <w:p w14:paraId="56812760" w14:textId="77777777" w:rsidR="00CD5D80" w:rsidRPr="005725DE" w:rsidRDefault="00CD5D80" w:rsidP="00DB0BBA">
            <w:pPr>
              <w:jc w:val="center"/>
              <w:rPr>
                <w:sz w:val="28"/>
              </w:rPr>
            </w:pPr>
          </w:p>
        </w:tc>
        <w:tc>
          <w:tcPr>
            <w:tcW w:w="907" w:type="dxa"/>
            <w:vAlign w:val="center"/>
          </w:tcPr>
          <w:p w14:paraId="33D07906" w14:textId="77777777" w:rsidR="00CD5D80" w:rsidRPr="005725DE" w:rsidRDefault="00CD5D80" w:rsidP="00DB0BBA">
            <w:pPr>
              <w:jc w:val="center"/>
              <w:rPr>
                <w:sz w:val="28"/>
              </w:rPr>
            </w:pPr>
            <w:r>
              <w:rPr>
                <w:sz w:val="28"/>
              </w:rPr>
              <w:t>1</w:t>
            </w:r>
          </w:p>
        </w:tc>
        <w:tc>
          <w:tcPr>
            <w:tcW w:w="907" w:type="dxa"/>
            <w:vAlign w:val="center"/>
          </w:tcPr>
          <w:p w14:paraId="5FBFAB47" w14:textId="77777777" w:rsidR="00CD5D80" w:rsidRPr="005725DE" w:rsidRDefault="00CD5D80" w:rsidP="00DB0BBA">
            <w:pPr>
              <w:jc w:val="center"/>
              <w:rPr>
                <w:sz w:val="28"/>
              </w:rPr>
            </w:pPr>
            <w:r>
              <w:rPr>
                <w:sz w:val="28"/>
              </w:rPr>
              <w:t>1</w:t>
            </w:r>
          </w:p>
        </w:tc>
        <w:tc>
          <w:tcPr>
            <w:tcW w:w="907" w:type="dxa"/>
            <w:vAlign w:val="center"/>
          </w:tcPr>
          <w:p w14:paraId="571AA34D" w14:textId="77777777" w:rsidR="00CD5D80" w:rsidRPr="005725DE" w:rsidRDefault="00CD5D80" w:rsidP="00DB0BBA">
            <w:pPr>
              <w:jc w:val="center"/>
              <w:rPr>
                <w:sz w:val="28"/>
              </w:rPr>
            </w:pPr>
            <w:r>
              <w:rPr>
                <w:sz w:val="28"/>
              </w:rPr>
              <w:t>0</w:t>
            </w:r>
          </w:p>
        </w:tc>
        <w:tc>
          <w:tcPr>
            <w:tcW w:w="1806" w:type="dxa"/>
            <w:vAlign w:val="center"/>
          </w:tcPr>
          <w:p w14:paraId="33F79904" w14:textId="77777777" w:rsidR="00CD5D80" w:rsidRPr="00B36B50" w:rsidRDefault="00CD5D80" w:rsidP="00DB0BBA">
            <w:pPr>
              <w:jc w:val="center"/>
              <w:rPr>
                <w:color w:val="FF0000"/>
              </w:rPr>
            </w:pPr>
            <w:r w:rsidRPr="00B36B50">
              <w:rPr>
                <w:color w:val="FF0000"/>
              </w:rPr>
              <w:t>Chiffre binaire</w:t>
            </w:r>
          </w:p>
        </w:tc>
      </w:tr>
    </w:tbl>
    <w:p w14:paraId="2B1EBCD0" w14:textId="77777777" w:rsidR="00CD5D80" w:rsidRDefault="00CD5D80" w:rsidP="00CD5D80"/>
    <w:p w14:paraId="553E3CCC" w14:textId="77777777" w:rsidR="00CD5D80" w:rsidRDefault="00CD5D80" w:rsidP="00CD5D80">
      <w:r>
        <w:t>Ce chiffre binaire : 110, est donc formé de 3 bits. Le 1</w:t>
      </w:r>
      <w:r w:rsidRPr="005725DE">
        <w:rPr>
          <w:vertAlign w:val="superscript"/>
        </w:rPr>
        <w:t>er</w:t>
      </w:r>
      <w:r>
        <w:t xml:space="preserve"> bit qui a la valeur 0 est un bit inactif, les deux autres bits sont des bits actifs, car ils ont la valeur à 1.</w:t>
      </w:r>
    </w:p>
    <w:p w14:paraId="4FAF31A7" w14:textId="77777777" w:rsidR="00CD5D80" w:rsidRDefault="00CD5D80" w:rsidP="00CD5D80"/>
    <w:p w14:paraId="0F10C1D1" w14:textId="77777777" w:rsidR="00CD5D80" w:rsidRDefault="00CD5D80" w:rsidP="00CD5D80"/>
    <w:p w14:paraId="10E822DB" w14:textId="77777777" w:rsidR="00CD5D80" w:rsidRDefault="00CD5D80" w:rsidP="00CD5D80">
      <w:pPr>
        <w:pStyle w:val="Titre3"/>
      </w:pPr>
      <w:r>
        <w:t xml:space="preserve">Du binaire au décimal </w:t>
      </w:r>
    </w:p>
    <w:p w14:paraId="348DDA51" w14:textId="77777777" w:rsidR="00CD5D80" w:rsidRDefault="00CD5D80" w:rsidP="00CD5D80">
      <w:r>
        <w:t>On peut convertir notre chiffre binaire en décimale grâce au poids des bits. En effet, puisqu’ils ont un poids en puissance de 2, on peut convertir ces puissances de 2 en décimale et additionne la valeur décimale de tous nos bits actifs.</w:t>
      </w:r>
    </w:p>
    <w:p w14:paraId="40FD1617" w14:textId="77777777" w:rsidR="00CD5D80" w:rsidRDefault="00CD5D80" w:rsidP="00CD5D80">
      <w:r>
        <w:t xml:space="preserve">Cela va donc donner le tableau suivant : </w:t>
      </w:r>
    </w:p>
    <w:tbl>
      <w:tblPr>
        <w:tblStyle w:val="Grilledutableau"/>
        <w:tblW w:w="0" w:type="auto"/>
        <w:tblLook w:val="04A0" w:firstRow="1" w:lastRow="0" w:firstColumn="1" w:lastColumn="0" w:noHBand="0" w:noVBand="1"/>
      </w:tblPr>
      <w:tblGrid>
        <w:gridCol w:w="906"/>
        <w:gridCol w:w="906"/>
        <w:gridCol w:w="907"/>
        <w:gridCol w:w="907"/>
        <w:gridCol w:w="907"/>
        <w:gridCol w:w="907"/>
        <w:gridCol w:w="907"/>
        <w:gridCol w:w="907"/>
        <w:gridCol w:w="1806"/>
      </w:tblGrid>
      <w:tr w:rsidR="00CD5D80" w14:paraId="23D4E201" w14:textId="77777777" w:rsidTr="00DB0BBA">
        <w:tc>
          <w:tcPr>
            <w:tcW w:w="9062" w:type="dxa"/>
            <w:gridSpan w:val="9"/>
            <w:vAlign w:val="center"/>
          </w:tcPr>
          <w:p w14:paraId="484540D4" w14:textId="77777777" w:rsidR="00CD5D80" w:rsidRDefault="00CD5D80" w:rsidP="00DB0BBA">
            <w:pPr>
              <w:jc w:val="center"/>
            </w:pPr>
            <w:r>
              <w:t>1 octet</w:t>
            </w:r>
          </w:p>
        </w:tc>
      </w:tr>
      <w:tr w:rsidR="00CD5D80" w14:paraId="6BF12DEB" w14:textId="77777777" w:rsidTr="00DB0BBA">
        <w:tc>
          <w:tcPr>
            <w:tcW w:w="907" w:type="dxa"/>
            <w:vAlign w:val="center"/>
          </w:tcPr>
          <w:p w14:paraId="38EF03CD" w14:textId="77777777" w:rsidR="00CD5D80" w:rsidRDefault="00CD5D80" w:rsidP="00DB0BBA">
            <w:pPr>
              <w:jc w:val="center"/>
            </w:pPr>
            <w:r>
              <w:t>8</w:t>
            </w:r>
            <w:r w:rsidRPr="00724546">
              <w:rPr>
                <w:vertAlign w:val="superscript"/>
              </w:rPr>
              <w:t>ème</w:t>
            </w:r>
            <w:r>
              <w:t xml:space="preserve"> bit</w:t>
            </w:r>
          </w:p>
        </w:tc>
        <w:tc>
          <w:tcPr>
            <w:tcW w:w="907" w:type="dxa"/>
            <w:vAlign w:val="center"/>
          </w:tcPr>
          <w:p w14:paraId="4471953B" w14:textId="77777777" w:rsidR="00CD5D80" w:rsidRDefault="00CD5D80" w:rsidP="00DB0BBA">
            <w:pPr>
              <w:jc w:val="center"/>
            </w:pPr>
            <w:r>
              <w:t>7</w:t>
            </w:r>
            <w:r w:rsidRPr="00724546">
              <w:rPr>
                <w:vertAlign w:val="superscript"/>
              </w:rPr>
              <w:t>ème</w:t>
            </w:r>
            <w:r>
              <w:t xml:space="preserve"> bit</w:t>
            </w:r>
          </w:p>
        </w:tc>
        <w:tc>
          <w:tcPr>
            <w:tcW w:w="907" w:type="dxa"/>
            <w:vAlign w:val="center"/>
          </w:tcPr>
          <w:p w14:paraId="5476D665" w14:textId="77777777" w:rsidR="00CD5D80" w:rsidRDefault="00CD5D80" w:rsidP="00DB0BBA">
            <w:pPr>
              <w:jc w:val="center"/>
            </w:pPr>
            <w:r>
              <w:t>6</w:t>
            </w:r>
            <w:r w:rsidRPr="00724546">
              <w:rPr>
                <w:vertAlign w:val="superscript"/>
              </w:rPr>
              <w:t>ème</w:t>
            </w:r>
            <w:r>
              <w:t xml:space="preserve"> bit</w:t>
            </w:r>
          </w:p>
        </w:tc>
        <w:tc>
          <w:tcPr>
            <w:tcW w:w="907" w:type="dxa"/>
            <w:vAlign w:val="center"/>
          </w:tcPr>
          <w:p w14:paraId="6E0BB1FC" w14:textId="77777777" w:rsidR="00CD5D80" w:rsidRDefault="00CD5D80" w:rsidP="00DB0BBA">
            <w:pPr>
              <w:jc w:val="center"/>
            </w:pPr>
            <w:r>
              <w:t>5</w:t>
            </w:r>
            <w:r w:rsidRPr="00724546">
              <w:rPr>
                <w:vertAlign w:val="superscript"/>
              </w:rPr>
              <w:t>ème</w:t>
            </w:r>
            <w:r>
              <w:t xml:space="preserve"> bit</w:t>
            </w:r>
          </w:p>
        </w:tc>
        <w:tc>
          <w:tcPr>
            <w:tcW w:w="907" w:type="dxa"/>
            <w:vAlign w:val="center"/>
          </w:tcPr>
          <w:p w14:paraId="51B813D2" w14:textId="77777777" w:rsidR="00CD5D80" w:rsidRDefault="00CD5D80" w:rsidP="00DB0BBA">
            <w:pPr>
              <w:jc w:val="center"/>
            </w:pPr>
            <w:r>
              <w:t>4</w:t>
            </w:r>
            <w:r w:rsidRPr="00724546">
              <w:rPr>
                <w:vertAlign w:val="superscript"/>
              </w:rPr>
              <w:t>ème</w:t>
            </w:r>
            <w:r>
              <w:t xml:space="preserve"> bit</w:t>
            </w:r>
          </w:p>
        </w:tc>
        <w:tc>
          <w:tcPr>
            <w:tcW w:w="907" w:type="dxa"/>
            <w:vAlign w:val="center"/>
          </w:tcPr>
          <w:p w14:paraId="1DDD421F" w14:textId="77777777" w:rsidR="00CD5D80" w:rsidRDefault="00CD5D80" w:rsidP="00DB0BBA">
            <w:pPr>
              <w:jc w:val="center"/>
            </w:pPr>
            <w:r>
              <w:t>3</w:t>
            </w:r>
            <w:r w:rsidRPr="00724546">
              <w:rPr>
                <w:vertAlign w:val="superscript"/>
              </w:rPr>
              <w:t>ème</w:t>
            </w:r>
            <w:r>
              <w:t xml:space="preserve"> bit</w:t>
            </w:r>
          </w:p>
        </w:tc>
        <w:tc>
          <w:tcPr>
            <w:tcW w:w="907" w:type="dxa"/>
            <w:vAlign w:val="center"/>
          </w:tcPr>
          <w:p w14:paraId="4C3E6924" w14:textId="77777777" w:rsidR="00CD5D80" w:rsidRDefault="00CD5D80" w:rsidP="00DB0BBA">
            <w:pPr>
              <w:jc w:val="center"/>
            </w:pPr>
            <w:r>
              <w:t>2</w:t>
            </w:r>
            <w:r w:rsidRPr="00724546">
              <w:rPr>
                <w:vertAlign w:val="superscript"/>
              </w:rPr>
              <w:t>ème</w:t>
            </w:r>
            <w:r>
              <w:t xml:space="preserve"> bit</w:t>
            </w:r>
          </w:p>
        </w:tc>
        <w:tc>
          <w:tcPr>
            <w:tcW w:w="907" w:type="dxa"/>
            <w:vAlign w:val="center"/>
          </w:tcPr>
          <w:p w14:paraId="115467AB" w14:textId="77777777" w:rsidR="00CD5D80" w:rsidRDefault="00CD5D80" w:rsidP="00DB0BBA">
            <w:pPr>
              <w:jc w:val="center"/>
            </w:pPr>
            <w:r>
              <w:t>1</w:t>
            </w:r>
            <w:r w:rsidRPr="002265E0">
              <w:rPr>
                <w:vertAlign w:val="superscript"/>
              </w:rPr>
              <w:t>er</w:t>
            </w:r>
            <w:r>
              <w:t xml:space="preserve"> bit</w:t>
            </w:r>
          </w:p>
        </w:tc>
        <w:tc>
          <w:tcPr>
            <w:tcW w:w="1806" w:type="dxa"/>
            <w:vAlign w:val="center"/>
          </w:tcPr>
          <w:p w14:paraId="6E19B993" w14:textId="77777777" w:rsidR="00CD5D80" w:rsidRDefault="00CD5D80" w:rsidP="00DB0BBA">
            <w:pPr>
              <w:jc w:val="center"/>
            </w:pPr>
            <w:r>
              <w:t>Place du bit</w:t>
            </w:r>
          </w:p>
        </w:tc>
      </w:tr>
      <w:tr w:rsidR="00CD5D80" w14:paraId="533ABDAC" w14:textId="77777777" w:rsidTr="00DB0BBA">
        <w:tc>
          <w:tcPr>
            <w:tcW w:w="907" w:type="dxa"/>
            <w:vAlign w:val="center"/>
          </w:tcPr>
          <w:p w14:paraId="1E7B7168" w14:textId="77777777" w:rsidR="00CD5D80" w:rsidRPr="005725DE" w:rsidRDefault="00CD5D80" w:rsidP="00DB0BBA">
            <w:pPr>
              <w:jc w:val="center"/>
              <w:rPr>
                <w:sz w:val="28"/>
              </w:rPr>
            </w:pPr>
            <w:r w:rsidRPr="005725DE">
              <w:rPr>
                <w:sz w:val="28"/>
              </w:rPr>
              <w:t>2</w:t>
            </w:r>
            <w:r w:rsidRPr="005725DE">
              <w:rPr>
                <w:sz w:val="28"/>
                <w:vertAlign w:val="superscript"/>
              </w:rPr>
              <w:t>7</w:t>
            </w:r>
          </w:p>
        </w:tc>
        <w:tc>
          <w:tcPr>
            <w:tcW w:w="907" w:type="dxa"/>
            <w:vAlign w:val="center"/>
          </w:tcPr>
          <w:p w14:paraId="00BA5EF4" w14:textId="77777777" w:rsidR="00CD5D80" w:rsidRPr="005725DE" w:rsidRDefault="00CD5D80" w:rsidP="00DB0BBA">
            <w:pPr>
              <w:jc w:val="center"/>
              <w:rPr>
                <w:sz w:val="28"/>
              </w:rPr>
            </w:pPr>
            <w:r w:rsidRPr="005725DE">
              <w:rPr>
                <w:sz w:val="28"/>
              </w:rPr>
              <w:t>2</w:t>
            </w:r>
            <w:r w:rsidRPr="005725DE">
              <w:rPr>
                <w:sz w:val="28"/>
                <w:vertAlign w:val="superscript"/>
              </w:rPr>
              <w:t>6</w:t>
            </w:r>
          </w:p>
        </w:tc>
        <w:tc>
          <w:tcPr>
            <w:tcW w:w="907" w:type="dxa"/>
            <w:vAlign w:val="center"/>
          </w:tcPr>
          <w:p w14:paraId="08D964A6" w14:textId="77777777" w:rsidR="00CD5D80" w:rsidRPr="005725DE" w:rsidRDefault="00CD5D80" w:rsidP="00DB0BBA">
            <w:pPr>
              <w:jc w:val="center"/>
              <w:rPr>
                <w:sz w:val="28"/>
              </w:rPr>
            </w:pPr>
            <w:r w:rsidRPr="005725DE">
              <w:rPr>
                <w:sz w:val="28"/>
              </w:rPr>
              <w:t>2</w:t>
            </w:r>
            <w:r w:rsidRPr="005725DE">
              <w:rPr>
                <w:sz w:val="28"/>
                <w:vertAlign w:val="superscript"/>
              </w:rPr>
              <w:t>5</w:t>
            </w:r>
          </w:p>
        </w:tc>
        <w:tc>
          <w:tcPr>
            <w:tcW w:w="907" w:type="dxa"/>
            <w:vAlign w:val="center"/>
          </w:tcPr>
          <w:p w14:paraId="16F6FC04" w14:textId="77777777" w:rsidR="00CD5D80" w:rsidRPr="005725DE" w:rsidRDefault="00CD5D80" w:rsidP="00DB0BBA">
            <w:pPr>
              <w:jc w:val="center"/>
              <w:rPr>
                <w:sz w:val="28"/>
              </w:rPr>
            </w:pPr>
            <w:r w:rsidRPr="005725DE">
              <w:rPr>
                <w:sz w:val="28"/>
              </w:rPr>
              <w:t>2</w:t>
            </w:r>
            <w:r w:rsidRPr="005725DE">
              <w:rPr>
                <w:sz w:val="28"/>
                <w:vertAlign w:val="superscript"/>
              </w:rPr>
              <w:t>4</w:t>
            </w:r>
          </w:p>
        </w:tc>
        <w:tc>
          <w:tcPr>
            <w:tcW w:w="907" w:type="dxa"/>
            <w:vAlign w:val="center"/>
          </w:tcPr>
          <w:p w14:paraId="1C2EDDEA" w14:textId="77777777" w:rsidR="00CD5D80" w:rsidRPr="005725DE" w:rsidRDefault="00CD5D80" w:rsidP="00DB0BBA">
            <w:pPr>
              <w:jc w:val="center"/>
              <w:rPr>
                <w:sz w:val="28"/>
              </w:rPr>
            </w:pPr>
            <w:r w:rsidRPr="005725DE">
              <w:rPr>
                <w:sz w:val="28"/>
              </w:rPr>
              <w:t>2</w:t>
            </w:r>
            <w:r w:rsidRPr="005725DE">
              <w:rPr>
                <w:sz w:val="28"/>
                <w:vertAlign w:val="superscript"/>
              </w:rPr>
              <w:t>3</w:t>
            </w:r>
          </w:p>
        </w:tc>
        <w:tc>
          <w:tcPr>
            <w:tcW w:w="907" w:type="dxa"/>
            <w:vAlign w:val="center"/>
          </w:tcPr>
          <w:p w14:paraId="4D041B88" w14:textId="77777777" w:rsidR="00CD5D80" w:rsidRPr="005725DE" w:rsidRDefault="00CD5D80" w:rsidP="00DB0BBA">
            <w:pPr>
              <w:jc w:val="center"/>
              <w:rPr>
                <w:sz w:val="28"/>
              </w:rPr>
            </w:pPr>
            <w:r w:rsidRPr="005725DE">
              <w:rPr>
                <w:sz w:val="28"/>
              </w:rPr>
              <w:t>2</w:t>
            </w:r>
            <w:r w:rsidRPr="005725DE">
              <w:rPr>
                <w:sz w:val="28"/>
                <w:vertAlign w:val="superscript"/>
              </w:rPr>
              <w:t>2</w:t>
            </w:r>
          </w:p>
        </w:tc>
        <w:tc>
          <w:tcPr>
            <w:tcW w:w="907" w:type="dxa"/>
            <w:vAlign w:val="center"/>
          </w:tcPr>
          <w:p w14:paraId="31A11779" w14:textId="77777777" w:rsidR="00CD5D80" w:rsidRPr="005725DE" w:rsidRDefault="00CD5D80" w:rsidP="00DB0BBA">
            <w:pPr>
              <w:jc w:val="center"/>
              <w:rPr>
                <w:sz w:val="28"/>
              </w:rPr>
            </w:pPr>
            <w:r w:rsidRPr="005725DE">
              <w:rPr>
                <w:sz w:val="28"/>
              </w:rPr>
              <w:t>2</w:t>
            </w:r>
            <w:r w:rsidRPr="005725DE">
              <w:rPr>
                <w:sz w:val="28"/>
                <w:vertAlign w:val="superscript"/>
              </w:rPr>
              <w:t>1</w:t>
            </w:r>
          </w:p>
        </w:tc>
        <w:tc>
          <w:tcPr>
            <w:tcW w:w="907" w:type="dxa"/>
            <w:vAlign w:val="center"/>
          </w:tcPr>
          <w:p w14:paraId="0C0E3DB3" w14:textId="77777777" w:rsidR="00CD5D80" w:rsidRPr="005725DE" w:rsidRDefault="00CD5D80" w:rsidP="00DB0BBA">
            <w:pPr>
              <w:jc w:val="center"/>
              <w:rPr>
                <w:sz w:val="28"/>
              </w:rPr>
            </w:pPr>
            <w:r w:rsidRPr="005725DE">
              <w:rPr>
                <w:sz w:val="28"/>
              </w:rPr>
              <w:t>2</w:t>
            </w:r>
            <w:r w:rsidRPr="005725DE">
              <w:rPr>
                <w:sz w:val="28"/>
                <w:vertAlign w:val="superscript"/>
              </w:rPr>
              <w:t>0</w:t>
            </w:r>
          </w:p>
        </w:tc>
        <w:tc>
          <w:tcPr>
            <w:tcW w:w="1806" w:type="dxa"/>
            <w:vAlign w:val="center"/>
          </w:tcPr>
          <w:p w14:paraId="1961AD1C" w14:textId="77777777" w:rsidR="00CD5D80" w:rsidRDefault="00CD5D80" w:rsidP="00DB0BBA">
            <w:pPr>
              <w:jc w:val="center"/>
            </w:pPr>
            <w:r>
              <w:t>Poids du bit</w:t>
            </w:r>
          </w:p>
        </w:tc>
      </w:tr>
      <w:tr w:rsidR="00CD5D80" w14:paraId="1CBF29DF" w14:textId="77777777" w:rsidTr="00DB0BBA">
        <w:tc>
          <w:tcPr>
            <w:tcW w:w="907" w:type="dxa"/>
            <w:vAlign w:val="center"/>
          </w:tcPr>
          <w:p w14:paraId="0F8B59A9" w14:textId="77777777" w:rsidR="00CD5D80" w:rsidRPr="005725DE" w:rsidRDefault="00CD5D80" w:rsidP="00DB0BBA">
            <w:pPr>
              <w:jc w:val="center"/>
              <w:rPr>
                <w:sz w:val="28"/>
              </w:rPr>
            </w:pPr>
            <w:r>
              <w:rPr>
                <w:sz w:val="28"/>
              </w:rPr>
              <w:lastRenderedPageBreak/>
              <w:t>128</w:t>
            </w:r>
          </w:p>
        </w:tc>
        <w:tc>
          <w:tcPr>
            <w:tcW w:w="907" w:type="dxa"/>
            <w:vAlign w:val="center"/>
          </w:tcPr>
          <w:p w14:paraId="6FFB6AA1" w14:textId="77777777" w:rsidR="00CD5D80" w:rsidRPr="005725DE" w:rsidRDefault="00CD5D80" w:rsidP="00DB0BBA">
            <w:pPr>
              <w:jc w:val="center"/>
              <w:rPr>
                <w:sz w:val="28"/>
              </w:rPr>
            </w:pPr>
            <w:r>
              <w:rPr>
                <w:sz w:val="28"/>
              </w:rPr>
              <w:t>64</w:t>
            </w:r>
          </w:p>
        </w:tc>
        <w:tc>
          <w:tcPr>
            <w:tcW w:w="907" w:type="dxa"/>
            <w:vAlign w:val="center"/>
          </w:tcPr>
          <w:p w14:paraId="1B369235" w14:textId="77777777" w:rsidR="00CD5D80" w:rsidRPr="005725DE" w:rsidRDefault="00CD5D80" w:rsidP="00DB0BBA">
            <w:pPr>
              <w:jc w:val="center"/>
              <w:rPr>
                <w:sz w:val="28"/>
              </w:rPr>
            </w:pPr>
            <w:r>
              <w:rPr>
                <w:sz w:val="28"/>
              </w:rPr>
              <w:t>32</w:t>
            </w:r>
          </w:p>
        </w:tc>
        <w:tc>
          <w:tcPr>
            <w:tcW w:w="907" w:type="dxa"/>
            <w:vAlign w:val="center"/>
          </w:tcPr>
          <w:p w14:paraId="1793CE81" w14:textId="77777777" w:rsidR="00CD5D80" w:rsidRPr="005725DE" w:rsidRDefault="00CD5D80" w:rsidP="00DB0BBA">
            <w:pPr>
              <w:jc w:val="center"/>
              <w:rPr>
                <w:sz w:val="28"/>
              </w:rPr>
            </w:pPr>
            <w:r>
              <w:rPr>
                <w:sz w:val="28"/>
              </w:rPr>
              <w:t>16</w:t>
            </w:r>
          </w:p>
        </w:tc>
        <w:tc>
          <w:tcPr>
            <w:tcW w:w="907" w:type="dxa"/>
            <w:vAlign w:val="center"/>
          </w:tcPr>
          <w:p w14:paraId="1C65D6C6" w14:textId="77777777" w:rsidR="00CD5D80" w:rsidRPr="005725DE" w:rsidRDefault="00CD5D80" w:rsidP="00DB0BBA">
            <w:pPr>
              <w:jc w:val="center"/>
              <w:rPr>
                <w:sz w:val="28"/>
              </w:rPr>
            </w:pPr>
            <w:r>
              <w:rPr>
                <w:sz w:val="28"/>
              </w:rPr>
              <w:t>8</w:t>
            </w:r>
          </w:p>
        </w:tc>
        <w:tc>
          <w:tcPr>
            <w:tcW w:w="907" w:type="dxa"/>
            <w:vAlign w:val="center"/>
          </w:tcPr>
          <w:p w14:paraId="09ED2E58" w14:textId="77777777" w:rsidR="00CD5D80" w:rsidRPr="005725DE" w:rsidRDefault="00CD5D80" w:rsidP="00DB0BBA">
            <w:pPr>
              <w:jc w:val="center"/>
              <w:rPr>
                <w:sz w:val="28"/>
              </w:rPr>
            </w:pPr>
            <w:r>
              <w:rPr>
                <w:sz w:val="28"/>
              </w:rPr>
              <w:t>4</w:t>
            </w:r>
          </w:p>
        </w:tc>
        <w:tc>
          <w:tcPr>
            <w:tcW w:w="907" w:type="dxa"/>
            <w:vAlign w:val="center"/>
          </w:tcPr>
          <w:p w14:paraId="6B179339" w14:textId="77777777" w:rsidR="00CD5D80" w:rsidRPr="005725DE" w:rsidRDefault="00CD5D80" w:rsidP="00DB0BBA">
            <w:pPr>
              <w:jc w:val="center"/>
              <w:rPr>
                <w:sz w:val="28"/>
              </w:rPr>
            </w:pPr>
            <w:r>
              <w:rPr>
                <w:sz w:val="28"/>
              </w:rPr>
              <w:t>2</w:t>
            </w:r>
          </w:p>
        </w:tc>
        <w:tc>
          <w:tcPr>
            <w:tcW w:w="907" w:type="dxa"/>
            <w:vAlign w:val="center"/>
          </w:tcPr>
          <w:p w14:paraId="0277E6D3" w14:textId="77777777" w:rsidR="00CD5D80" w:rsidRPr="005725DE" w:rsidRDefault="00CD5D80" w:rsidP="00DB0BBA">
            <w:pPr>
              <w:jc w:val="center"/>
              <w:rPr>
                <w:sz w:val="28"/>
              </w:rPr>
            </w:pPr>
            <w:r>
              <w:rPr>
                <w:sz w:val="28"/>
              </w:rPr>
              <w:t>1</w:t>
            </w:r>
          </w:p>
        </w:tc>
        <w:tc>
          <w:tcPr>
            <w:tcW w:w="1806" w:type="dxa"/>
            <w:vAlign w:val="center"/>
          </w:tcPr>
          <w:p w14:paraId="4CDEDC88" w14:textId="77777777" w:rsidR="00CD5D80" w:rsidRDefault="00CD5D80" w:rsidP="00DB0BBA">
            <w:pPr>
              <w:jc w:val="center"/>
            </w:pPr>
            <w:r>
              <w:t>Valeur décimale du poids du bit</w:t>
            </w:r>
          </w:p>
        </w:tc>
      </w:tr>
      <w:tr w:rsidR="00CD5D80" w14:paraId="175E3EC5" w14:textId="77777777" w:rsidTr="00DB0BBA">
        <w:tc>
          <w:tcPr>
            <w:tcW w:w="907" w:type="dxa"/>
            <w:vAlign w:val="center"/>
          </w:tcPr>
          <w:p w14:paraId="6CB62008" w14:textId="77777777" w:rsidR="00CD5D80" w:rsidRPr="005725DE" w:rsidRDefault="00CD5D80" w:rsidP="00DB0BBA">
            <w:pPr>
              <w:jc w:val="center"/>
              <w:rPr>
                <w:sz w:val="28"/>
              </w:rPr>
            </w:pPr>
          </w:p>
        </w:tc>
        <w:tc>
          <w:tcPr>
            <w:tcW w:w="907" w:type="dxa"/>
            <w:vAlign w:val="center"/>
          </w:tcPr>
          <w:p w14:paraId="21F7D2D0" w14:textId="77777777" w:rsidR="00CD5D80" w:rsidRPr="005725DE" w:rsidRDefault="00CD5D80" w:rsidP="00DB0BBA">
            <w:pPr>
              <w:jc w:val="center"/>
              <w:rPr>
                <w:sz w:val="28"/>
              </w:rPr>
            </w:pPr>
          </w:p>
        </w:tc>
        <w:tc>
          <w:tcPr>
            <w:tcW w:w="907" w:type="dxa"/>
            <w:vAlign w:val="center"/>
          </w:tcPr>
          <w:p w14:paraId="3B5F2B70" w14:textId="77777777" w:rsidR="00CD5D80" w:rsidRPr="005725DE" w:rsidRDefault="00CD5D80" w:rsidP="00DB0BBA">
            <w:pPr>
              <w:jc w:val="center"/>
              <w:rPr>
                <w:sz w:val="28"/>
              </w:rPr>
            </w:pPr>
          </w:p>
        </w:tc>
        <w:tc>
          <w:tcPr>
            <w:tcW w:w="907" w:type="dxa"/>
            <w:vAlign w:val="center"/>
          </w:tcPr>
          <w:p w14:paraId="4D12322A" w14:textId="77777777" w:rsidR="00CD5D80" w:rsidRPr="005725DE" w:rsidRDefault="00CD5D80" w:rsidP="00DB0BBA">
            <w:pPr>
              <w:jc w:val="center"/>
              <w:rPr>
                <w:sz w:val="28"/>
              </w:rPr>
            </w:pPr>
          </w:p>
        </w:tc>
        <w:tc>
          <w:tcPr>
            <w:tcW w:w="907" w:type="dxa"/>
            <w:vAlign w:val="center"/>
          </w:tcPr>
          <w:p w14:paraId="4E1B643A" w14:textId="77777777" w:rsidR="00CD5D80" w:rsidRPr="005725DE" w:rsidRDefault="00CD5D80" w:rsidP="00DB0BBA">
            <w:pPr>
              <w:jc w:val="center"/>
              <w:rPr>
                <w:sz w:val="28"/>
              </w:rPr>
            </w:pPr>
          </w:p>
        </w:tc>
        <w:tc>
          <w:tcPr>
            <w:tcW w:w="907" w:type="dxa"/>
            <w:vAlign w:val="center"/>
          </w:tcPr>
          <w:p w14:paraId="0BE0DF4A" w14:textId="77777777" w:rsidR="00CD5D80" w:rsidRPr="005725DE" w:rsidRDefault="00CD5D80" w:rsidP="00DB0BBA">
            <w:pPr>
              <w:jc w:val="center"/>
              <w:rPr>
                <w:sz w:val="28"/>
              </w:rPr>
            </w:pPr>
            <w:r>
              <w:rPr>
                <w:sz w:val="28"/>
              </w:rPr>
              <w:t>1</w:t>
            </w:r>
          </w:p>
        </w:tc>
        <w:tc>
          <w:tcPr>
            <w:tcW w:w="907" w:type="dxa"/>
            <w:vAlign w:val="center"/>
          </w:tcPr>
          <w:p w14:paraId="4CE2C1AB" w14:textId="77777777" w:rsidR="00CD5D80" w:rsidRPr="005725DE" w:rsidRDefault="00CD5D80" w:rsidP="00DB0BBA">
            <w:pPr>
              <w:jc w:val="center"/>
              <w:rPr>
                <w:sz w:val="28"/>
              </w:rPr>
            </w:pPr>
            <w:r>
              <w:rPr>
                <w:sz w:val="28"/>
              </w:rPr>
              <w:t>1</w:t>
            </w:r>
          </w:p>
        </w:tc>
        <w:tc>
          <w:tcPr>
            <w:tcW w:w="907" w:type="dxa"/>
            <w:vAlign w:val="center"/>
          </w:tcPr>
          <w:p w14:paraId="322CA845" w14:textId="77777777" w:rsidR="00CD5D80" w:rsidRPr="005725DE" w:rsidRDefault="00CD5D80" w:rsidP="00DB0BBA">
            <w:pPr>
              <w:jc w:val="center"/>
              <w:rPr>
                <w:sz w:val="28"/>
              </w:rPr>
            </w:pPr>
            <w:r>
              <w:rPr>
                <w:sz w:val="28"/>
              </w:rPr>
              <w:t>0</w:t>
            </w:r>
          </w:p>
        </w:tc>
        <w:tc>
          <w:tcPr>
            <w:tcW w:w="1806" w:type="dxa"/>
            <w:vAlign w:val="center"/>
          </w:tcPr>
          <w:p w14:paraId="76402F29" w14:textId="77777777" w:rsidR="00CD5D80" w:rsidRPr="00B36B50" w:rsidRDefault="00CD5D80" w:rsidP="00DB0BBA">
            <w:pPr>
              <w:jc w:val="center"/>
              <w:rPr>
                <w:color w:val="FF0000"/>
              </w:rPr>
            </w:pPr>
            <w:r w:rsidRPr="00B36B50">
              <w:rPr>
                <w:color w:val="FF0000"/>
              </w:rPr>
              <w:t>Chiffre binaire</w:t>
            </w:r>
          </w:p>
        </w:tc>
      </w:tr>
    </w:tbl>
    <w:p w14:paraId="159ABD3F" w14:textId="77777777" w:rsidR="00CD5D80" w:rsidRDefault="00CD5D80" w:rsidP="00CD5D80">
      <w:r>
        <w:t>Nos deux bits actifs sont les 2</w:t>
      </w:r>
      <w:r w:rsidRPr="00AE513C">
        <w:rPr>
          <w:vertAlign w:val="superscript"/>
        </w:rPr>
        <w:t>ème</w:t>
      </w:r>
      <w:r>
        <w:t xml:space="preserve"> et 3</w:t>
      </w:r>
      <w:r w:rsidRPr="00AE513C">
        <w:rPr>
          <w:vertAlign w:val="superscript"/>
        </w:rPr>
        <w:t>ème</w:t>
      </w:r>
      <w:r>
        <w:t xml:space="preserve"> bits, on additionne donc les valeurs décimales du poids de chacun de ces bits : 2 + 4. Ce qui donne 6. </w:t>
      </w:r>
    </w:p>
    <w:p w14:paraId="6C5ADDC5" w14:textId="77777777" w:rsidR="00CD5D80" w:rsidRDefault="00CD5D80" w:rsidP="00CD5D80">
      <w:r>
        <w:t>Le chiffre 110 en base 2 (binaire) est donc équivalent au chiffre 6 en base 10 (décimale).</w:t>
      </w:r>
    </w:p>
    <w:p w14:paraId="74FABE22" w14:textId="77777777" w:rsidR="00CD5D80" w:rsidRDefault="00CD5D80" w:rsidP="00CD5D80">
      <w:pPr>
        <w:pStyle w:val="Titre3"/>
      </w:pPr>
    </w:p>
    <w:p w14:paraId="525D0A06" w14:textId="77777777" w:rsidR="00CD5D80" w:rsidRDefault="00CD5D80" w:rsidP="00CD5D80">
      <w:pPr>
        <w:pStyle w:val="Titre3"/>
      </w:pPr>
      <w:r>
        <w:t>Autre exemple</w:t>
      </w:r>
    </w:p>
    <w:p w14:paraId="565662C4" w14:textId="77777777" w:rsidR="00CD5D80" w:rsidRDefault="00CD5D80" w:rsidP="00CD5D80">
      <w:r>
        <w:t xml:space="preserve">Prenons le chiffre binaire 1010010 et calculons sa valeur décimale. </w:t>
      </w:r>
    </w:p>
    <w:p w14:paraId="4B17EA32" w14:textId="77777777" w:rsidR="00CD5D80" w:rsidRDefault="00CD5D80" w:rsidP="00CD5D80">
      <w:r>
        <w:t xml:space="preserve">On reprend le tableau juste au-dessus, avec le poids du bit, et la valeur décimale du poids du bit, et on écrit toujours notre chiffre binaire en partant de la droite du tableau. </w:t>
      </w:r>
    </w:p>
    <w:tbl>
      <w:tblPr>
        <w:tblStyle w:val="Grilledutableau"/>
        <w:tblW w:w="0" w:type="auto"/>
        <w:tblLook w:val="04A0" w:firstRow="1" w:lastRow="0" w:firstColumn="1" w:lastColumn="0" w:noHBand="0" w:noVBand="1"/>
      </w:tblPr>
      <w:tblGrid>
        <w:gridCol w:w="906"/>
        <w:gridCol w:w="906"/>
        <w:gridCol w:w="907"/>
        <w:gridCol w:w="907"/>
        <w:gridCol w:w="907"/>
        <w:gridCol w:w="907"/>
        <w:gridCol w:w="907"/>
        <w:gridCol w:w="907"/>
        <w:gridCol w:w="1806"/>
      </w:tblGrid>
      <w:tr w:rsidR="00CD5D80" w14:paraId="298B2FBA" w14:textId="77777777" w:rsidTr="00DB0BBA">
        <w:tc>
          <w:tcPr>
            <w:tcW w:w="9062" w:type="dxa"/>
            <w:gridSpan w:val="9"/>
            <w:vAlign w:val="center"/>
          </w:tcPr>
          <w:p w14:paraId="6F8056B4" w14:textId="77777777" w:rsidR="00CD5D80" w:rsidRDefault="00CD5D80" w:rsidP="00DB0BBA">
            <w:pPr>
              <w:jc w:val="center"/>
            </w:pPr>
            <w:r>
              <w:t>1 octet</w:t>
            </w:r>
          </w:p>
        </w:tc>
      </w:tr>
      <w:tr w:rsidR="00CD5D80" w14:paraId="657F37A4" w14:textId="77777777" w:rsidTr="00DB0BBA">
        <w:tc>
          <w:tcPr>
            <w:tcW w:w="907" w:type="dxa"/>
            <w:vAlign w:val="center"/>
          </w:tcPr>
          <w:p w14:paraId="5BB2C19E" w14:textId="77777777" w:rsidR="00CD5D80" w:rsidRDefault="00CD5D80" w:rsidP="00DB0BBA">
            <w:pPr>
              <w:jc w:val="center"/>
            </w:pPr>
            <w:r>
              <w:t>8</w:t>
            </w:r>
            <w:r w:rsidRPr="00724546">
              <w:rPr>
                <w:vertAlign w:val="superscript"/>
              </w:rPr>
              <w:t>ème</w:t>
            </w:r>
            <w:r>
              <w:t xml:space="preserve"> bit</w:t>
            </w:r>
          </w:p>
        </w:tc>
        <w:tc>
          <w:tcPr>
            <w:tcW w:w="907" w:type="dxa"/>
            <w:vAlign w:val="center"/>
          </w:tcPr>
          <w:p w14:paraId="73BABC70" w14:textId="77777777" w:rsidR="00CD5D80" w:rsidRDefault="00CD5D80" w:rsidP="00DB0BBA">
            <w:pPr>
              <w:jc w:val="center"/>
            </w:pPr>
            <w:r>
              <w:t>7</w:t>
            </w:r>
            <w:r w:rsidRPr="00724546">
              <w:rPr>
                <w:vertAlign w:val="superscript"/>
              </w:rPr>
              <w:t>ème</w:t>
            </w:r>
            <w:r>
              <w:t xml:space="preserve"> bit</w:t>
            </w:r>
          </w:p>
        </w:tc>
        <w:tc>
          <w:tcPr>
            <w:tcW w:w="907" w:type="dxa"/>
            <w:vAlign w:val="center"/>
          </w:tcPr>
          <w:p w14:paraId="5DDC000F" w14:textId="77777777" w:rsidR="00CD5D80" w:rsidRDefault="00CD5D80" w:rsidP="00DB0BBA">
            <w:pPr>
              <w:jc w:val="center"/>
            </w:pPr>
            <w:r>
              <w:t>6</w:t>
            </w:r>
            <w:r w:rsidRPr="00724546">
              <w:rPr>
                <w:vertAlign w:val="superscript"/>
              </w:rPr>
              <w:t>ème</w:t>
            </w:r>
            <w:r>
              <w:t xml:space="preserve"> bit</w:t>
            </w:r>
          </w:p>
        </w:tc>
        <w:tc>
          <w:tcPr>
            <w:tcW w:w="907" w:type="dxa"/>
            <w:vAlign w:val="center"/>
          </w:tcPr>
          <w:p w14:paraId="5BFB2487" w14:textId="77777777" w:rsidR="00CD5D80" w:rsidRDefault="00CD5D80" w:rsidP="00DB0BBA">
            <w:pPr>
              <w:jc w:val="center"/>
            </w:pPr>
            <w:r>
              <w:t>5</w:t>
            </w:r>
            <w:r w:rsidRPr="00724546">
              <w:rPr>
                <w:vertAlign w:val="superscript"/>
              </w:rPr>
              <w:t>ème</w:t>
            </w:r>
            <w:r>
              <w:t xml:space="preserve"> bit</w:t>
            </w:r>
          </w:p>
        </w:tc>
        <w:tc>
          <w:tcPr>
            <w:tcW w:w="907" w:type="dxa"/>
            <w:vAlign w:val="center"/>
          </w:tcPr>
          <w:p w14:paraId="4CB52A28" w14:textId="77777777" w:rsidR="00CD5D80" w:rsidRDefault="00CD5D80" w:rsidP="00DB0BBA">
            <w:pPr>
              <w:jc w:val="center"/>
            </w:pPr>
            <w:r>
              <w:t>4</w:t>
            </w:r>
            <w:r w:rsidRPr="00724546">
              <w:rPr>
                <w:vertAlign w:val="superscript"/>
              </w:rPr>
              <w:t>ème</w:t>
            </w:r>
            <w:r>
              <w:t xml:space="preserve"> bit</w:t>
            </w:r>
          </w:p>
        </w:tc>
        <w:tc>
          <w:tcPr>
            <w:tcW w:w="907" w:type="dxa"/>
            <w:vAlign w:val="center"/>
          </w:tcPr>
          <w:p w14:paraId="5D1F1593" w14:textId="77777777" w:rsidR="00CD5D80" w:rsidRDefault="00CD5D80" w:rsidP="00DB0BBA">
            <w:pPr>
              <w:jc w:val="center"/>
            </w:pPr>
            <w:r>
              <w:t>3</w:t>
            </w:r>
            <w:r w:rsidRPr="00724546">
              <w:rPr>
                <w:vertAlign w:val="superscript"/>
              </w:rPr>
              <w:t>ème</w:t>
            </w:r>
            <w:r>
              <w:t xml:space="preserve"> bit</w:t>
            </w:r>
          </w:p>
        </w:tc>
        <w:tc>
          <w:tcPr>
            <w:tcW w:w="907" w:type="dxa"/>
            <w:vAlign w:val="center"/>
          </w:tcPr>
          <w:p w14:paraId="0C8B8877" w14:textId="77777777" w:rsidR="00CD5D80" w:rsidRDefault="00CD5D80" w:rsidP="00DB0BBA">
            <w:pPr>
              <w:jc w:val="center"/>
            </w:pPr>
            <w:r>
              <w:t>2</w:t>
            </w:r>
            <w:r w:rsidRPr="00724546">
              <w:rPr>
                <w:vertAlign w:val="superscript"/>
              </w:rPr>
              <w:t>ème</w:t>
            </w:r>
            <w:r>
              <w:t xml:space="preserve"> bit</w:t>
            </w:r>
          </w:p>
        </w:tc>
        <w:tc>
          <w:tcPr>
            <w:tcW w:w="907" w:type="dxa"/>
            <w:vAlign w:val="center"/>
          </w:tcPr>
          <w:p w14:paraId="5FFEEB76" w14:textId="77777777" w:rsidR="00CD5D80" w:rsidRDefault="00CD5D80" w:rsidP="00DB0BBA">
            <w:pPr>
              <w:jc w:val="center"/>
            </w:pPr>
            <w:r>
              <w:t>1</w:t>
            </w:r>
            <w:r w:rsidRPr="002265E0">
              <w:rPr>
                <w:vertAlign w:val="superscript"/>
              </w:rPr>
              <w:t>er</w:t>
            </w:r>
            <w:r>
              <w:t xml:space="preserve"> bit</w:t>
            </w:r>
          </w:p>
        </w:tc>
        <w:tc>
          <w:tcPr>
            <w:tcW w:w="1806" w:type="dxa"/>
            <w:vAlign w:val="center"/>
          </w:tcPr>
          <w:p w14:paraId="519BEA7A" w14:textId="77777777" w:rsidR="00CD5D80" w:rsidRDefault="00CD5D80" w:rsidP="00DB0BBA">
            <w:pPr>
              <w:jc w:val="center"/>
            </w:pPr>
            <w:r>
              <w:t>Place du bit</w:t>
            </w:r>
          </w:p>
        </w:tc>
      </w:tr>
      <w:tr w:rsidR="00CD5D80" w14:paraId="449A7040" w14:textId="77777777" w:rsidTr="00DB0BBA">
        <w:tc>
          <w:tcPr>
            <w:tcW w:w="907" w:type="dxa"/>
            <w:vAlign w:val="center"/>
          </w:tcPr>
          <w:p w14:paraId="5C8668F1" w14:textId="77777777" w:rsidR="00CD5D80" w:rsidRPr="005725DE" w:rsidRDefault="00CD5D80" w:rsidP="00DB0BBA">
            <w:pPr>
              <w:jc w:val="center"/>
              <w:rPr>
                <w:sz w:val="28"/>
              </w:rPr>
            </w:pPr>
            <w:r w:rsidRPr="005725DE">
              <w:rPr>
                <w:sz w:val="28"/>
              </w:rPr>
              <w:t>2</w:t>
            </w:r>
            <w:r w:rsidRPr="005725DE">
              <w:rPr>
                <w:sz w:val="28"/>
                <w:vertAlign w:val="superscript"/>
              </w:rPr>
              <w:t>7</w:t>
            </w:r>
          </w:p>
        </w:tc>
        <w:tc>
          <w:tcPr>
            <w:tcW w:w="907" w:type="dxa"/>
            <w:vAlign w:val="center"/>
          </w:tcPr>
          <w:p w14:paraId="2B74C1A4" w14:textId="77777777" w:rsidR="00CD5D80" w:rsidRPr="005725DE" w:rsidRDefault="00CD5D80" w:rsidP="00DB0BBA">
            <w:pPr>
              <w:jc w:val="center"/>
              <w:rPr>
                <w:sz w:val="28"/>
              </w:rPr>
            </w:pPr>
            <w:r w:rsidRPr="005725DE">
              <w:rPr>
                <w:sz w:val="28"/>
              </w:rPr>
              <w:t>2</w:t>
            </w:r>
            <w:r w:rsidRPr="005725DE">
              <w:rPr>
                <w:sz w:val="28"/>
                <w:vertAlign w:val="superscript"/>
              </w:rPr>
              <w:t>6</w:t>
            </w:r>
          </w:p>
        </w:tc>
        <w:tc>
          <w:tcPr>
            <w:tcW w:w="907" w:type="dxa"/>
            <w:vAlign w:val="center"/>
          </w:tcPr>
          <w:p w14:paraId="39356D1F" w14:textId="77777777" w:rsidR="00CD5D80" w:rsidRPr="005725DE" w:rsidRDefault="00CD5D80" w:rsidP="00DB0BBA">
            <w:pPr>
              <w:jc w:val="center"/>
              <w:rPr>
                <w:sz w:val="28"/>
              </w:rPr>
            </w:pPr>
            <w:r w:rsidRPr="005725DE">
              <w:rPr>
                <w:sz w:val="28"/>
              </w:rPr>
              <w:t>2</w:t>
            </w:r>
            <w:r w:rsidRPr="005725DE">
              <w:rPr>
                <w:sz w:val="28"/>
                <w:vertAlign w:val="superscript"/>
              </w:rPr>
              <w:t>5</w:t>
            </w:r>
          </w:p>
        </w:tc>
        <w:tc>
          <w:tcPr>
            <w:tcW w:w="907" w:type="dxa"/>
            <w:vAlign w:val="center"/>
          </w:tcPr>
          <w:p w14:paraId="51A80F1C" w14:textId="77777777" w:rsidR="00CD5D80" w:rsidRPr="005725DE" w:rsidRDefault="00CD5D80" w:rsidP="00DB0BBA">
            <w:pPr>
              <w:jc w:val="center"/>
              <w:rPr>
                <w:sz w:val="28"/>
              </w:rPr>
            </w:pPr>
            <w:r w:rsidRPr="005725DE">
              <w:rPr>
                <w:sz w:val="28"/>
              </w:rPr>
              <w:t>2</w:t>
            </w:r>
            <w:r w:rsidRPr="005725DE">
              <w:rPr>
                <w:sz w:val="28"/>
                <w:vertAlign w:val="superscript"/>
              </w:rPr>
              <w:t>4</w:t>
            </w:r>
          </w:p>
        </w:tc>
        <w:tc>
          <w:tcPr>
            <w:tcW w:w="907" w:type="dxa"/>
            <w:vAlign w:val="center"/>
          </w:tcPr>
          <w:p w14:paraId="37587EA3" w14:textId="77777777" w:rsidR="00CD5D80" w:rsidRPr="005725DE" w:rsidRDefault="00CD5D80" w:rsidP="00DB0BBA">
            <w:pPr>
              <w:jc w:val="center"/>
              <w:rPr>
                <w:sz w:val="28"/>
              </w:rPr>
            </w:pPr>
            <w:r w:rsidRPr="005725DE">
              <w:rPr>
                <w:sz w:val="28"/>
              </w:rPr>
              <w:t>2</w:t>
            </w:r>
            <w:r w:rsidRPr="005725DE">
              <w:rPr>
                <w:sz w:val="28"/>
                <w:vertAlign w:val="superscript"/>
              </w:rPr>
              <w:t>3</w:t>
            </w:r>
          </w:p>
        </w:tc>
        <w:tc>
          <w:tcPr>
            <w:tcW w:w="907" w:type="dxa"/>
            <w:vAlign w:val="center"/>
          </w:tcPr>
          <w:p w14:paraId="58FF0868" w14:textId="77777777" w:rsidR="00CD5D80" w:rsidRPr="005725DE" w:rsidRDefault="00CD5D80" w:rsidP="00DB0BBA">
            <w:pPr>
              <w:jc w:val="center"/>
              <w:rPr>
                <w:sz w:val="28"/>
              </w:rPr>
            </w:pPr>
            <w:r w:rsidRPr="005725DE">
              <w:rPr>
                <w:sz w:val="28"/>
              </w:rPr>
              <w:t>2</w:t>
            </w:r>
            <w:r w:rsidRPr="005725DE">
              <w:rPr>
                <w:sz w:val="28"/>
                <w:vertAlign w:val="superscript"/>
              </w:rPr>
              <w:t>2</w:t>
            </w:r>
          </w:p>
        </w:tc>
        <w:tc>
          <w:tcPr>
            <w:tcW w:w="907" w:type="dxa"/>
            <w:vAlign w:val="center"/>
          </w:tcPr>
          <w:p w14:paraId="4AF26BC7" w14:textId="77777777" w:rsidR="00CD5D80" w:rsidRPr="005725DE" w:rsidRDefault="00CD5D80" w:rsidP="00DB0BBA">
            <w:pPr>
              <w:jc w:val="center"/>
              <w:rPr>
                <w:sz w:val="28"/>
              </w:rPr>
            </w:pPr>
            <w:r w:rsidRPr="005725DE">
              <w:rPr>
                <w:sz w:val="28"/>
              </w:rPr>
              <w:t>2</w:t>
            </w:r>
            <w:r w:rsidRPr="005725DE">
              <w:rPr>
                <w:sz w:val="28"/>
                <w:vertAlign w:val="superscript"/>
              </w:rPr>
              <w:t>1</w:t>
            </w:r>
          </w:p>
        </w:tc>
        <w:tc>
          <w:tcPr>
            <w:tcW w:w="907" w:type="dxa"/>
            <w:vAlign w:val="center"/>
          </w:tcPr>
          <w:p w14:paraId="511D7DA5" w14:textId="77777777" w:rsidR="00CD5D80" w:rsidRPr="005725DE" w:rsidRDefault="00CD5D80" w:rsidP="00DB0BBA">
            <w:pPr>
              <w:jc w:val="center"/>
              <w:rPr>
                <w:sz w:val="28"/>
              </w:rPr>
            </w:pPr>
            <w:r w:rsidRPr="005725DE">
              <w:rPr>
                <w:sz w:val="28"/>
              </w:rPr>
              <w:t>2</w:t>
            </w:r>
            <w:r w:rsidRPr="005725DE">
              <w:rPr>
                <w:sz w:val="28"/>
                <w:vertAlign w:val="superscript"/>
              </w:rPr>
              <w:t>0</w:t>
            </w:r>
          </w:p>
        </w:tc>
        <w:tc>
          <w:tcPr>
            <w:tcW w:w="1806" w:type="dxa"/>
            <w:vAlign w:val="center"/>
          </w:tcPr>
          <w:p w14:paraId="736A004D" w14:textId="77777777" w:rsidR="00CD5D80" w:rsidRDefault="00CD5D80" w:rsidP="00DB0BBA">
            <w:pPr>
              <w:jc w:val="center"/>
            </w:pPr>
            <w:r>
              <w:t>Poids du bit</w:t>
            </w:r>
          </w:p>
        </w:tc>
      </w:tr>
      <w:tr w:rsidR="00CD5D80" w14:paraId="196F7E50" w14:textId="77777777" w:rsidTr="00DB0BBA">
        <w:tc>
          <w:tcPr>
            <w:tcW w:w="907" w:type="dxa"/>
            <w:vAlign w:val="center"/>
          </w:tcPr>
          <w:p w14:paraId="73D11ED7" w14:textId="77777777" w:rsidR="00CD5D80" w:rsidRPr="005725DE" w:rsidRDefault="00CD5D80" w:rsidP="00DB0BBA">
            <w:pPr>
              <w:jc w:val="center"/>
              <w:rPr>
                <w:sz w:val="28"/>
              </w:rPr>
            </w:pPr>
            <w:r>
              <w:rPr>
                <w:sz w:val="28"/>
              </w:rPr>
              <w:t>128</w:t>
            </w:r>
          </w:p>
        </w:tc>
        <w:tc>
          <w:tcPr>
            <w:tcW w:w="907" w:type="dxa"/>
            <w:vAlign w:val="center"/>
          </w:tcPr>
          <w:p w14:paraId="389904E8" w14:textId="77777777" w:rsidR="00CD5D80" w:rsidRPr="005725DE" w:rsidRDefault="00CD5D80" w:rsidP="00DB0BBA">
            <w:pPr>
              <w:jc w:val="center"/>
              <w:rPr>
                <w:sz w:val="28"/>
              </w:rPr>
            </w:pPr>
            <w:r>
              <w:rPr>
                <w:sz w:val="28"/>
              </w:rPr>
              <w:t>64</w:t>
            </w:r>
          </w:p>
        </w:tc>
        <w:tc>
          <w:tcPr>
            <w:tcW w:w="907" w:type="dxa"/>
            <w:vAlign w:val="center"/>
          </w:tcPr>
          <w:p w14:paraId="615E1A36" w14:textId="77777777" w:rsidR="00CD5D80" w:rsidRPr="005725DE" w:rsidRDefault="00CD5D80" w:rsidP="00DB0BBA">
            <w:pPr>
              <w:jc w:val="center"/>
              <w:rPr>
                <w:sz w:val="28"/>
              </w:rPr>
            </w:pPr>
            <w:r>
              <w:rPr>
                <w:sz w:val="28"/>
              </w:rPr>
              <w:t>32</w:t>
            </w:r>
          </w:p>
        </w:tc>
        <w:tc>
          <w:tcPr>
            <w:tcW w:w="907" w:type="dxa"/>
            <w:vAlign w:val="center"/>
          </w:tcPr>
          <w:p w14:paraId="722072F7" w14:textId="77777777" w:rsidR="00CD5D80" w:rsidRPr="005725DE" w:rsidRDefault="00CD5D80" w:rsidP="00DB0BBA">
            <w:pPr>
              <w:jc w:val="center"/>
              <w:rPr>
                <w:sz w:val="28"/>
              </w:rPr>
            </w:pPr>
            <w:r>
              <w:rPr>
                <w:sz w:val="28"/>
              </w:rPr>
              <w:t>16</w:t>
            </w:r>
          </w:p>
        </w:tc>
        <w:tc>
          <w:tcPr>
            <w:tcW w:w="907" w:type="dxa"/>
            <w:vAlign w:val="center"/>
          </w:tcPr>
          <w:p w14:paraId="61E75667" w14:textId="77777777" w:rsidR="00CD5D80" w:rsidRPr="005725DE" w:rsidRDefault="00CD5D80" w:rsidP="00DB0BBA">
            <w:pPr>
              <w:jc w:val="center"/>
              <w:rPr>
                <w:sz w:val="28"/>
              </w:rPr>
            </w:pPr>
            <w:r>
              <w:rPr>
                <w:sz w:val="28"/>
              </w:rPr>
              <w:t>8</w:t>
            </w:r>
          </w:p>
        </w:tc>
        <w:tc>
          <w:tcPr>
            <w:tcW w:w="907" w:type="dxa"/>
            <w:vAlign w:val="center"/>
          </w:tcPr>
          <w:p w14:paraId="02EAA42F" w14:textId="77777777" w:rsidR="00CD5D80" w:rsidRPr="005725DE" w:rsidRDefault="00CD5D80" w:rsidP="00DB0BBA">
            <w:pPr>
              <w:jc w:val="center"/>
              <w:rPr>
                <w:sz w:val="28"/>
              </w:rPr>
            </w:pPr>
            <w:r>
              <w:rPr>
                <w:sz w:val="28"/>
              </w:rPr>
              <w:t>4</w:t>
            </w:r>
          </w:p>
        </w:tc>
        <w:tc>
          <w:tcPr>
            <w:tcW w:w="907" w:type="dxa"/>
            <w:vAlign w:val="center"/>
          </w:tcPr>
          <w:p w14:paraId="7EA94EBA" w14:textId="77777777" w:rsidR="00CD5D80" w:rsidRPr="005725DE" w:rsidRDefault="00CD5D80" w:rsidP="00DB0BBA">
            <w:pPr>
              <w:jc w:val="center"/>
              <w:rPr>
                <w:sz w:val="28"/>
              </w:rPr>
            </w:pPr>
            <w:r>
              <w:rPr>
                <w:sz w:val="28"/>
              </w:rPr>
              <w:t>2</w:t>
            </w:r>
          </w:p>
        </w:tc>
        <w:tc>
          <w:tcPr>
            <w:tcW w:w="907" w:type="dxa"/>
            <w:vAlign w:val="center"/>
          </w:tcPr>
          <w:p w14:paraId="403E237E" w14:textId="77777777" w:rsidR="00CD5D80" w:rsidRPr="005725DE" w:rsidRDefault="00CD5D80" w:rsidP="00DB0BBA">
            <w:pPr>
              <w:jc w:val="center"/>
              <w:rPr>
                <w:sz w:val="28"/>
              </w:rPr>
            </w:pPr>
            <w:r>
              <w:rPr>
                <w:sz w:val="28"/>
              </w:rPr>
              <w:t>1</w:t>
            </w:r>
          </w:p>
        </w:tc>
        <w:tc>
          <w:tcPr>
            <w:tcW w:w="1806" w:type="dxa"/>
            <w:vAlign w:val="center"/>
          </w:tcPr>
          <w:p w14:paraId="2AE47529" w14:textId="77777777" w:rsidR="00CD5D80" w:rsidRDefault="00CD5D80" w:rsidP="00DB0BBA">
            <w:pPr>
              <w:jc w:val="center"/>
            </w:pPr>
            <w:r>
              <w:t>Valeur décimale du poids du bit</w:t>
            </w:r>
          </w:p>
        </w:tc>
      </w:tr>
      <w:tr w:rsidR="00CD5D80" w14:paraId="7B07283B" w14:textId="77777777" w:rsidTr="00DB0BBA">
        <w:tc>
          <w:tcPr>
            <w:tcW w:w="907" w:type="dxa"/>
            <w:vAlign w:val="center"/>
          </w:tcPr>
          <w:p w14:paraId="654D836D" w14:textId="77777777" w:rsidR="00CD5D80" w:rsidRPr="005725DE" w:rsidRDefault="00CD5D80" w:rsidP="00DB0BBA">
            <w:pPr>
              <w:jc w:val="center"/>
              <w:rPr>
                <w:sz w:val="28"/>
              </w:rPr>
            </w:pPr>
          </w:p>
        </w:tc>
        <w:tc>
          <w:tcPr>
            <w:tcW w:w="907" w:type="dxa"/>
            <w:vAlign w:val="center"/>
          </w:tcPr>
          <w:p w14:paraId="69B7C78F" w14:textId="77777777" w:rsidR="00CD5D80" w:rsidRPr="005725DE" w:rsidRDefault="00CD5D80" w:rsidP="00DB0BBA">
            <w:pPr>
              <w:jc w:val="center"/>
              <w:rPr>
                <w:sz w:val="28"/>
              </w:rPr>
            </w:pPr>
            <w:r>
              <w:rPr>
                <w:sz w:val="28"/>
              </w:rPr>
              <w:t>1</w:t>
            </w:r>
          </w:p>
        </w:tc>
        <w:tc>
          <w:tcPr>
            <w:tcW w:w="907" w:type="dxa"/>
            <w:vAlign w:val="center"/>
          </w:tcPr>
          <w:p w14:paraId="4A6FA66B" w14:textId="77777777" w:rsidR="00CD5D80" w:rsidRPr="005725DE" w:rsidRDefault="00CD5D80" w:rsidP="00DB0BBA">
            <w:pPr>
              <w:jc w:val="center"/>
              <w:rPr>
                <w:sz w:val="28"/>
              </w:rPr>
            </w:pPr>
            <w:r>
              <w:rPr>
                <w:sz w:val="28"/>
              </w:rPr>
              <w:t>0</w:t>
            </w:r>
          </w:p>
        </w:tc>
        <w:tc>
          <w:tcPr>
            <w:tcW w:w="907" w:type="dxa"/>
            <w:vAlign w:val="center"/>
          </w:tcPr>
          <w:p w14:paraId="38503F2C" w14:textId="77777777" w:rsidR="00CD5D80" w:rsidRPr="005725DE" w:rsidRDefault="00CD5D80" w:rsidP="00DB0BBA">
            <w:pPr>
              <w:jc w:val="center"/>
              <w:rPr>
                <w:sz w:val="28"/>
              </w:rPr>
            </w:pPr>
            <w:r>
              <w:rPr>
                <w:sz w:val="28"/>
              </w:rPr>
              <w:t>1</w:t>
            </w:r>
          </w:p>
        </w:tc>
        <w:tc>
          <w:tcPr>
            <w:tcW w:w="907" w:type="dxa"/>
            <w:vAlign w:val="center"/>
          </w:tcPr>
          <w:p w14:paraId="79944ED3" w14:textId="77777777" w:rsidR="00CD5D80" w:rsidRPr="005725DE" w:rsidRDefault="00CD5D80" w:rsidP="00DB0BBA">
            <w:pPr>
              <w:jc w:val="center"/>
              <w:rPr>
                <w:sz w:val="28"/>
              </w:rPr>
            </w:pPr>
            <w:r>
              <w:rPr>
                <w:sz w:val="28"/>
              </w:rPr>
              <w:t>0</w:t>
            </w:r>
          </w:p>
        </w:tc>
        <w:tc>
          <w:tcPr>
            <w:tcW w:w="907" w:type="dxa"/>
            <w:vAlign w:val="center"/>
          </w:tcPr>
          <w:p w14:paraId="49A0FEAC" w14:textId="77777777" w:rsidR="00CD5D80" w:rsidRPr="005725DE" w:rsidRDefault="00CD5D80" w:rsidP="00DB0BBA">
            <w:pPr>
              <w:jc w:val="center"/>
              <w:rPr>
                <w:sz w:val="28"/>
              </w:rPr>
            </w:pPr>
            <w:r>
              <w:rPr>
                <w:sz w:val="28"/>
              </w:rPr>
              <w:t>0</w:t>
            </w:r>
          </w:p>
        </w:tc>
        <w:tc>
          <w:tcPr>
            <w:tcW w:w="907" w:type="dxa"/>
            <w:vAlign w:val="center"/>
          </w:tcPr>
          <w:p w14:paraId="4056D670" w14:textId="77777777" w:rsidR="00CD5D80" w:rsidRPr="005725DE" w:rsidRDefault="00CD5D80" w:rsidP="00DB0BBA">
            <w:pPr>
              <w:jc w:val="center"/>
              <w:rPr>
                <w:sz w:val="28"/>
              </w:rPr>
            </w:pPr>
            <w:r>
              <w:rPr>
                <w:sz w:val="28"/>
              </w:rPr>
              <w:t>1</w:t>
            </w:r>
          </w:p>
        </w:tc>
        <w:tc>
          <w:tcPr>
            <w:tcW w:w="907" w:type="dxa"/>
            <w:vAlign w:val="center"/>
          </w:tcPr>
          <w:p w14:paraId="5E6D6B3D" w14:textId="77777777" w:rsidR="00CD5D80" w:rsidRPr="005725DE" w:rsidRDefault="00CD5D80" w:rsidP="00DB0BBA">
            <w:pPr>
              <w:jc w:val="center"/>
              <w:rPr>
                <w:sz w:val="28"/>
              </w:rPr>
            </w:pPr>
            <w:r>
              <w:rPr>
                <w:sz w:val="28"/>
              </w:rPr>
              <w:t>0</w:t>
            </w:r>
          </w:p>
        </w:tc>
        <w:tc>
          <w:tcPr>
            <w:tcW w:w="1806" w:type="dxa"/>
            <w:vAlign w:val="center"/>
          </w:tcPr>
          <w:p w14:paraId="26B7FA39" w14:textId="77777777" w:rsidR="00CD5D80" w:rsidRPr="00B36B50" w:rsidRDefault="00CD5D80" w:rsidP="00DB0BBA">
            <w:pPr>
              <w:jc w:val="center"/>
              <w:rPr>
                <w:color w:val="FF0000"/>
              </w:rPr>
            </w:pPr>
            <w:r w:rsidRPr="00B36B50">
              <w:rPr>
                <w:color w:val="FF0000"/>
              </w:rPr>
              <w:t>Chiffre binaire</w:t>
            </w:r>
          </w:p>
        </w:tc>
      </w:tr>
    </w:tbl>
    <w:p w14:paraId="5C9F633B" w14:textId="77777777" w:rsidR="00CD5D80" w:rsidRDefault="00CD5D80" w:rsidP="00CD5D80"/>
    <w:p w14:paraId="69AEBBC0" w14:textId="77777777" w:rsidR="00CD5D80" w:rsidRDefault="00CD5D80" w:rsidP="00CD5D80">
      <w:r>
        <w:t>Le 8</w:t>
      </w:r>
      <w:r w:rsidRPr="00AE513C">
        <w:rPr>
          <w:vertAlign w:val="superscript"/>
        </w:rPr>
        <w:t>ème</w:t>
      </w:r>
      <w:r>
        <w:t xml:space="preserve"> bit n’étant pas précisé, cela veut dire qu’il est inactif, qu’il vaut donc 0. Si vous le souhaitez, vous pouvez rajouter le 0 dans le tableau et avoir la totalité des bits d’un octet retranscrit.</w:t>
      </w:r>
    </w:p>
    <w:p w14:paraId="6F65B579" w14:textId="77777777" w:rsidR="00CD5D80" w:rsidRDefault="00CD5D80" w:rsidP="00CD5D80">
      <w:r>
        <w:t>Avec le chiffre binaire 1010010 nous avons 3 bits actifs : le 2</w:t>
      </w:r>
      <w:r w:rsidRPr="00AE513C">
        <w:rPr>
          <w:vertAlign w:val="superscript"/>
        </w:rPr>
        <w:t>ème</w:t>
      </w:r>
      <w:r>
        <w:t>, le 5</w:t>
      </w:r>
      <w:r w:rsidRPr="00AE513C">
        <w:rPr>
          <w:vertAlign w:val="superscript"/>
        </w:rPr>
        <w:t>ème</w:t>
      </w:r>
      <w:r>
        <w:t xml:space="preserve"> et le 7</w:t>
      </w:r>
      <w:r w:rsidRPr="00AE513C">
        <w:rPr>
          <w:vertAlign w:val="superscript"/>
        </w:rPr>
        <w:t>ème</w:t>
      </w:r>
      <w:r>
        <w:t xml:space="preserve">. Les valeurs décimales de chacun de ces bits sont respectivement : 2, 16, 64. </w:t>
      </w:r>
    </w:p>
    <w:p w14:paraId="2BEFE569" w14:textId="77777777" w:rsidR="00CD5D80" w:rsidRDefault="00CD5D80" w:rsidP="00CD5D80">
      <w:r>
        <w:t xml:space="preserve">Il ne reste plus qu’à additionner ces 3 valeurs pour convertir notre chiffre binaire 1010010 en décimal : 2 + 16 + 64 = 82. </w:t>
      </w:r>
    </w:p>
    <w:p w14:paraId="2D40A9C3" w14:textId="77777777" w:rsidR="00CD5D80" w:rsidRDefault="00CD5D80" w:rsidP="00CD5D80"/>
    <w:p w14:paraId="24BD75A8" w14:textId="77777777" w:rsidR="00CD5D80" w:rsidRDefault="00CD5D80" w:rsidP="00CD5D80">
      <w:pPr>
        <w:pStyle w:val="Titre3"/>
      </w:pPr>
      <w:r>
        <w:t>Quel est le chiffre le plus grand qu’on puisse avoir sur un octet ?</w:t>
      </w:r>
    </w:p>
    <w:p w14:paraId="13578361" w14:textId="77777777" w:rsidR="00CD5D80" w:rsidRDefault="00CD5D80" w:rsidP="00CD5D80">
      <w:r>
        <w:t xml:space="preserve">Pour le savoir, rien de plus simple, il suffit d’activer tous les bits, et d’additionner les valeurs décimales du poids de chacun de ces bits, ce qui donne : </w:t>
      </w:r>
    </w:p>
    <w:tbl>
      <w:tblPr>
        <w:tblStyle w:val="Grilledutableau"/>
        <w:tblW w:w="0" w:type="auto"/>
        <w:tblLook w:val="04A0" w:firstRow="1" w:lastRow="0" w:firstColumn="1" w:lastColumn="0" w:noHBand="0" w:noVBand="1"/>
      </w:tblPr>
      <w:tblGrid>
        <w:gridCol w:w="906"/>
        <w:gridCol w:w="906"/>
        <w:gridCol w:w="907"/>
        <w:gridCol w:w="907"/>
        <w:gridCol w:w="907"/>
        <w:gridCol w:w="907"/>
        <w:gridCol w:w="907"/>
        <w:gridCol w:w="907"/>
        <w:gridCol w:w="1806"/>
      </w:tblGrid>
      <w:tr w:rsidR="00CD5D80" w14:paraId="06BE0C87" w14:textId="77777777" w:rsidTr="00DB0BBA">
        <w:tc>
          <w:tcPr>
            <w:tcW w:w="9062" w:type="dxa"/>
            <w:gridSpan w:val="9"/>
            <w:vAlign w:val="center"/>
          </w:tcPr>
          <w:p w14:paraId="1F57CF72" w14:textId="77777777" w:rsidR="00CD5D80" w:rsidRDefault="00CD5D80" w:rsidP="00DB0BBA">
            <w:pPr>
              <w:jc w:val="center"/>
            </w:pPr>
            <w:r>
              <w:t>1 octet</w:t>
            </w:r>
          </w:p>
        </w:tc>
      </w:tr>
      <w:tr w:rsidR="00CD5D80" w14:paraId="2D479D0B" w14:textId="77777777" w:rsidTr="00DB0BBA">
        <w:tc>
          <w:tcPr>
            <w:tcW w:w="907" w:type="dxa"/>
            <w:vAlign w:val="center"/>
          </w:tcPr>
          <w:p w14:paraId="43F34ECA" w14:textId="77777777" w:rsidR="00CD5D80" w:rsidRDefault="00CD5D80" w:rsidP="00DB0BBA">
            <w:pPr>
              <w:jc w:val="center"/>
            </w:pPr>
            <w:r>
              <w:t>8</w:t>
            </w:r>
            <w:r w:rsidRPr="00724546">
              <w:rPr>
                <w:vertAlign w:val="superscript"/>
              </w:rPr>
              <w:t>ème</w:t>
            </w:r>
            <w:r>
              <w:t xml:space="preserve"> bit</w:t>
            </w:r>
          </w:p>
        </w:tc>
        <w:tc>
          <w:tcPr>
            <w:tcW w:w="907" w:type="dxa"/>
            <w:vAlign w:val="center"/>
          </w:tcPr>
          <w:p w14:paraId="68227A9D" w14:textId="77777777" w:rsidR="00CD5D80" w:rsidRDefault="00CD5D80" w:rsidP="00DB0BBA">
            <w:pPr>
              <w:jc w:val="center"/>
            </w:pPr>
            <w:r>
              <w:t>7</w:t>
            </w:r>
            <w:r w:rsidRPr="00724546">
              <w:rPr>
                <w:vertAlign w:val="superscript"/>
              </w:rPr>
              <w:t>ème</w:t>
            </w:r>
            <w:r>
              <w:t xml:space="preserve"> bit</w:t>
            </w:r>
          </w:p>
        </w:tc>
        <w:tc>
          <w:tcPr>
            <w:tcW w:w="907" w:type="dxa"/>
            <w:vAlign w:val="center"/>
          </w:tcPr>
          <w:p w14:paraId="0DC6D412" w14:textId="77777777" w:rsidR="00CD5D80" w:rsidRDefault="00CD5D80" w:rsidP="00DB0BBA">
            <w:pPr>
              <w:jc w:val="center"/>
            </w:pPr>
            <w:r>
              <w:t>6</w:t>
            </w:r>
            <w:r w:rsidRPr="00724546">
              <w:rPr>
                <w:vertAlign w:val="superscript"/>
              </w:rPr>
              <w:t>ème</w:t>
            </w:r>
            <w:r>
              <w:t xml:space="preserve"> bit</w:t>
            </w:r>
          </w:p>
        </w:tc>
        <w:tc>
          <w:tcPr>
            <w:tcW w:w="907" w:type="dxa"/>
            <w:vAlign w:val="center"/>
          </w:tcPr>
          <w:p w14:paraId="1FC273C2" w14:textId="77777777" w:rsidR="00CD5D80" w:rsidRDefault="00CD5D80" w:rsidP="00DB0BBA">
            <w:pPr>
              <w:jc w:val="center"/>
            </w:pPr>
            <w:r>
              <w:t>5</w:t>
            </w:r>
            <w:r w:rsidRPr="00724546">
              <w:rPr>
                <w:vertAlign w:val="superscript"/>
              </w:rPr>
              <w:t>ème</w:t>
            </w:r>
            <w:r>
              <w:t xml:space="preserve"> bit</w:t>
            </w:r>
          </w:p>
        </w:tc>
        <w:tc>
          <w:tcPr>
            <w:tcW w:w="907" w:type="dxa"/>
            <w:vAlign w:val="center"/>
          </w:tcPr>
          <w:p w14:paraId="01DF9C51" w14:textId="77777777" w:rsidR="00CD5D80" w:rsidRDefault="00CD5D80" w:rsidP="00DB0BBA">
            <w:pPr>
              <w:jc w:val="center"/>
            </w:pPr>
            <w:r>
              <w:t>4</w:t>
            </w:r>
            <w:r w:rsidRPr="00724546">
              <w:rPr>
                <w:vertAlign w:val="superscript"/>
              </w:rPr>
              <w:t>ème</w:t>
            </w:r>
            <w:r>
              <w:t xml:space="preserve"> bit</w:t>
            </w:r>
          </w:p>
        </w:tc>
        <w:tc>
          <w:tcPr>
            <w:tcW w:w="907" w:type="dxa"/>
            <w:vAlign w:val="center"/>
          </w:tcPr>
          <w:p w14:paraId="7A7C83CC" w14:textId="77777777" w:rsidR="00CD5D80" w:rsidRDefault="00CD5D80" w:rsidP="00DB0BBA">
            <w:pPr>
              <w:jc w:val="center"/>
            </w:pPr>
            <w:r>
              <w:t>3</w:t>
            </w:r>
            <w:r w:rsidRPr="00724546">
              <w:rPr>
                <w:vertAlign w:val="superscript"/>
              </w:rPr>
              <w:t>ème</w:t>
            </w:r>
            <w:r>
              <w:t xml:space="preserve"> bit</w:t>
            </w:r>
          </w:p>
        </w:tc>
        <w:tc>
          <w:tcPr>
            <w:tcW w:w="907" w:type="dxa"/>
            <w:vAlign w:val="center"/>
          </w:tcPr>
          <w:p w14:paraId="15D9280B" w14:textId="77777777" w:rsidR="00CD5D80" w:rsidRDefault="00CD5D80" w:rsidP="00DB0BBA">
            <w:pPr>
              <w:jc w:val="center"/>
            </w:pPr>
            <w:r>
              <w:t>2</w:t>
            </w:r>
            <w:r w:rsidRPr="00724546">
              <w:rPr>
                <w:vertAlign w:val="superscript"/>
              </w:rPr>
              <w:t>ème</w:t>
            </w:r>
            <w:r>
              <w:t xml:space="preserve"> bit</w:t>
            </w:r>
          </w:p>
        </w:tc>
        <w:tc>
          <w:tcPr>
            <w:tcW w:w="907" w:type="dxa"/>
            <w:vAlign w:val="center"/>
          </w:tcPr>
          <w:p w14:paraId="46E1ED03" w14:textId="77777777" w:rsidR="00CD5D80" w:rsidRDefault="00CD5D80" w:rsidP="00DB0BBA">
            <w:pPr>
              <w:jc w:val="center"/>
            </w:pPr>
            <w:r>
              <w:t>1</w:t>
            </w:r>
            <w:r w:rsidRPr="002265E0">
              <w:rPr>
                <w:vertAlign w:val="superscript"/>
              </w:rPr>
              <w:t>er</w:t>
            </w:r>
            <w:r>
              <w:t xml:space="preserve"> bit</w:t>
            </w:r>
          </w:p>
        </w:tc>
        <w:tc>
          <w:tcPr>
            <w:tcW w:w="1806" w:type="dxa"/>
            <w:vAlign w:val="center"/>
          </w:tcPr>
          <w:p w14:paraId="644E5CB6" w14:textId="77777777" w:rsidR="00CD5D80" w:rsidRDefault="00CD5D80" w:rsidP="00DB0BBA">
            <w:pPr>
              <w:jc w:val="center"/>
            </w:pPr>
            <w:r>
              <w:t>Place du bit</w:t>
            </w:r>
          </w:p>
        </w:tc>
      </w:tr>
      <w:tr w:rsidR="00CD5D80" w14:paraId="7F0886B9" w14:textId="77777777" w:rsidTr="00DB0BBA">
        <w:tc>
          <w:tcPr>
            <w:tcW w:w="907" w:type="dxa"/>
            <w:vAlign w:val="center"/>
          </w:tcPr>
          <w:p w14:paraId="2F606A31" w14:textId="77777777" w:rsidR="00CD5D80" w:rsidRPr="005725DE" w:rsidRDefault="00CD5D80" w:rsidP="00DB0BBA">
            <w:pPr>
              <w:jc w:val="center"/>
              <w:rPr>
                <w:sz w:val="28"/>
              </w:rPr>
            </w:pPr>
            <w:r w:rsidRPr="005725DE">
              <w:rPr>
                <w:sz w:val="28"/>
              </w:rPr>
              <w:t>2</w:t>
            </w:r>
            <w:r w:rsidRPr="005725DE">
              <w:rPr>
                <w:sz w:val="28"/>
                <w:vertAlign w:val="superscript"/>
              </w:rPr>
              <w:t>7</w:t>
            </w:r>
          </w:p>
        </w:tc>
        <w:tc>
          <w:tcPr>
            <w:tcW w:w="907" w:type="dxa"/>
            <w:vAlign w:val="center"/>
          </w:tcPr>
          <w:p w14:paraId="20D6A04F" w14:textId="77777777" w:rsidR="00CD5D80" w:rsidRPr="005725DE" w:rsidRDefault="00CD5D80" w:rsidP="00DB0BBA">
            <w:pPr>
              <w:jc w:val="center"/>
              <w:rPr>
                <w:sz w:val="28"/>
              </w:rPr>
            </w:pPr>
            <w:r w:rsidRPr="005725DE">
              <w:rPr>
                <w:sz w:val="28"/>
              </w:rPr>
              <w:t>2</w:t>
            </w:r>
            <w:r w:rsidRPr="005725DE">
              <w:rPr>
                <w:sz w:val="28"/>
                <w:vertAlign w:val="superscript"/>
              </w:rPr>
              <w:t>6</w:t>
            </w:r>
          </w:p>
        </w:tc>
        <w:tc>
          <w:tcPr>
            <w:tcW w:w="907" w:type="dxa"/>
            <w:vAlign w:val="center"/>
          </w:tcPr>
          <w:p w14:paraId="64D0CD9D" w14:textId="77777777" w:rsidR="00CD5D80" w:rsidRPr="005725DE" w:rsidRDefault="00CD5D80" w:rsidP="00DB0BBA">
            <w:pPr>
              <w:jc w:val="center"/>
              <w:rPr>
                <w:sz w:val="28"/>
              </w:rPr>
            </w:pPr>
            <w:r w:rsidRPr="005725DE">
              <w:rPr>
                <w:sz w:val="28"/>
              </w:rPr>
              <w:t>2</w:t>
            </w:r>
            <w:r w:rsidRPr="005725DE">
              <w:rPr>
                <w:sz w:val="28"/>
                <w:vertAlign w:val="superscript"/>
              </w:rPr>
              <w:t>5</w:t>
            </w:r>
          </w:p>
        </w:tc>
        <w:tc>
          <w:tcPr>
            <w:tcW w:w="907" w:type="dxa"/>
            <w:vAlign w:val="center"/>
          </w:tcPr>
          <w:p w14:paraId="396CF4D9" w14:textId="77777777" w:rsidR="00CD5D80" w:rsidRPr="005725DE" w:rsidRDefault="00CD5D80" w:rsidP="00DB0BBA">
            <w:pPr>
              <w:jc w:val="center"/>
              <w:rPr>
                <w:sz w:val="28"/>
              </w:rPr>
            </w:pPr>
            <w:r w:rsidRPr="005725DE">
              <w:rPr>
                <w:sz w:val="28"/>
              </w:rPr>
              <w:t>2</w:t>
            </w:r>
            <w:r w:rsidRPr="005725DE">
              <w:rPr>
                <w:sz w:val="28"/>
                <w:vertAlign w:val="superscript"/>
              </w:rPr>
              <w:t>4</w:t>
            </w:r>
          </w:p>
        </w:tc>
        <w:tc>
          <w:tcPr>
            <w:tcW w:w="907" w:type="dxa"/>
            <w:vAlign w:val="center"/>
          </w:tcPr>
          <w:p w14:paraId="23FA097E" w14:textId="77777777" w:rsidR="00CD5D80" w:rsidRPr="005725DE" w:rsidRDefault="00CD5D80" w:rsidP="00DB0BBA">
            <w:pPr>
              <w:jc w:val="center"/>
              <w:rPr>
                <w:sz w:val="28"/>
              </w:rPr>
            </w:pPr>
            <w:r w:rsidRPr="005725DE">
              <w:rPr>
                <w:sz w:val="28"/>
              </w:rPr>
              <w:t>2</w:t>
            </w:r>
            <w:r w:rsidRPr="005725DE">
              <w:rPr>
                <w:sz w:val="28"/>
                <w:vertAlign w:val="superscript"/>
              </w:rPr>
              <w:t>3</w:t>
            </w:r>
          </w:p>
        </w:tc>
        <w:tc>
          <w:tcPr>
            <w:tcW w:w="907" w:type="dxa"/>
            <w:vAlign w:val="center"/>
          </w:tcPr>
          <w:p w14:paraId="4A4AE663" w14:textId="77777777" w:rsidR="00CD5D80" w:rsidRPr="005725DE" w:rsidRDefault="00CD5D80" w:rsidP="00DB0BBA">
            <w:pPr>
              <w:jc w:val="center"/>
              <w:rPr>
                <w:sz w:val="28"/>
              </w:rPr>
            </w:pPr>
            <w:r w:rsidRPr="005725DE">
              <w:rPr>
                <w:sz w:val="28"/>
              </w:rPr>
              <w:t>2</w:t>
            </w:r>
            <w:r w:rsidRPr="005725DE">
              <w:rPr>
                <w:sz w:val="28"/>
                <w:vertAlign w:val="superscript"/>
              </w:rPr>
              <w:t>2</w:t>
            </w:r>
          </w:p>
        </w:tc>
        <w:tc>
          <w:tcPr>
            <w:tcW w:w="907" w:type="dxa"/>
            <w:vAlign w:val="center"/>
          </w:tcPr>
          <w:p w14:paraId="367545F9" w14:textId="77777777" w:rsidR="00CD5D80" w:rsidRPr="005725DE" w:rsidRDefault="00CD5D80" w:rsidP="00DB0BBA">
            <w:pPr>
              <w:jc w:val="center"/>
              <w:rPr>
                <w:sz w:val="28"/>
              </w:rPr>
            </w:pPr>
            <w:r w:rsidRPr="005725DE">
              <w:rPr>
                <w:sz w:val="28"/>
              </w:rPr>
              <w:t>2</w:t>
            </w:r>
            <w:r w:rsidRPr="005725DE">
              <w:rPr>
                <w:sz w:val="28"/>
                <w:vertAlign w:val="superscript"/>
              </w:rPr>
              <w:t>1</w:t>
            </w:r>
          </w:p>
        </w:tc>
        <w:tc>
          <w:tcPr>
            <w:tcW w:w="907" w:type="dxa"/>
            <w:vAlign w:val="center"/>
          </w:tcPr>
          <w:p w14:paraId="4C0A2B69" w14:textId="77777777" w:rsidR="00CD5D80" w:rsidRPr="005725DE" w:rsidRDefault="00CD5D80" w:rsidP="00DB0BBA">
            <w:pPr>
              <w:jc w:val="center"/>
              <w:rPr>
                <w:sz w:val="28"/>
              </w:rPr>
            </w:pPr>
            <w:r w:rsidRPr="005725DE">
              <w:rPr>
                <w:sz w:val="28"/>
              </w:rPr>
              <w:t>2</w:t>
            </w:r>
            <w:r w:rsidRPr="005725DE">
              <w:rPr>
                <w:sz w:val="28"/>
                <w:vertAlign w:val="superscript"/>
              </w:rPr>
              <w:t>0</w:t>
            </w:r>
          </w:p>
        </w:tc>
        <w:tc>
          <w:tcPr>
            <w:tcW w:w="1806" w:type="dxa"/>
            <w:vAlign w:val="center"/>
          </w:tcPr>
          <w:p w14:paraId="3D303FB3" w14:textId="77777777" w:rsidR="00CD5D80" w:rsidRDefault="00CD5D80" w:rsidP="00DB0BBA">
            <w:pPr>
              <w:jc w:val="center"/>
            </w:pPr>
            <w:r>
              <w:t>Poids du bit</w:t>
            </w:r>
          </w:p>
        </w:tc>
      </w:tr>
      <w:tr w:rsidR="00CD5D80" w14:paraId="4F73DF0C" w14:textId="77777777" w:rsidTr="00DB0BBA">
        <w:tc>
          <w:tcPr>
            <w:tcW w:w="907" w:type="dxa"/>
            <w:vAlign w:val="center"/>
          </w:tcPr>
          <w:p w14:paraId="0525591A" w14:textId="77777777" w:rsidR="00CD5D80" w:rsidRPr="005725DE" w:rsidRDefault="00CD5D80" w:rsidP="00DB0BBA">
            <w:pPr>
              <w:jc w:val="center"/>
              <w:rPr>
                <w:sz w:val="28"/>
              </w:rPr>
            </w:pPr>
            <w:r>
              <w:rPr>
                <w:sz w:val="28"/>
              </w:rPr>
              <w:lastRenderedPageBreak/>
              <w:t>128</w:t>
            </w:r>
          </w:p>
        </w:tc>
        <w:tc>
          <w:tcPr>
            <w:tcW w:w="907" w:type="dxa"/>
            <w:vAlign w:val="center"/>
          </w:tcPr>
          <w:p w14:paraId="04D7F186" w14:textId="77777777" w:rsidR="00CD5D80" w:rsidRPr="005725DE" w:rsidRDefault="00CD5D80" w:rsidP="00DB0BBA">
            <w:pPr>
              <w:jc w:val="center"/>
              <w:rPr>
                <w:sz w:val="28"/>
              </w:rPr>
            </w:pPr>
            <w:r>
              <w:rPr>
                <w:sz w:val="28"/>
              </w:rPr>
              <w:t>64</w:t>
            </w:r>
          </w:p>
        </w:tc>
        <w:tc>
          <w:tcPr>
            <w:tcW w:w="907" w:type="dxa"/>
            <w:vAlign w:val="center"/>
          </w:tcPr>
          <w:p w14:paraId="6B594232" w14:textId="77777777" w:rsidR="00CD5D80" w:rsidRPr="005725DE" w:rsidRDefault="00CD5D80" w:rsidP="00DB0BBA">
            <w:pPr>
              <w:jc w:val="center"/>
              <w:rPr>
                <w:sz w:val="28"/>
              </w:rPr>
            </w:pPr>
            <w:r>
              <w:rPr>
                <w:sz w:val="28"/>
              </w:rPr>
              <w:t>32</w:t>
            </w:r>
          </w:p>
        </w:tc>
        <w:tc>
          <w:tcPr>
            <w:tcW w:w="907" w:type="dxa"/>
            <w:vAlign w:val="center"/>
          </w:tcPr>
          <w:p w14:paraId="5A4D71EC" w14:textId="77777777" w:rsidR="00CD5D80" w:rsidRPr="005725DE" w:rsidRDefault="00CD5D80" w:rsidP="00DB0BBA">
            <w:pPr>
              <w:jc w:val="center"/>
              <w:rPr>
                <w:sz w:val="28"/>
              </w:rPr>
            </w:pPr>
            <w:r>
              <w:rPr>
                <w:sz w:val="28"/>
              </w:rPr>
              <w:t>16</w:t>
            </w:r>
          </w:p>
        </w:tc>
        <w:tc>
          <w:tcPr>
            <w:tcW w:w="907" w:type="dxa"/>
            <w:vAlign w:val="center"/>
          </w:tcPr>
          <w:p w14:paraId="68184B04" w14:textId="77777777" w:rsidR="00CD5D80" w:rsidRPr="005725DE" w:rsidRDefault="00CD5D80" w:rsidP="00DB0BBA">
            <w:pPr>
              <w:jc w:val="center"/>
              <w:rPr>
                <w:sz w:val="28"/>
              </w:rPr>
            </w:pPr>
            <w:r>
              <w:rPr>
                <w:sz w:val="28"/>
              </w:rPr>
              <w:t>8</w:t>
            </w:r>
          </w:p>
        </w:tc>
        <w:tc>
          <w:tcPr>
            <w:tcW w:w="907" w:type="dxa"/>
            <w:vAlign w:val="center"/>
          </w:tcPr>
          <w:p w14:paraId="0702C1F5" w14:textId="77777777" w:rsidR="00CD5D80" w:rsidRPr="005725DE" w:rsidRDefault="00CD5D80" w:rsidP="00DB0BBA">
            <w:pPr>
              <w:jc w:val="center"/>
              <w:rPr>
                <w:sz w:val="28"/>
              </w:rPr>
            </w:pPr>
            <w:r>
              <w:rPr>
                <w:sz w:val="28"/>
              </w:rPr>
              <w:t>4</w:t>
            </w:r>
          </w:p>
        </w:tc>
        <w:tc>
          <w:tcPr>
            <w:tcW w:w="907" w:type="dxa"/>
            <w:vAlign w:val="center"/>
          </w:tcPr>
          <w:p w14:paraId="0FD77DE4" w14:textId="77777777" w:rsidR="00CD5D80" w:rsidRPr="005725DE" w:rsidRDefault="00CD5D80" w:rsidP="00DB0BBA">
            <w:pPr>
              <w:jc w:val="center"/>
              <w:rPr>
                <w:sz w:val="28"/>
              </w:rPr>
            </w:pPr>
            <w:r>
              <w:rPr>
                <w:sz w:val="28"/>
              </w:rPr>
              <w:t>2</w:t>
            </w:r>
          </w:p>
        </w:tc>
        <w:tc>
          <w:tcPr>
            <w:tcW w:w="907" w:type="dxa"/>
            <w:vAlign w:val="center"/>
          </w:tcPr>
          <w:p w14:paraId="59055BE8" w14:textId="77777777" w:rsidR="00CD5D80" w:rsidRPr="005725DE" w:rsidRDefault="00CD5D80" w:rsidP="00DB0BBA">
            <w:pPr>
              <w:jc w:val="center"/>
              <w:rPr>
                <w:sz w:val="28"/>
              </w:rPr>
            </w:pPr>
            <w:r>
              <w:rPr>
                <w:sz w:val="28"/>
              </w:rPr>
              <w:t>1</w:t>
            </w:r>
          </w:p>
        </w:tc>
        <w:tc>
          <w:tcPr>
            <w:tcW w:w="1806" w:type="dxa"/>
            <w:vAlign w:val="center"/>
          </w:tcPr>
          <w:p w14:paraId="3DA3C972" w14:textId="77777777" w:rsidR="00CD5D80" w:rsidRDefault="00CD5D80" w:rsidP="00DB0BBA">
            <w:pPr>
              <w:jc w:val="center"/>
            </w:pPr>
            <w:r>
              <w:t>Valeur décimale du poids du bit</w:t>
            </w:r>
          </w:p>
        </w:tc>
      </w:tr>
      <w:tr w:rsidR="00CD5D80" w14:paraId="26F587EA" w14:textId="77777777" w:rsidTr="00DB0BBA">
        <w:tc>
          <w:tcPr>
            <w:tcW w:w="907" w:type="dxa"/>
            <w:vAlign w:val="center"/>
          </w:tcPr>
          <w:p w14:paraId="2B40B7E3" w14:textId="77777777" w:rsidR="00CD5D80" w:rsidRPr="005725DE" w:rsidRDefault="00CD5D80" w:rsidP="00DB0BBA">
            <w:pPr>
              <w:jc w:val="center"/>
              <w:rPr>
                <w:sz w:val="28"/>
              </w:rPr>
            </w:pPr>
            <w:r>
              <w:rPr>
                <w:sz w:val="28"/>
              </w:rPr>
              <w:t>1</w:t>
            </w:r>
          </w:p>
        </w:tc>
        <w:tc>
          <w:tcPr>
            <w:tcW w:w="907" w:type="dxa"/>
            <w:vAlign w:val="center"/>
          </w:tcPr>
          <w:p w14:paraId="6CDB41D9" w14:textId="77777777" w:rsidR="00CD5D80" w:rsidRPr="005725DE" w:rsidRDefault="00CD5D80" w:rsidP="00DB0BBA">
            <w:pPr>
              <w:jc w:val="center"/>
              <w:rPr>
                <w:sz w:val="28"/>
              </w:rPr>
            </w:pPr>
            <w:r>
              <w:rPr>
                <w:sz w:val="28"/>
              </w:rPr>
              <w:t>1</w:t>
            </w:r>
          </w:p>
        </w:tc>
        <w:tc>
          <w:tcPr>
            <w:tcW w:w="907" w:type="dxa"/>
            <w:vAlign w:val="center"/>
          </w:tcPr>
          <w:p w14:paraId="327A1F7D" w14:textId="77777777" w:rsidR="00CD5D80" w:rsidRPr="005725DE" w:rsidRDefault="00CD5D80" w:rsidP="00DB0BBA">
            <w:pPr>
              <w:jc w:val="center"/>
              <w:rPr>
                <w:sz w:val="28"/>
              </w:rPr>
            </w:pPr>
            <w:r>
              <w:rPr>
                <w:sz w:val="28"/>
              </w:rPr>
              <w:t>1</w:t>
            </w:r>
          </w:p>
        </w:tc>
        <w:tc>
          <w:tcPr>
            <w:tcW w:w="907" w:type="dxa"/>
            <w:vAlign w:val="center"/>
          </w:tcPr>
          <w:p w14:paraId="1216C96B" w14:textId="77777777" w:rsidR="00CD5D80" w:rsidRPr="005725DE" w:rsidRDefault="00CD5D80" w:rsidP="00DB0BBA">
            <w:pPr>
              <w:jc w:val="center"/>
              <w:rPr>
                <w:sz w:val="28"/>
              </w:rPr>
            </w:pPr>
            <w:r>
              <w:rPr>
                <w:sz w:val="28"/>
              </w:rPr>
              <w:t>1</w:t>
            </w:r>
          </w:p>
        </w:tc>
        <w:tc>
          <w:tcPr>
            <w:tcW w:w="907" w:type="dxa"/>
            <w:vAlign w:val="center"/>
          </w:tcPr>
          <w:p w14:paraId="0F39BA88" w14:textId="77777777" w:rsidR="00CD5D80" w:rsidRPr="005725DE" w:rsidRDefault="00CD5D80" w:rsidP="00DB0BBA">
            <w:pPr>
              <w:jc w:val="center"/>
              <w:rPr>
                <w:sz w:val="28"/>
              </w:rPr>
            </w:pPr>
            <w:r>
              <w:rPr>
                <w:sz w:val="28"/>
              </w:rPr>
              <w:t>1</w:t>
            </w:r>
          </w:p>
        </w:tc>
        <w:tc>
          <w:tcPr>
            <w:tcW w:w="907" w:type="dxa"/>
            <w:vAlign w:val="center"/>
          </w:tcPr>
          <w:p w14:paraId="34B5B0C6" w14:textId="77777777" w:rsidR="00CD5D80" w:rsidRPr="005725DE" w:rsidRDefault="00CD5D80" w:rsidP="00DB0BBA">
            <w:pPr>
              <w:jc w:val="center"/>
              <w:rPr>
                <w:sz w:val="28"/>
              </w:rPr>
            </w:pPr>
            <w:r>
              <w:rPr>
                <w:sz w:val="28"/>
              </w:rPr>
              <w:t>1</w:t>
            </w:r>
          </w:p>
        </w:tc>
        <w:tc>
          <w:tcPr>
            <w:tcW w:w="907" w:type="dxa"/>
            <w:vAlign w:val="center"/>
          </w:tcPr>
          <w:p w14:paraId="394B6CB4" w14:textId="77777777" w:rsidR="00CD5D80" w:rsidRPr="005725DE" w:rsidRDefault="00CD5D80" w:rsidP="00DB0BBA">
            <w:pPr>
              <w:jc w:val="center"/>
              <w:rPr>
                <w:sz w:val="28"/>
              </w:rPr>
            </w:pPr>
            <w:r>
              <w:rPr>
                <w:sz w:val="28"/>
              </w:rPr>
              <w:t>1</w:t>
            </w:r>
          </w:p>
        </w:tc>
        <w:tc>
          <w:tcPr>
            <w:tcW w:w="907" w:type="dxa"/>
            <w:vAlign w:val="center"/>
          </w:tcPr>
          <w:p w14:paraId="1D9607E4" w14:textId="77777777" w:rsidR="00CD5D80" w:rsidRPr="005725DE" w:rsidRDefault="00CD5D80" w:rsidP="00DB0BBA">
            <w:pPr>
              <w:jc w:val="center"/>
              <w:rPr>
                <w:sz w:val="28"/>
              </w:rPr>
            </w:pPr>
            <w:r>
              <w:rPr>
                <w:sz w:val="28"/>
              </w:rPr>
              <w:t>1</w:t>
            </w:r>
          </w:p>
        </w:tc>
        <w:tc>
          <w:tcPr>
            <w:tcW w:w="1806" w:type="dxa"/>
            <w:vAlign w:val="center"/>
          </w:tcPr>
          <w:p w14:paraId="1FB968C8" w14:textId="77777777" w:rsidR="00CD5D80" w:rsidRPr="00B36B50" w:rsidRDefault="00CD5D80" w:rsidP="00DB0BBA">
            <w:pPr>
              <w:jc w:val="center"/>
              <w:rPr>
                <w:color w:val="FF0000"/>
              </w:rPr>
            </w:pPr>
            <w:r w:rsidRPr="00B36B50">
              <w:rPr>
                <w:color w:val="FF0000"/>
              </w:rPr>
              <w:t>Chiffre binaire</w:t>
            </w:r>
          </w:p>
        </w:tc>
      </w:tr>
    </w:tbl>
    <w:p w14:paraId="346BEBE2" w14:textId="77777777" w:rsidR="00CD5D80" w:rsidRDefault="00CD5D80" w:rsidP="00CD5D80">
      <w:r>
        <w:t>128 + 64 + 32 + 16 + 8 + 4 + 2 + 1 = 255</w:t>
      </w:r>
    </w:p>
    <w:p w14:paraId="2B4508B5" w14:textId="77777777" w:rsidR="00CD5D80" w:rsidRDefault="00CD5D80" w:rsidP="00CD5D80">
      <w:r>
        <w:t>La valeur maximale d’un octet est donc 255, car on ne peut pas aller au-delà de 8 bits, quand on parle d’octet. À ne pas confondre avec le binaire tout court sans se baser sur une adresse IP, là on pourrait compter à l’infini.</w:t>
      </w:r>
    </w:p>
    <w:p w14:paraId="126BC5CC" w14:textId="77777777" w:rsidR="00CD5D80" w:rsidRDefault="00CD5D80" w:rsidP="00CD5D80">
      <w:r>
        <w:t>Donc, un octet, lorsque tous les bits sont actifs, vaut 11111111 en binaire, c’est-à-dire en décimal 255, et lorsque tous ses bits sont inactifs, il vaut 00000000 en binaire, donc 0 en décimal. Ce qui fait au total 256 nombres différents possibles pour un octet.</w:t>
      </w:r>
    </w:p>
    <w:p w14:paraId="4B8FE5DF" w14:textId="77777777" w:rsidR="00CD5D80" w:rsidRDefault="00CD5D80" w:rsidP="00CD5D80"/>
    <w:p w14:paraId="6A726FC7" w14:textId="77777777" w:rsidR="00CD5D80" w:rsidRDefault="00CD5D80" w:rsidP="00CD5D80">
      <w:pPr>
        <w:pStyle w:val="Titre3"/>
      </w:pPr>
      <w:r>
        <w:t>Du décimale au binaire</w:t>
      </w:r>
    </w:p>
    <w:p w14:paraId="43372858" w14:textId="77777777" w:rsidR="00CD5D80" w:rsidRDefault="00CD5D80" w:rsidP="00CD5D80">
      <w:r>
        <w:t>À présent, faisons l’inverse, partons d’un nombre décimal, compris entre 0 et 255 et transformons-le en nombre binaire !</w:t>
      </w:r>
    </w:p>
    <w:p w14:paraId="361385E5" w14:textId="77777777" w:rsidR="00CD5D80" w:rsidRDefault="00CD5D80" w:rsidP="00CD5D80"/>
    <w:p w14:paraId="26047870" w14:textId="77777777" w:rsidR="00CD5D80" w:rsidRDefault="00CD5D80" w:rsidP="00CD5D80">
      <w:r>
        <w:t>Prenons l’exemple du nombre 99.</w:t>
      </w:r>
    </w:p>
    <w:p w14:paraId="148D16CA" w14:textId="77777777" w:rsidR="00CD5D80" w:rsidRDefault="00CD5D80" w:rsidP="00CD5D80">
      <w:r>
        <w:t>Il faut qu’on décompose ce nombre en utilisant les valeurs décimales du poids des bits et en les additionnant entre elles pour trouver la valeur 99.</w:t>
      </w:r>
    </w:p>
    <w:p w14:paraId="03AFFC68" w14:textId="77777777" w:rsidR="00CD5D80" w:rsidRDefault="00CD5D80" w:rsidP="00CD5D80">
      <w:r>
        <w:t xml:space="preserve">On va utiliser le même tableau que précédemment, et le remplir au fur et à mesure, en se posant des questions pour nous guider dans ce calcul : </w:t>
      </w:r>
    </w:p>
    <w:tbl>
      <w:tblPr>
        <w:tblStyle w:val="Grilledutableau"/>
        <w:tblW w:w="0" w:type="auto"/>
        <w:tblLook w:val="04A0" w:firstRow="1" w:lastRow="0" w:firstColumn="1" w:lastColumn="0" w:noHBand="0" w:noVBand="1"/>
      </w:tblPr>
      <w:tblGrid>
        <w:gridCol w:w="906"/>
        <w:gridCol w:w="906"/>
        <w:gridCol w:w="907"/>
        <w:gridCol w:w="907"/>
        <w:gridCol w:w="907"/>
        <w:gridCol w:w="907"/>
        <w:gridCol w:w="907"/>
        <w:gridCol w:w="907"/>
        <w:gridCol w:w="1806"/>
      </w:tblGrid>
      <w:tr w:rsidR="00CD5D80" w14:paraId="7EBC6784" w14:textId="77777777" w:rsidTr="00DB0BBA">
        <w:tc>
          <w:tcPr>
            <w:tcW w:w="9062" w:type="dxa"/>
            <w:gridSpan w:val="9"/>
            <w:vAlign w:val="center"/>
          </w:tcPr>
          <w:p w14:paraId="1172DE07" w14:textId="77777777" w:rsidR="00CD5D80" w:rsidRDefault="00CD5D80" w:rsidP="00DB0BBA">
            <w:pPr>
              <w:jc w:val="center"/>
            </w:pPr>
            <w:r>
              <w:t>1 octet</w:t>
            </w:r>
          </w:p>
        </w:tc>
      </w:tr>
      <w:tr w:rsidR="00CD5D80" w14:paraId="0C1090A2" w14:textId="77777777" w:rsidTr="00DB0BBA">
        <w:tc>
          <w:tcPr>
            <w:tcW w:w="907" w:type="dxa"/>
            <w:vAlign w:val="center"/>
          </w:tcPr>
          <w:p w14:paraId="1CDC1CE7" w14:textId="77777777" w:rsidR="00CD5D80" w:rsidRDefault="00CD5D80" w:rsidP="00DB0BBA">
            <w:pPr>
              <w:jc w:val="center"/>
            </w:pPr>
            <w:r>
              <w:t>8</w:t>
            </w:r>
            <w:r w:rsidRPr="00724546">
              <w:rPr>
                <w:vertAlign w:val="superscript"/>
              </w:rPr>
              <w:t>ème</w:t>
            </w:r>
            <w:r>
              <w:t xml:space="preserve"> bit</w:t>
            </w:r>
          </w:p>
        </w:tc>
        <w:tc>
          <w:tcPr>
            <w:tcW w:w="907" w:type="dxa"/>
            <w:vAlign w:val="center"/>
          </w:tcPr>
          <w:p w14:paraId="434D9DC3" w14:textId="77777777" w:rsidR="00CD5D80" w:rsidRDefault="00CD5D80" w:rsidP="00DB0BBA">
            <w:pPr>
              <w:jc w:val="center"/>
            </w:pPr>
            <w:r>
              <w:t>7</w:t>
            </w:r>
            <w:r w:rsidRPr="00724546">
              <w:rPr>
                <w:vertAlign w:val="superscript"/>
              </w:rPr>
              <w:t>ème</w:t>
            </w:r>
            <w:r>
              <w:t xml:space="preserve"> bit</w:t>
            </w:r>
          </w:p>
        </w:tc>
        <w:tc>
          <w:tcPr>
            <w:tcW w:w="907" w:type="dxa"/>
            <w:vAlign w:val="center"/>
          </w:tcPr>
          <w:p w14:paraId="13AA257F" w14:textId="77777777" w:rsidR="00CD5D80" w:rsidRDefault="00CD5D80" w:rsidP="00DB0BBA">
            <w:pPr>
              <w:jc w:val="center"/>
            </w:pPr>
            <w:r>
              <w:t>6</w:t>
            </w:r>
            <w:r w:rsidRPr="00724546">
              <w:rPr>
                <w:vertAlign w:val="superscript"/>
              </w:rPr>
              <w:t>ème</w:t>
            </w:r>
            <w:r>
              <w:t xml:space="preserve"> bit</w:t>
            </w:r>
          </w:p>
        </w:tc>
        <w:tc>
          <w:tcPr>
            <w:tcW w:w="907" w:type="dxa"/>
            <w:vAlign w:val="center"/>
          </w:tcPr>
          <w:p w14:paraId="016D42F2" w14:textId="77777777" w:rsidR="00CD5D80" w:rsidRDefault="00CD5D80" w:rsidP="00DB0BBA">
            <w:pPr>
              <w:jc w:val="center"/>
            </w:pPr>
            <w:r>
              <w:t>5</w:t>
            </w:r>
            <w:r w:rsidRPr="00724546">
              <w:rPr>
                <w:vertAlign w:val="superscript"/>
              </w:rPr>
              <w:t>ème</w:t>
            </w:r>
            <w:r>
              <w:t xml:space="preserve"> bit</w:t>
            </w:r>
          </w:p>
        </w:tc>
        <w:tc>
          <w:tcPr>
            <w:tcW w:w="907" w:type="dxa"/>
            <w:vAlign w:val="center"/>
          </w:tcPr>
          <w:p w14:paraId="57ADEE2B" w14:textId="77777777" w:rsidR="00CD5D80" w:rsidRDefault="00CD5D80" w:rsidP="00DB0BBA">
            <w:pPr>
              <w:jc w:val="center"/>
            </w:pPr>
            <w:r>
              <w:t>4</w:t>
            </w:r>
            <w:r w:rsidRPr="00724546">
              <w:rPr>
                <w:vertAlign w:val="superscript"/>
              </w:rPr>
              <w:t>ème</w:t>
            </w:r>
            <w:r>
              <w:t xml:space="preserve"> bit</w:t>
            </w:r>
          </w:p>
        </w:tc>
        <w:tc>
          <w:tcPr>
            <w:tcW w:w="907" w:type="dxa"/>
            <w:vAlign w:val="center"/>
          </w:tcPr>
          <w:p w14:paraId="4696C090" w14:textId="77777777" w:rsidR="00CD5D80" w:rsidRDefault="00CD5D80" w:rsidP="00DB0BBA">
            <w:pPr>
              <w:jc w:val="center"/>
            </w:pPr>
            <w:r>
              <w:t>3</w:t>
            </w:r>
            <w:r w:rsidRPr="00724546">
              <w:rPr>
                <w:vertAlign w:val="superscript"/>
              </w:rPr>
              <w:t>ème</w:t>
            </w:r>
            <w:r>
              <w:t xml:space="preserve"> bit</w:t>
            </w:r>
          </w:p>
        </w:tc>
        <w:tc>
          <w:tcPr>
            <w:tcW w:w="907" w:type="dxa"/>
            <w:vAlign w:val="center"/>
          </w:tcPr>
          <w:p w14:paraId="20662A8F" w14:textId="77777777" w:rsidR="00CD5D80" w:rsidRDefault="00CD5D80" w:rsidP="00DB0BBA">
            <w:pPr>
              <w:jc w:val="center"/>
            </w:pPr>
            <w:r>
              <w:t>2</w:t>
            </w:r>
            <w:r w:rsidRPr="00724546">
              <w:rPr>
                <w:vertAlign w:val="superscript"/>
              </w:rPr>
              <w:t>ème</w:t>
            </w:r>
            <w:r>
              <w:t xml:space="preserve"> bit</w:t>
            </w:r>
          </w:p>
        </w:tc>
        <w:tc>
          <w:tcPr>
            <w:tcW w:w="907" w:type="dxa"/>
            <w:vAlign w:val="center"/>
          </w:tcPr>
          <w:p w14:paraId="0A7B660D" w14:textId="77777777" w:rsidR="00CD5D80" w:rsidRDefault="00CD5D80" w:rsidP="00DB0BBA">
            <w:pPr>
              <w:jc w:val="center"/>
            </w:pPr>
            <w:r>
              <w:t>1</w:t>
            </w:r>
            <w:r w:rsidRPr="002265E0">
              <w:rPr>
                <w:vertAlign w:val="superscript"/>
              </w:rPr>
              <w:t>er</w:t>
            </w:r>
            <w:r>
              <w:t xml:space="preserve"> bit</w:t>
            </w:r>
          </w:p>
        </w:tc>
        <w:tc>
          <w:tcPr>
            <w:tcW w:w="1806" w:type="dxa"/>
            <w:vAlign w:val="center"/>
          </w:tcPr>
          <w:p w14:paraId="3B06B9BE" w14:textId="77777777" w:rsidR="00CD5D80" w:rsidRDefault="00CD5D80" w:rsidP="00DB0BBA">
            <w:pPr>
              <w:jc w:val="center"/>
            </w:pPr>
            <w:r>
              <w:t>Place du bit</w:t>
            </w:r>
          </w:p>
        </w:tc>
      </w:tr>
      <w:tr w:rsidR="00CD5D80" w14:paraId="2730D30C" w14:textId="77777777" w:rsidTr="00DB0BBA">
        <w:tc>
          <w:tcPr>
            <w:tcW w:w="907" w:type="dxa"/>
            <w:vAlign w:val="center"/>
          </w:tcPr>
          <w:p w14:paraId="72894BD3" w14:textId="77777777" w:rsidR="00CD5D80" w:rsidRPr="005725DE" w:rsidRDefault="00CD5D80" w:rsidP="00DB0BBA">
            <w:pPr>
              <w:jc w:val="center"/>
              <w:rPr>
                <w:sz w:val="28"/>
              </w:rPr>
            </w:pPr>
            <w:r w:rsidRPr="005725DE">
              <w:rPr>
                <w:sz w:val="28"/>
              </w:rPr>
              <w:t>2</w:t>
            </w:r>
            <w:r w:rsidRPr="005725DE">
              <w:rPr>
                <w:sz w:val="28"/>
                <w:vertAlign w:val="superscript"/>
              </w:rPr>
              <w:t>7</w:t>
            </w:r>
          </w:p>
        </w:tc>
        <w:tc>
          <w:tcPr>
            <w:tcW w:w="907" w:type="dxa"/>
            <w:vAlign w:val="center"/>
          </w:tcPr>
          <w:p w14:paraId="182EC79B" w14:textId="77777777" w:rsidR="00CD5D80" w:rsidRPr="005725DE" w:rsidRDefault="00CD5D80" w:rsidP="00DB0BBA">
            <w:pPr>
              <w:jc w:val="center"/>
              <w:rPr>
                <w:sz w:val="28"/>
              </w:rPr>
            </w:pPr>
            <w:r w:rsidRPr="005725DE">
              <w:rPr>
                <w:sz w:val="28"/>
              </w:rPr>
              <w:t>2</w:t>
            </w:r>
            <w:r w:rsidRPr="005725DE">
              <w:rPr>
                <w:sz w:val="28"/>
                <w:vertAlign w:val="superscript"/>
              </w:rPr>
              <w:t>6</w:t>
            </w:r>
          </w:p>
        </w:tc>
        <w:tc>
          <w:tcPr>
            <w:tcW w:w="907" w:type="dxa"/>
            <w:vAlign w:val="center"/>
          </w:tcPr>
          <w:p w14:paraId="55AC32CA" w14:textId="77777777" w:rsidR="00CD5D80" w:rsidRPr="005725DE" w:rsidRDefault="00CD5D80" w:rsidP="00DB0BBA">
            <w:pPr>
              <w:jc w:val="center"/>
              <w:rPr>
                <w:sz w:val="28"/>
              </w:rPr>
            </w:pPr>
            <w:r w:rsidRPr="005725DE">
              <w:rPr>
                <w:sz w:val="28"/>
              </w:rPr>
              <w:t>2</w:t>
            </w:r>
            <w:r w:rsidRPr="005725DE">
              <w:rPr>
                <w:sz w:val="28"/>
                <w:vertAlign w:val="superscript"/>
              </w:rPr>
              <w:t>5</w:t>
            </w:r>
          </w:p>
        </w:tc>
        <w:tc>
          <w:tcPr>
            <w:tcW w:w="907" w:type="dxa"/>
            <w:vAlign w:val="center"/>
          </w:tcPr>
          <w:p w14:paraId="4A25530A" w14:textId="77777777" w:rsidR="00CD5D80" w:rsidRPr="005725DE" w:rsidRDefault="00CD5D80" w:rsidP="00DB0BBA">
            <w:pPr>
              <w:jc w:val="center"/>
              <w:rPr>
                <w:sz w:val="28"/>
              </w:rPr>
            </w:pPr>
            <w:r w:rsidRPr="005725DE">
              <w:rPr>
                <w:sz w:val="28"/>
              </w:rPr>
              <w:t>2</w:t>
            </w:r>
            <w:r w:rsidRPr="005725DE">
              <w:rPr>
                <w:sz w:val="28"/>
                <w:vertAlign w:val="superscript"/>
              </w:rPr>
              <w:t>4</w:t>
            </w:r>
          </w:p>
        </w:tc>
        <w:tc>
          <w:tcPr>
            <w:tcW w:w="907" w:type="dxa"/>
            <w:vAlign w:val="center"/>
          </w:tcPr>
          <w:p w14:paraId="14EF7071" w14:textId="77777777" w:rsidR="00CD5D80" w:rsidRPr="005725DE" w:rsidRDefault="00CD5D80" w:rsidP="00DB0BBA">
            <w:pPr>
              <w:jc w:val="center"/>
              <w:rPr>
                <w:sz w:val="28"/>
              </w:rPr>
            </w:pPr>
            <w:r w:rsidRPr="005725DE">
              <w:rPr>
                <w:sz w:val="28"/>
              </w:rPr>
              <w:t>2</w:t>
            </w:r>
            <w:r w:rsidRPr="005725DE">
              <w:rPr>
                <w:sz w:val="28"/>
                <w:vertAlign w:val="superscript"/>
              </w:rPr>
              <w:t>3</w:t>
            </w:r>
          </w:p>
        </w:tc>
        <w:tc>
          <w:tcPr>
            <w:tcW w:w="907" w:type="dxa"/>
            <w:vAlign w:val="center"/>
          </w:tcPr>
          <w:p w14:paraId="40B94F4E" w14:textId="77777777" w:rsidR="00CD5D80" w:rsidRPr="005725DE" w:rsidRDefault="00CD5D80" w:rsidP="00DB0BBA">
            <w:pPr>
              <w:jc w:val="center"/>
              <w:rPr>
                <w:sz w:val="28"/>
              </w:rPr>
            </w:pPr>
            <w:r w:rsidRPr="005725DE">
              <w:rPr>
                <w:sz w:val="28"/>
              </w:rPr>
              <w:t>2</w:t>
            </w:r>
            <w:r w:rsidRPr="005725DE">
              <w:rPr>
                <w:sz w:val="28"/>
                <w:vertAlign w:val="superscript"/>
              </w:rPr>
              <w:t>2</w:t>
            </w:r>
          </w:p>
        </w:tc>
        <w:tc>
          <w:tcPr>
            <w:tcW w:w="907" w:type="dxa"/>
            <w:vAlign w:val="center"/>
          </w:tcPr>
          <w:p w14:paraId="20243C47" w14:textId="77777777" w:rsidR="00CD5D80" w:rsidRPr="005725DE" w:rsidRDefault="00CD5D80" w:rsidP="00DB0BBA">
            <w:pPr>
              <w:jc w:val="center"/>
              <w:rPr>
                <w:sz w:val="28"/>
              </w:rPr>
            </w:pPr>
            <w:r w:rsidRPr="005725DE">
              <w:rPr>
                <w:sz w:val="28"/>
              </w:rPr>
              <w:t>2</w:t>
            </w:r>
            <w:r w:rsidRPr="005725DE">
              <w:rPr>
                <w:sz w:val="28"/>
                <w:vertAlign w:val="superscript"/>
              </w:rPr>
              <w:t>1</w:t>
            </w:r>
          </w:p>
        </w:tc>
        <w:tc>
          <w:tcPr>
            <w:tcW w:w="907" w:type="dxa"/>
            <w:vAlign w:val="center"/>
          </w:tcPr>
          <w:p w14:paraId="29293A93" w14:textId="77777777" w:rsidR="00CD5D80" w:rsidRPr="005725DE" w:rsidRDefault="00CD5D80" w:rsidP="00DB0BBA">
            <w:pPr>
              <w:jc w:val="center"/>
              <w:rPr>
                <w:sz w:val="28"/>
              </w:rPr>
            </w:pPr>
            <w:r w:rsidRPr="005725DE">
              <w:rPr>
                <w:sz w:val="28"/>
              </w:rPr>
              <w:t>2</w:t>
            </w:r>
            <w:r w:rsidRPr="005725DE">
              <w:rPr>
                <w:sz w:val="28"/>
                <w:vertAlign w:val="superscript"/>
              </w:rPr>
              <w:t>0</w:t>
            </w:r>
          </w:p>
        </w:tc>
        <w:tc>
          <w:tcPr>
            <w:tcW w:w="1806" w:type="dxa"/>
            <w:vAlign w:val="center"/>
          </w:tcPr>
          <w:p w14:paraId="2DB8D785" w14:textId="77777777" w:rsidR="00CD5D80" w:rsidRDefault="00CD5D80" w:rsidP="00DB0BBA">
            <w:pPr>
              <w:jc w:val="center"/>
            </w:pPr>
            <w:r>
              <w:t>Poids du bit</w:t>
            </w:r>
          </w:p>
        </w:tc>
      </w:tr>
      <w:tr w:rsidR="00CD5D80" w14:paraId="6990854A" w14:textId="77777777" w:rsidTr="00DB0BBA">
        <w:tc>
          <w:tcPr>
            <w:tcW w:w="907" w:type="dxa"/>
            <w:vAlign w:val="center"/>
          </w:tcPr>
          <w:p w14:paraId="171D4303" w14:textId="77777777" w:rsidR="00CD5D80" w:rsidRPr="005725DE" w:rsidRDefault="00CD5D80" w:rsidP="00DB0BBA">
            <w:pPr>
              <w:jc w:val="center"/>
              <w:rPr>
                <w:sz w:val="28"/>
              </w:rPr>
            </w:pPr>
            <w:r>
              <w:rPr>
                <w:sz w:val="28"/>
              </w:rPr>
              <w:t>128</w:t>
            </w:r>
          </w:p>
        </w:tc>
        <w:tc>
          <w:tcPr>
            <w:tcW w:w="907" w:type="dxa"/>
            <w:vAlign w:val="center"/>
          </w:tcPr>
          <w:p w14:paraId="58A080C9" w14:textId="77777777" w:rsidR="00CD5D80" w:rsidRPr="005725DE" w:rsidRDefault="00CD5D80" w:rsidP="00DB0BBA">
            <w:pPr>
              <w:jc w:val="center"/>
              <w:rPr>
                <w:sz w:val="28"/>
              </w:rPr>
            </w:pPr>
            <w:r>
              <w:rPr>
                <w:sz w:val="28"/>
              </w:rPr>
              <w:t>64</w:t>
            </w:r>
          </w:p>
        </w:tc>
        <w:tc>
          <w:tcPr>
            <w:tcW w:w="907" w:type="dxa"/>
            <w:vAlign w:val="center"/>
          </w:tcPr>
          <w:p w14:paraId="20798FCA" w14:textId="77777777" w:rsidR="00CD5D80" w:rsidRPr="005725DE" w:rsidRDefault="00CD5D80" w:rsidP="00DB0BBA">
            <w:pPr>
              <w:jc w:val="center"/>
              <w:rPr>
                <w:sz w:val="28"/>
              </w:rPr>
            </w:pPr>
            <w:r>
              <w:rPr>
                <w:sz w:val="28"/>
              </w:rPr>
              <w:t>32</w:t>
            </w:r>
          </w:p>
        </w:tc>
        <w:tc>
          <w:tcPr>
            <w:tcW w:w="907" w:type="dxa"/>
            <w:vAlign w:val="center"/>
          </w:tcPr>
          <w:p w14:paraId="728DFA04" w14:textId="77777777" w:rsidR="00CD5D80" w:rsidRPr="005725DE" w:rsidRDefault="00CD5D80" w:rsidP="00DB0BBA">
            <w:pPr>
              <w:jc w:val="center"/>
              <w:rPr>
                <w:sz w:val="28"/>
              </w:rPr>
            </w:pPr>
            <w:r>
              <w:rPr>
                <w:sz w:val="28"/>
              </w:rPr>
              <w:t>16</w:t>
            </w:r>
          </w:p>
        </w:tc>
        <w:tc>
          <w:tcPr>
            <w:tcW w:w="907" w:type="dxa"/>
            <w:vAlign w:val="center"/>
          </w:tcPr>
          <w:p w14:paraId="4BBD7027" w14:textId="77777777" w:rsidR="00CD5D80" w:rsidRPr="005725DE" w:rsidRDefault="00CD5D80" w:rsidP="00DB0BBA">
            <w:pPr>
              <w:jc w:val="center"/>
              <w:rPr>
                <w:sz w:val="28"/>
              </w:rPr>
            </w:pPr>
            <w:r>
              <w:rPr>
                <w:sz w:val="28"/>
              </w:rPr>
              <w:t>8</w:t>
            </w:r>
          </w:p>
        </w:tc>
        <w:tc>
          <w:tcPr>
            <w:tcW w:w="907" w:type="dxa"/>
            <w:vAlign w:val="center"/>
          </w:tcPr>
          <w:p w14:paraId="3D845605" w14:textId="77777777" w:rsidR="00CD5D80" w:rsidRPr="005725DE" w:rsidRDefault="00CD5D80" w:rsidP="00DB0BBA">
            <w:pPr>
              <w:jc w:val="center"/>
              <w:rPr>
                <w:sz w:val="28"/>
              </w:rPr>
            </w:pPr>
            <w:r>
              <w:rPr>
                <w:sz w:val="28"/>
              </w:rPr>
              <w:t>4</w:t>
            </w:r>
          </w:p>
        </w:tc>
        <w:tc>
          <w:tcPr>
            <w:tcW w:w="907" w:type="dxa"/>
            <w:vAlign w:val="center"/>
          </w:tcPr>
          <w:p w14:paraId="18E4CD18" w14:textId="77777777" w:rsidR="00CD5D80" w:rsidRPr="005725DE" w:rsidRDefault="00CD5D80" w:rsidP="00DB0BBA">
            <w:pPr>
              <w:jc w:val="center"/>
              <w:rPr>
                <w:sz w:val="28"/>
              </w:rPr>
            </w:pPr>
            <w:r>
              <w:rPr>
                <w:sz w:val="28"/>
              </w:rPr>
              <w:t>2</w:t>
            </w:r>
          </w:p>
        </w:tc>
        <w:tc>
          <w:tcPr>
            <w:tcW w:w="907" w:type="dxa"/>
            <w:vAlign w:val="center"/>
          </w:tcPr>
          <w:p w14:paraId="1C9CCBF1" w14:textId="77777777" w:rsidR="00CD5D80" w:rsidRPr="005725DE" w:rsidRDefault="00CD5D80" w:rsidP="00DB0BBA">
            <w:pPr>
              <w:jc w:val="center"/>
              <w:rPr>
                <w:sz w:val="28"/>
              </w:rPr>
            </w:pPr>
            <w:r>
              <w:rPr>
                <w:sz w:val="28"/>
              </w:rPr>
              <w:t>1</w:t>
            </w:r>
          </w:p>
        </w:tc>
        <w:tc>
          <w:tcPr>
            <w:tcW w:w="1806" w:type="dxa"/>
            <w:vAlign w:val="center"/>
          </w:tcPr>
          <w:p w14:paraId="46489532" w14:textId="77777777" w:rsidR="00CD5D80" w:rsidRDefault="00CD5D80" w:rsidP="00DB0BBA">
            <w:pPr>
              <w:jc w:val="center"/>
            </w:pPr>
            <w:r>
              <w:t>Valeur décimale du poids du bit</w:t>
            </w:r>
          </w:p>
        </w:tc>
      </w:tr>
      <w:tr w:rsidR="00CD5D80" w14:paraId="783DE440" w14:textId="77777777" w:rsidTr="00DB0BBA">
        <w:tc>
          <w:tcPr>
            <w:tcW w:w="907" w:type="dxa"/>
            <w:vAlign w:val="center"/>
          </w:tcPr>
          <w:p w14:paraId="685657D3" w14:textId="77777777" w:rsidR="00CD5D80" w:rsidRPr="005725DE" w:rsidRDefault="00CD5D80" w:rsidP="00DB0BBA">
            <w:pPr>
              <w:jc w:val="center"/>
              <w:rPr>
                <w:sz w:val="28"/>
              </w:rPr>
            </w:pPr>
            <w:r w:rsidRPr="00F0426A">
              <w:rPr>
                <w:color w:val="7030A0"/>
                <w:sz w:val="28"/>
              </w:rPr>
              <w:t>0</w:t>
            </w:r>
          </w:p>
        </w:tc>
        <w:tc>
          <w:tcPr>
            <w:tcW w:w="907" w:type="dxa"/>
            <w:vAlign w:val="center"/>
          </w:tcPr>
          <w:p w14:paraId="537421BA" w14:textId="77777777" w:rsidR="00CD5D80" w:rsidRPr="005725DE" w:rsidRDefault="00CD5D80" w:rsidP="00DB0BBA">
            <w:pPr>
              <w:jc w:val="center"/>
              <w:rPr>
                <w:sz w:val="28"/>
              </w:rPr>
            </w:pPr>
            <w:r w:rsidRPr="00F0426A">
              <w:rPr>
                <w:color w:val="00B050"/>
                <w:sz w:val="28"/>
              </w:rPr>
              <w:t>1</w:t>
            </w:r>
          </w:p>
        </w:tc>
        <w:tc>
          <w:tcPr>
            <w:tcW w:w="907" w:type="dxa"/>
            <w:vAlign w:val="center"/>
          </w:tcPr>
          <w:p w14:paraId="293EC1E0" w14:textId="77777777" w:rsidR="00CD5D80" w:rsidRPr="005725DE" w:rsidRDefault="00CD5D80" w:rsidP="00DB0BBA">
            <w:pPr>
              <w:jc w:val="center"/>
              <w:rPr>
                <w:sz w:val="28"/>
              </w:rPr>
            </w:pPr>
            <w:r w:rsidRPr="00F0426A">
              <w:rPr>
                <w:color w:val="92D050"/>
                <w:sz w:val="28"/>
              </w:rPr>
              <w:t>1</w:t>
            </w:r>
          </w:p>
        </w:tc>
        <w:tc>
          <w:tcPr>
            <w:tcW w:w="907" w:type="dxa"/>
            <w:vAlign w:val="center"/>
          </w:tcPr>
          <w:p w14:paraId="67A07807" w14:textId="77777777" w:rsidR="00CD5D80" w:rsidRPr="005725DE" w:rsidRDefault="00CD5D80" w:rsidP="00DB0BBA">
            <w:pPr>
              <w:jc w:val="center"/>
              <w:rPr>
                <w:sz w:val="28"/>
              </w:rPr>
            </w:pPr>
            <w:r w:rsidRPr="00675F81">
              <w:rPr>
                <w:color w:val="FF0000"/>
                <w:sz w:val="28"/>
              </w:rPr>
              <w:t>0</w:t>
            </w:r>
          </w:p>
        </w:tc>
        <w:tc>
          <w:tcPr>
            <w:tcW w:w="907" w:type="dxa"/>
            <w:vAlign w:val="center"/>
          </w:tcPr>
          <w:p w14:paraId="12299397" w14:textId="77777777" w:rsidR="00CD5D80" w:rsidRPr="005725DE" w:rsidRDefault="00CD5D80" w:rsidP="00DB0BBA">
            <w:pPr>
              <w:jc w:val="center"/>
              <w:rPr>
                <w:sz w:val="28"/>
              </w:rPr>
            </w:pPr>
            <w:r w:rsidRPr="00675F81">
              <w:rPr>
                <w:color w:val="FFC000"/>
                <w:sz w:val="28"/>
              </w:rPr>
              <w:t>0</w:t>
            </w:r>
          </w:p>
        </w:tc>
        <w:tc>
          <w:tcPr>
            <w:tcW w:w="907" w:type="dxa"/>
            <w:vAlign w:val="center"/>
          </w:tcPr>
          <w:p w14:paraId="600FC2AC" w14:textId="77777777" w:rsidR="00CD5D80" w:rsidRPr="005725DE" w:rsidRDefault="00CD5D80" w:rsidP="00DB0BBA">
            <w:pPr>
              <w:jc w:val="center"/>
              <w:rPr>
                <w:sz w:val="28"/>
              </w:rPr>
            </w:pPr>
            <w:r w:rsidRPr="00675F81">
              <w:rPr>
                <w:color w:val="C45911" w:themeColor="accent2" w:themeShade="BF"/>
                <w:sz w:val="28"/>
              </w:rPr>
              <w:t>0</w:t>
            </w:r>
          </w:p>
        </w:tc>
        <w:tc>
          <w:tcPr>
            <w:tcW w:w="907" w:type="dxa"/>
            <w:vAlign w:val="center"/>
          </w:tcPr>
          <w:p w14:paraId="57AC30E0" w14:textId="77777777" w:rsidR="00CD5D80" w:rsidRPr="005725DE" w:rsidRDefault="00CD5D80" w:rsidP="00DB0BBA">
            <w:pPr>
              <w:jc w:val="center"/>
              <w:rPr>
                <w:sz w:val="28"/>
              </w:rPr>
            </w:pPr>
            <w:r w:rsidRPr="009B65B2">
              <w:rPr>
                <w:color w:val="00B0F0"/>
                <w:sz w:val="28"/>
              </w:rPr>
              <w:t>1</w:t>
            </w:r>
          </w:p>
        </w:tc>
        <w:tc>
          <w:tcPr>
            <w:tcW w:w="907" w:type="dxa"/>
            <w:vAlign w:val="center"/>
          </w:tcPr>
          <w:p w14:paraId="03DBECE7" w14:textId="77777777" w:rsidR="00CD5D80" w:rsidRPr="005725DE" w:rsidRDefault="00CD5D80" w:rsidP="00DB0BBA">
            <w:pPr>
              <w:jc w:val="center"/>
              <w:rPr>
                <w:sz w:val="28"/>
              </w:rPr>
            </w:pPr>
            <w:r w:rsidRPr="009B65B2">
              <w:rPr>
                <w:color w:val="0070C0"/>
                <w:sz w:val="28"/>
              </w:rPr>
              <w:t>1</w:t>
            </w:r>
          </w:p>
        </w:tc>
        <w:tc>
          <w:tcPr>
            <w:tcW w:w="1806" w:type="dxa"/>
            <w:vAlign w:val="center"/>
          </w:tcPr>
          <w:p w14:paraId="271C0022" w14:textId="77777777" w:rsidR="00CD5D80" w:rsidRPr="00B36B50" w:rsidRDefault="00CD5D80" w:rsidP="00DB0BBA">
            <w:pPr>
              <w:jc w:val="center"/>
              <w:rPr>
                <w:color w:val="FF0000"/>
              </w:rPr>
            </w:pPr>
            <w:r w:rsidRPr="00B36B50">
              <w:rPr>
                <w:color w:val="FF0000"/>
              </w:rPr>
              <w:t>Chiffre binaire</w:t>
            </w:r>
          </w:p>
        </w:tc>
      </w:tr>
    </w:tbl>
    <w:p w14:paraId="796A6B86" w14:textId="77777777" w:rsidR="00CD5D80" w:rsidRDefault="00CD5D80" w:rsidP="00CD5D80"/>
    <w:p w14:paraId="02ABF2B0" w14:textId="77777777" w:rsidR="00CD5D80" w:rsidRDefault="00CD5D80" w:rsidP="00CD5D80">
      <w:pPr>
        <w:rPr>
          <w:color w:val="7030A0"/>
        </w:rPr>
      </w:pPr>
      <w:r w:rsidRPr="00F0426A">
        <w:rPr>
          <w:color w:val="7030A0"/>
        </w:rPr>
        <w:t>Est-ce que 128 peut être contenu dans 99 ? Non, alors je mets 0 dans la colonne 128.</w:t>
      </w:r>
    </w:p>
    <w:p w14:paraId="1989F8EC" w14:textId="77777777" w:rsidR="00CD5D80" w:rsidRPr="00F0426A" w:rsidRDefault="00CD5D80" w:rsidP="00CD5D80">
      <w:pPr>
        <w:rPr>
          <w:color w:val="7030A0"/>
        </w:rPr>
      </w:pPr>
      <w:r>
        <w:rPr>
          <w:color w:val="7030A0"/>
        </w:rPr>
        <w:t>Autre façon plus simple de se poser cette question : Est-ce que je peux soustraire 128 de 99 et avoir un résultat positif ? Non, alors je mets 0 dans la colonne 128.</w:t>
      </w:r>
    </w:p>
    <w:p w14:paraId="5D1F24F1" w14:textId="77777777" w:rsidR="00CD5D80" w:rsidRPr="00F0426A" w:rsidRDefault="00CD5D80" w:rsidP="00CD5D80">
      <w:pPr>
        <w:rPr>
          <w:color w:val="00B050"/>
        </w:rPr>
      </w:pPr>
      <w:r w:rsidRPr="00F0426A">
        <w:rPr>
          <w:color w:val="00B050"/>
        </w:rPr>
        <w:t xml:space="preserve">Est-ce que 64 peut être contenu dans 99 ? Oui, alors je mets 1 dans la colonne 64, et j’ôte 64 au </w:t>
      </w:r>
      <w:r>
        <w:rPr>
          <w:color w:val="00B050"/>
        </w:rPr>
        <w:t>nombre</w:t>
      </w:r>
      <w:r w:rsidRPr="00F0426A">
        <w:rPr>
          <w:color w:val="00B050"/>
        </w:rPr>
        <w:t xml:space="preserve"> 99, il reste 35. </w:t>
      </w:r>
    </w:p>
    <w:p w14:paraId="0ED90CAB" w14:textId="77777777" w:rsidR="00CD5D80" w:rsidRPr="00F0426A" w:rsidRDefault="00CD5D80" w:rsidP="00CD5D80">
      <w:pPr>
        <w:rPr>
          <w:color w:val="92D050"/>
        </w:rPr>
      </w:pPr>
      <w:r w:rsidRPr="00F0426A">
        <w:rPr>
          <w:color w:val="92D050"/>
        </w:rPr>
        <w:lastRenderedPageBreak/>
        <w:t xml:space="preserve">Est-ce que 32 peut être contenu dans 35 ? Oui, alors je mets 1 dans la colonne 32, et j’ôte 32 au nombre 35, il reste 3. </w:t>
      </w:r>
    </w:p>
    <w:p w14:paraId="37C7AACD" w14:textId="77777777" w:rsidR="00CD5D80" w:rsidRDefault="00CD5D80" w:rsidP="00CD5D80">
      <w:pPr>
        <w:rPr>
          <w:color w:val="FF0000"/>
        </w:rPr>
      </w:pPr>
      <w:r w:rsidRPr="00675F81">
        <w:rPr>
          <w:color w:val="FF0000"/>
        </w:rPr>
        <w:t>Est-ce que 16 peut être contenu dans 3 ? Non, alors je mets 0 dans la colonne</w:t>
      </w:r>
      <w:r>
        <w:rPr>
          <w:color w:val="FF0000"/>
        </w:rPr>
        <w:t xml:space="preserve"> de 16.</w:t>
      </w:r>
    </w:p>
    <w:p w14:paraId="01F05A89" w14:textId="77777777" w:rsidR="00CD5D80" w:rsidRPr="00675F81" w:rsidRDefault="00CD5D80" w:rsidP="00CD5D80">
      <w:pPr>
        <w:rPr>
          <w:color w:val="FFC000"/>
        </w:rPr>
      </w:pPr>
      <w:r w:rsidRPr="00675F81">
        <w:rPr>
          <w:color w:val="FFC000"/>
        </w:rPr>
        <w:t>Est-ce que 8 peut être contenu dans 3 ? Toujours pas, alors je mets 0 dans la colonne de 8.</w:t>
      </w:r>
    </w:p>
    <w:p w14:paraId="7CCDE7FF" w14:textId="77777777" w:rsidR="00CD5D80" w:rsidRDefault="00CD5D80" w:rsidP="00CD5D80">
      <w:pPr>
        <w:rPr>
          <w:color w:val="FF0000"/>
        </w:rPr>
      </w:pPr>
    </w:p>
    <w:p w14:paraId="024A249E" w14:textId="77777777" w:rsidR="00CD5D80" w:rsidRPr="00675F81" w:rsidRDefault="00CD5D80" w:rsidP="00CD5D80">
      <w:pPr>
        <w:rPr>
          <w:color w:val="C45911" w:themeColor="accent2" w:themeShade="BF"/>
        </w:rPr>
      </w:pPr>
      <w:r w:rsidRPr="00675F81">
        <w:rPr>
          <w:color w:val="C45911" w:themeColor="accent2" w:themeShade="BF"/>
        </w:rPr>
        <w:t>Est-ce que 4 peut être contenu dans 3 ? Non plus, alors je mets 0 dans la colonne de 4.</w:t>
      </w:r>
    </w:p>
    <w:p w14:paraId="716B7911" w14:textId="77777777" w:rsidR="00CD5D80" w:rsidRPr="009B65B2" w:rsidRDefault="00CD5D80" w:rsidP="00CD5D80">
      <w:pPr>
        <w:rPr>
          <w:color w:val="00B0F0"/>
        </w:rPr>
      </w:pPr>
      <w:r w:rsidRPr="009B65B2">
        <w:rPr>
          <w:color w:val="00B0F0"/>
        </w:rPr>
        <w:t xml:space="preserve">Est-ce que 2 peut être contenu dans 3 ? Oui, alors je mets 1 dans la colonne 2, et j’ôte 2 au nombre 3, il reste 1. </w:t>
      </w:r>
    </w:p>
    <w:p w14:paraId="43107FCF" w14:textId="77777777" w:rsidR="00CD5D80" w:rsidRPr="009B65B2" w:rsidRDefault="00CD5D80" w:rsidP="00CD5D80">
      <w:pPr>
        <w:rPr>
          <w:color w:val="0070C0"/>
        </w:rPr>
      </w:pPr>
      <w:r w:rsidRPr="009B65B2">
        <w:rPr>
          <w:color w:val="0070C0"/>
        </w:rPr>
        <w:t xml:space="preserve">Est-ce que 1 peut être contenu dans 1 ? Oui, alors je mets 1 dans la colonne 1, et j’ôte 1 au nombre 1, il reste 0, j’ai donc bien réussi à convertir mon </w:t>
      </w:r>
      <w:r>
        <w:rPr>
          <w:color w:val="0070C0"/>
        </w:rPr>
        <w:t>nombre</w:t>
      </w:r>
      <w:r w:rsidRPr="009B65B2">
        <w:rPr>
          <w:color w:val="0070C0"/>
        </w:rPr>
        <w:t xml:space="preserve"> 99 en binaire</w:t>
      </w:r>
      <w:r>
        <w:rPr>
          <w:color w:val="0070C0"/>
        </w:rPr>
        <w:t xml:space="preserve">, </w:t>
      </w:r>
      <w:r w:rsidRPr="009B65B2">
        <w:rPr>
          <w:color w:val="0070C0"/>
        </w:rPr>
        <w:t xml:space="preserve">car au final il me reste 0 ! </w:t>
      </w:r>
    </w:p>
    <w:p w14:paraId="6B03F1B4" w14:textId="77777777" w:rsidR="00CD5D80" w:rsidRPr="00BD3375" w:rsidRDefault="00CD5D80" w:rsidP="00CD5D80">
      <w:pPr>
        <w:rPr>
          <w:color w:val="auto"/>
        </w:rPr>
      </w:pPr>
    </w:p>
    <w:p w14:paraId="115C6780" w14:textId="77777777" w:rsidR="00CD5D80" w:rsidRPr="00BD3375" w:rsidRDefault="00CD5D80" w:rsidP="00CD5D80">
      <w:pPr>
        <w:rPr>
          <w:color w:val="auto"/>
        </w:rPr>
      </w:pPr>
      <w:r w:rsidRPr="00BD3375">
        <w:rPr>
          <w:color w:val="auto"/>
        </w:rPr>
        <w:t>Donc, le nombre 99 en décimal s’écrit 01100011 en binaire !</w:t>
      </w:r>
    </w:p>
    <w:p w14:paraId="20FB5C90" w14:textId="77777777" w:rsidR="00CD5D80" w:rsidRDefault="00CD5D80" w:rsidP="00CD5D80">
      <w:pPr>
        <w:rPr>
          <w:color w:val="auto"/>
        </w:rPr>
      </w:pPr>
      <w:r>
        <w:rPr>
          <w:color w:val="auto"/>
        </w:rPr>
        <w:t xml:space="preserve">Maintenant que la théorie est comprise, place à la pratique. </w:t>
      </w:r>
    </w:p>
    <w:p w14:paraId="661AC997" w14:textId="77777777" w:rsidR="00CD5D80" w:rsidRDefault="00CD5D80" w:rsidP="00CD5D80">
      <w:pPr>
        <w:rPr>
          <w:color w:val="auto"/>
        </w:rPr>
      </w:pPr>
    </w:p>
    <w:p w14:paraId="2CB4986C" w14:textId="77777777" w:rsidR="00CD5D80" w:rsidRDefault="00CD5D80" w:rsidP="00CD5D80">
      <w:pPr>
        <w:pStyle w:val="Titre3"/>
      </w:pPr>
      <w:r>
        <w:t>Premier exercice</w:t>
      </w:r>
    </w:p>
    <w:p w14:paraId="274836A9" w14:textId="77777777" w:rsidR="00CD5D80" w:rsidRDefault="00CD5D80" w:rsidP="00CD5D80">
      <w:pPr>
        <w:rPr>
          <w:color w:val="auto"/>
        </w:rPr>
      </w:pPr>
      <w:r>
        <w:rPr>
          <w:color w:val="auto"/>
        </w:rPr>
        <w:t xml:space="preserve">Vous devez utiliser le fichier Excel se nommant « Binary Games », vous allez avoir plusieurs niveaux de progression. </w:t>
      </w:r>
    </w:p>
    <w:p w14:paraId="1865B98E" w14:textId="77777777" w:rsidR="00CD5D80" w:rsidRDefault="00CD5D80" w:rsidP="00CD5D80">
      <w:pPr>
        <w:rPr>
          <w:color w:val="auto"/>
        </w:rPr>
      </w:pPr>
      <w:r>
        <w:rPr>
          <w:color w:val="auto"/>
        </w:rPr>
        <w:t>En premier, vous allez transformer des nombres décimaux en binaire, mais juste en utilisant 5 bits, et les valeurs décimales du poids des bits seront écrits. Puis ce sera l’inverse, des nombres en binaire et vous devrez trouver leurs valeurs décimales. Ensuite, la même chose, mais avec des octets entiers, dans un sens, puis dans l’autre ! Et pour finir, vous n’aurez plus la valeur décimale du poids des bits d’écrit, il faudra vous en souvenir !</w:t>
      </w:r>
    </w:p>
    <w:p w14:paraId="118C2CFE" w14:textId="77777777" w:rsidR="00CD5D80" w:rsidRPr="00BD3375" w:rsidRDefault="00CD5D80" w:rsidP="00CD5D80">
      <w:pPr>
        <w:rPr>
          <w:color w:val="auto"/>
        </w:rPr>
      </w:pPr>
      <w:r>
        <w:rPr>
          <w:color w:val="auto"/>
        </w:rPr>
        <w:t>À chaque fin de niveau, le suivant sera accessible par un lien, si ce n’est pas le cas, vous pouvez cliquer sur les onglets de chaque niveau en bas de la fenêtre.</w:t>
      </w:r>
    </w:p>
    <w:p w14:paraId="49A6CCC9" w14:textId="77777777" w:rsidR="00CD5D80" w:rsidRPr="00BD3375" w:rsidRDefault="00CD5D80" w:rsidP="00CD5D80">
      <w:pPr>
        <w:rPr>
          <w:color w:val="auto"/>
        </w:rPr>
      </w:pPr>
    </w:p>
    <w:p w14:paraId="1F0B23EC" w14:textId="77777777" w:rsidR="00CD5D80" w:rsidRDefault="00CD5D80" w:rsidP="00CD5D80">
      <w:pPr>
        <w:pStyle w:val="Titre3"/>
      </w:pPr>
      <w:r>
        <w:t>Second exercice</w:t>
      </w:r>
    </w:p>
    <w:p w14:paraId="096DD39A" w14:textId="77777777" w:rsidR="00CD5D80" w:rsidRPr="00BD3375" w:rsidRDefault="00CD5D80" w:rsidP="00CD5D80">
      <w:pPr>
        <w:rPr>
          <w:color w:val="auto"/>
        </w:rPr>
      </w:pPr>
      <w:r>
        <w:rPr>
          <w:color w:val="auto"/>
        </w:rPr>
        <w:t>Le second exercice se trouve dans le fichier Excel « Binaire », vous alternerez entre conversion décimale/binaire et binaire/décimal. Lorsque la réponse sera correcte, la case « Faux » passera à « Vrai » pour une autocorrection en direct. Vous avez sur l’exercice 1 12 conversions à faire, et sur le 2 15 conversions.</w:t>
      </w:r>
    </w:p>
    <w:p w14:paraId="555B7DA1" w14:textId="77777777" w:rsidR="00CD5D80" w:rsidRPr="00B023FB" w:rsidRDefault="00CD5D80" w:rsidP="00CD5D80">
      <w:pPr>
        <w:tabs>
          <w:tab w:val="left" w:pos="2190"/>
        </w:tabs>
      </w:pPr>
    </w:p>
    <w:p w14:paraId="31EF7CA7" w14:textId="77777777" w:rsidR="00CD5D80" w:rsidRPr="008657FF" w:rsidRDefault="00CD5D80" w:rsidP="00CD5D80"/>
    <w:p w14:paraId="6FBE05AA" w14:textId="77777777" w:rsidR="00DF2002" w:rsidRPr="00CD5D80" w:rsidRDefault="00DF2002" w:rsidP="00CD5D80"/>
    <w:sectPr w:rsidR="00DF2002" w:rsidRPr="00CD5D80" w:rsidSect="00DF2002">
      <w:headerReference w:type="even" r:id="rId7"/>
      <w:headerReference w:type="default" r:id="rId8"/>
      <w:footerReference w:type="even" r:id="rId9"/>
      <w:footerReference w:type="default" r:id="rId10"/>
      <w:headerReference w:type="first" r:id="rId11"/>
      <w:footerReference w:type="first" r:id="rId12"/>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0ED41" w14:textId="77777777" w:rsidR="00722A20" w:rsidRDefault="00722A20" w:rsidP="003C6180">
      <w:pPr>
        <w:spacing w:after="0"/>
      </w:pPr>
      <w:r>
        <w:separator/>
      </w:r>
    </w:p>
  </w:endnote>
  <w:endnote w:type="continuationSeparator" w:id="0">
    <w:p w14:paraId="54A427F3" w14:textId="77777777" w:rsidR="00722A20" w:rsidRDefault="00722A20"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142C8" w14:textId="77777777" w:rsidR="009930FD" w:rsidRDefault="009930F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57C5B" w14:textId="3E5A9DA0" w:rsidR="006662B8" w:rsidRDefault="003F6DD2">
    <w:pPr>
      <w:pStyle w:val="Pieddepage"/>
    </w:pPr>
    <w:r w:rsidRPr="003F6DD2">
      <w:rPr>
        <w:b/>
        <w:noProof/>
        <w:sz w:val="36"/>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6"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pEAIAAPgDAAAOAAAAZHJzL2Uyb0RvYy54bWysU02P2yAQvVfqf0DcGztu3Gys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" filled="f" stroked="f">
              <v:textbo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v:textbox>
              <w10:wrap type="square" anchorx="margin"/>
            </v:shape>
          </w:pict>
        </mc:Fallback>
      </mc:AlternateContent>
    </w:r>
    <w:r w:rsidR="00DE585D">
      <w:rPr>
        <w:noProof/>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FCE74" id="Zone de texte 80" o:spid="_x0000_s1027"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" filled="f" stroked="f" strokeweight=".5pt">
              <v:textbox inset="0,0,0,0">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v:textbox>
              <w10:wrap anchorx="margin"/>
            </v:shape>
          </w:pict>
        </mc:Fallback>
      </mc:AlternateContent>
    </w:r>
    <w:r w:rsidR="00506861">
      <w:rPr>
        <w:noProof/>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4E671EC3" w:rsidR="00506861" w:rsidRPr="006662B8" w:rsidRDefault="00986A46" w:rsidP="00506861">
                          <w:pPr>
                            <w:spacing w:before="0" w:after="0"/>
                            <w:rPr>
                              <w:rFonts w:ascii="Arial" w:hAnsi="Arial" w:cs="Arial"/>
                              <w:sz w:val="20"/>
                              <w:szCs w:val="22"/>
                            </w:rPr>
                          </w:pPr>
                          <w:r>
                            <w:rPr>
                              <w:rFonts w:ascii="Arial" w:hAnsi="Arial" w:cs="Arial"/>
                              <w:sz w:val="20"/>
                              <w:szCs w:val="22"/>
                            </w:rPr>
                            <w:t>xx-xx-2023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F5B37"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4E671EC3" w:rsidR="00506861" w:rsidRPr="006662B8" w:rsidRDefault="00986A46" w:rsidP="00506861">
                    <w:pPr>
                      <w:spacing w:before="0" w:after="0"/>
                      <w:rPr>
                        <w:rFonts w:ascii="Arial" w:hAnsi="Arial" w:cs="Arial"/>
                        <w:sz w:val="20"/>
                        <w:szCs w:val="22"/>
                      </w:rPr>
                    </w:pPr>
                    <w:r>
                      <w:rPr>
                        <w:rFonts w:ascii="Arial" w:hAnsi="Arial" w:cs="Arial"/>
                        <w:sz w:val="20"/>
                        <w:szCs w:val="22"/>
                      </w:rPr>
                      <w:t>xx-xx-2023</w:t>
                    </w:r>
                  </w:p>
                </w:txbxContent>
              </v:textbox>
              <w10:wrap anchorx="margin"/>
            </v:shape>
          </w:pict>
        </mc:Fallback>
      </mc:AlternateContent>
    </w:r>
    <w:r w:rsidR="00506861">
      <w:rPr>
        <w:noProof/>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5DADF4BD" w:rsidR="00506861" w:rsidRPr="006662B8" w:rsidRDefault="00986A46" w:rsidP="00506861">
                          <w:pPr>
                            <w:spacing w:before="0" w:after="0"/>
                            <w:rPr>
                              <w:rFonts w:ascii="Arial" w:hAnsi="Arial" w:cs="Arial"/>
                              <w:sz w:val="20"/>
                              <w:szCs w:val="22"/>
                            </w:rPr>
                          </w:pPr>
                          <w:r>
                            <w:rPr>
                              <w:rFonts w:ascii="Arial" w:hAnsi="Arial" w:cs="Arial"/>
                              <w:sz w:val="20"/>
                              <w:szCs w:val="22"/>
                            </w:rPr>
                            <w:t>xx-xx-20xx</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5DADF4BD" w:rsidR="00506861" w:rsidRPr="006662B8" w:rsidRDefault="00986A46" w:rsidP="00506861">
                    <w:pPr>
                      <w:spacing w:before="0" w:after="0"/>
                      <w:rPr>
                        <w:rFonts w:ascii="Arial" w:hAnsi="Arial" w:cs="Arial"/>
                        <w:sz w:val="20"/>
                        <w:szCs w:val="22"/>
                      </w:rPr>
                    </w:pPr>
                    <w:r>
                      <w:rPr>
                        <w:rFonts w:ascii="Arial" w:hAnsi="Arial" w:cs="Arial"/>
                        <w:sz w:val="20"/>
                        <w:szCs w:val="22"/>
                      </w:rPr>
                      <w:t>xx-xx-20xx</w:t>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2A1D8" w14:textId="77777777" w:rsidR="009930FD" w:rsidRDefault="009930F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CC4F1" w14:textId="77777777" w:rsidR="00722A20" w:rsidRDefault="00722A20" w:rsidP="003C6180">
      <w:pPr>
        <w:spacing w:after="0"/>
      </w:pPr>
      <w:r>
        <w:separator/>
      </w:r>
    </w:p>
  </w:footnote>
  <w:footnote w:type="continuationSeparator" w:id="0">
    <w:p w14:paraId="6111F1A7" w14:textId="77777777" w:rsidR="00722A20" w:rsidRDefault="00722A20"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5A4CF" w14:textId="77777777" w:rsidR="009930FD" w:rsidRDefault="009930F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90137" w14:textId="7C8BAB1C" w:rsidR="008A3481" w:rsidRPr="00BA520F" w:rsidRDefault="00506861" w:rsidP="000157AD">
    <w:pPr>
      <w:pStyle w:val="En-tte"/>
      <w:shd w:val="clear" w:color="auto" w:fill="F2F2F2" w:themeFill="background1" w:themeFillShade="F2"/>
      <w:jc w:val="center"/>
      <w:rPr>
        <w:sz w:val="10"/>
        <w:szCs w:val="10"/>
      </w:rPr>
    </w:pPr>
    <w:r>
      <w:rPr>
        <w:noProof/>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D44CE">
      <w:rPr>
        <w:b/>
        <w:sz w:val="36"/>
      </w:rPr>
      <w:t xml:space="preserve">Initiation Rés – Couche </w:t>
    </w:r>
    <w:r w:rsidR="00CD5D80">
      <w:rPr>
        <w:b/>
        <w:sz w:val="36"/>
      </w:rPr>
      <w:t>3</w:t>
    </w:r>
    <w:r w:rsidR="009930FD">
      <w:rPr>
        <w:b/>
        <w:sz w:val="36"/>
      </w:rPr>
      <w:t xml:space="preserve"> – P1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7EA60" w14:textId="77777777" w:rsidR="009930FD" w:rsidRDefault="009930F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71E49"/>
    <w:multiLevelType w:val="multilevel"/>
    <w:tmpl w:val="0F6C1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544937"/>
    <w:multiLevelType w:val="multilevel"/>
    <w:tmpl w:val="1610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C4773"/>
    <w:multiLevelType w:val="hybridMultilevel"/>
    <w:tmpl w:val="77D48F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DBE3B84"/>
    <w:multiLevelType w:val="multilevel"/>
    <w:tmpl w:val="CA4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71116"/>
    <w:multiLevelType w:val="multilevel"/>
    <w:tmpl w:val="66C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DE4787"/>
    <w:multiLevelType w:val="multilevel"/>
    <w:tmpl w:val="96E2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E720EA"/>
    <w:multiLevelType w:val="hybridMultilevel"/>
    <w:tmpl w:val="F0D47AFC"/>
    <w:lvl w:ilvl="0" w:tplc="CB96C9C0">
      <w:start w:val="1"/>
      <w:numFmt w:val="bullet"/>
      <w:lvlText w:val=""/>
      <w:lvlJc w:val="left"/>
      <w:pPr>
        <w:ind w:left="874" w:hanging="360"/>
      </w:pPr>
      <w:rPr>
        <w:rFonts w:ascii="Wingdings" w:hAnsi="Wingdings" w:hint="default"/>
      </w:rPr>
    </w:lvl>
    <w:lvl w:ilvl="1" w:tplc="040C0003" w:tentative="1">
      <w:start w:val="1"/>
      <w:numFmt w:val="bullet"/>
      <w:lvlText w:val="o"/>
      <w:lvlJc w:val="left"/>
      <w:pPr>
        <w:ind w:left="1594" w:hanging="360"/>
      </w:pPr>
      <w:rPr>
        <w:rFonts w:ascii="Courier New" w:hAnsi="Courier New" w:cs="Courier New" w:hint="default"/>
      </w:rPr>
    </w:lvl>
    <w:lvl w:ilvl="2" w:tplc="040C0005" w:tentative="1">
      <w:start w:val="1"/>
      <w:numFmt w:val="bullet"/>
      <w:lvlText w:val=""/>
      <w:lvlJc w:val="left"/>
      <w:pPr>
        <w:ind w:left="2314" w:hanging="360"/>
      </w:pPr>
      <w:rPr>
        <w:rFonts w:ascii="Wingdings" w:hAnsi="Wingdings" w:hint="default"/>
      </w:rPr>
    </w:lvl>
    <w:lvl w:ilvl="3" w:tplc="040C0001" w:tentative="1">
      <w:start w:val="1"/>
      <w:numFmt w:val="bullet"/>
      <w:lvlText w:val=""/>
      <w:lvlJc w:val="left"/>
      <w:pPr>
        <w:ind w:left="3034" w:hanging="360"/>
      </w:pPr>
      <w:rPr>
        <w:rFonts w:ascii="Symbol" w:hAnsi="Symbol" w:hint="default"/>
      </w:rPr>
    </w:lvl>
    <w:lvl w:ilvl="4" w:tplc="040C0003" w:tentative="1">
      <w:start w:val="1"/>
      <w:numFmt w:val="bullet"/>
      <w:lvlText w:val="o"/>
      <w:lvlJc w:val="left"/>
      <w:pPr>
        <w:ind w:left="3754" w:hanging="360"/>
      </w:pPr>
      <w:rPr>
        <w:rFonts w:ascii="Courier New" w:hAnsi="Courier New" w:cs="Courier New" w:hint="default"/>
      </w:rPr>
    </w:lvl>
    <w:lvl w:ilvl="5" w:tplc="040C0005" w:tentative="1">
      <w:start w:val="1"/>
      <w:numFmt w:val="bullet"/>
      <w:lvlText w:val=""/>
      <w:lvlJc w:val="left"/>
      <w:pPr>
        <w:ind w:left="4474" w:hanging="360"/>
      </w:pPr>
      <w:rPr>
        <w:rFonts w:ascii="Wingdings" w:hAnsi="Wingdings" w:hint="default"/>
      </w:rPr>
    </w:lvl>
    <w:lvl w:ilvl="6" w:tplc="040C0001" w:tentative="1">
      <w:start w:val="1"/>
      <w:numFmt w:val="bullet"/>
      <w:lvlText w:val=""/>
      <w:lvlJc w:val="left"/>
      <w:pPr>
        <w:ind w:left="5194" w:hanging="360"/>
      </w:pPr>
      <w:rPr>
        <w:rFonts w:ascii="Symbol" w:hAnsi="Symbol" w:hint="default"/>
      </w:rPr>
    </w:lvl>
    <w:lvl w:ilvl="7" w:tplc="040C0003" w:tentative="1">
      <w:start w:val="1"/>
      <w:numFmt w:val="bullet"/>
      <w:lvlText w:val="o"/>
      <w:lvlJc w:val="left"/>
      <w:pPr>
        <w:ind w:left="5914" w:hanging="360"/>
      </w:pPr>
      <w:rPr>
        <w:rFonts w:ascii="Courier New" w:hAnsi="Courier New" w:cs="Courier New" w:hint="default"/>
      </w:rPr>
    </w:lvl>
    <w:lvl w:ilvl="8" w:tplc="040C0005" w:tentative="1">
      <w:start w:val="1"/>
      <w:numFmt w:val="bullet"/>
      <w:lvlText w:val=""/>
      <w:lvlJc w:val="left"/>
      <w:pPr>
        <w:ind w:left="6634" w:hanging="360"/>
      </w:pPr>
      <w:rPr>
        <w:rFonts w:ascii="Wingdings" w:hAnsi="Wingdings" w:hint="default"/>
      </w:rPr>
    </w:lvl>
  </w:abstractNum>
  <w:abstractNum w:abstractNumId="7" w15:restartNumberingAfterBreak="0">
    <w:nsid w:val="31526317"/>
    <w:multiLevelType w:val="hybridMultilevel"/>
    <w:tmpl w:val="5BA66F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39A687C"/>
    <w:multiLevelType w:val="multilevel"/>
    <w:tmpl w:val="53F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0C6F0E"/>
    <w:multiLevelType w:val="hybridMultilevel"/>
    <w:tmpl w:val="93106622"/>
    <w:lvl w:ilvl="0" w:tplc="CB96C9C0">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B1F6550"/>
    <w:multiLevelType w:val="multilevel"/>
    <w:tmpl w:val="F33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4466CB"/>
    <w:multiLevelType w:val="hybridMultilevel"/>
    <w:tmpl w:val="7EA4DA58"/>
    <w:lvl w:ilvl="0" w:tplc="6888BA3E">
      <w:numFmt w:val="bullet"/>
      <w:lvlText w:val="-"/>
      <w:lvlJc w:val="left"/>
      <w:pPr>
        <w:ind w:left="720" w:hanging="360"/>
      </w:pPr>
      <w:rPr>
        <w:rFonts w:ascii="Calibri" w:eastAsia="SimSu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1"/>
  </w:num>
  <w:num w:numId="4">
    <w:abstractNumId w:val="4"/>
  </w:num>
  <w:num w:numId="5">
    <w:abstractNumId w:val="1"/>
  </w:num>
  <w:num w:numId="6">
    <w:abstractNumId w:val="5"/>
  </w:num>
  <w:num w:numId="7">
    <w:abstractNumId w:val="3"/>
  </w:num>
  <w:num w:numId="8">
    <w:abstractNumId w:val="10"/>
  </w:num>
  <w:num w:numId="9">
    <w:abstractNumId w:val="8"/>
  </w:num>
  <w:num w:numId="10">
    <w:abstractNumId w:val="0"/>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80"/>
    <w:rsid w:val="000157AD"/>
    <w:rsid w:val="00020A84"/>
    <w:rsid w:val="0016628E"/>
    <w:rsid w:val="001876EB"/>
    <w:rsid w:val="001F0DCD"/>
    <w:rsid w:val="001F2835"/>
    <w:rsid w:val="0029556E"/>
    <w:rsid w:val="0030793C"/>
    <w:rsid w:val="003339A3"/>
    <w:rsid w:val="003C6180"/>
    <w:rsid w:val="003F6DD2"/>
    <w:rsid w:val="00400C20"/>
    <w:rsid w:val="0042176F"/>
    <w:rsid w:val="00506861"/>
    <w:rsid w:val="00520E6F"/>
    <w:rsid w:val="00592F67"/>
    <w:rsid w:val="005C29DD"/>
    <w:rsid w:val="0064168E"/>
    <w:rsid w:val="006662B8"/>
    <w:rsid w:val="00722A20"/>
    <w:rsid w:val="008A3481"/>
    <w:rsid w:val="00986A46"/>
    <w:rsid w:val="009930FD"/>
    <w:rsid w:val="009D44CE"/>
    <w:rsid w:val="009E55CE"/>
    <w:rsid w:val="00A90842"/>
    <w:rsid w:val="00BA520F"/>
    <w:rsid w:val="00BD00A5"/>
    <w:rsid w:val="00C069AD"/>
    <w:rsid w:val="00C64EAB"/>
    <w:rsid w:val="00CD5D80"/>
    <w:rsid w:val="00DE585D"/>
    <w:rsid w:val="00DF2002"/>
    <w:rsid w:val="00E67FD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uiPriority w:val="9"/>
    <w:qFormat/>
    <w:rsid w:val="005C29DD"/>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Titre2">
    <w:name w:val="heading 2"/>
    <w:basedOn w:val="Normal"/>
    <w:next w:val="Normal"/>
    <w:link w:val="Titre2Car"/>
    <w:autoRedefine/>
    <w:uiPriority w:val="9"/>
    <w:unhideWhenUsed/>
    <w:qFormat/>
    <w:rsid w:val="000157AD"/>
    <w:pPr>
      <w:suppressAutoHyphens w:val="0"/>
      <w:autoSpaceDN/>
      <w:spacing w:before="0" w:line="259" w:lineRule="auto"/>
      <w:ind w:left="154" w:firstLine="708"/>
      <w:textAlignment w:val="auto"/>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uiPriority w:val="9"/>
    <w:semiHidden/>
    <w:unhideWhenUsed/>
    <w:qFormat/>
    <w:rsid w:val="001F2835"/>
    <w:pPr>
      <w:keepNext/>
      <w:keepLines/>
      <w:spacing w:before="40" w:after="0"/>
      <w:outlineLvl w:val="2"/>
    </w:pPr>
    <w:rPr>
      <w:rFonts w:asciiTheme="majorHAnsi" w:eastAsiaTheme="majorEastAsia" w:hAnsiTheme="majorHAnsi" w:cs="Mangal"/>
      <w:color w:val="1F3763" w:themeColor="accent1" w:themeShade="7F"/>
      <w:sz w:val="24"/>
      <w:szCs w:val="21"/>
    </w:rPr>
  </w:style>
  <w:style w:type="paragraph" w:styleId="Titre4">
    <w:name w:val="heading 4"/>
    <w:basedOn w:val="Normal"/>
    <w:next w:val="Normal"/>
    <w:link w:val="Titre4Car"/>
    <w:uiPriority w:val="9"/>
    <w:semiHidden/>
    <w:unhideWhenUsed/>
    <w:qFormat/>
    <w:rsid w:val="009D44CE"/>
    <w:pPr>
      <w:keepNext/>
      <w:keepLines/>
      <w:spacing w:before="40" w:after="0"/>
      <w:outlineLvl w:val="3"/>
    </w:pPr>
    <w:rPr>
      <w:rFonts w:asciiTheme="majorHAnsi" w:eastAsiaTheme="majorEastAsia" w:hAnsiTheme="majorHAnsi" w:cs="Mangal"/>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42176F"/>
    <w:pPr>
      <w:spacing w:after="0" w:line="240" w:lineRule="auto"/>
    </w:pPr>
  </w:style>
  <w:style w:type="character" w:styleId="Accentuationlgre">
    <w:name w:val="Subtle Emphasis"/>
    <w:basedOn w:val="Policepardfaut"/>
    <w:uiPriority w:val="19"/>
    <w:qFormat/>
    <w:rsid w:val="0042176F"/>
    <w:rPr>
      <w:i/>
      <w:iCs/>
      <w:color w:val="404040" w:themeColor="text1" w:themeTint="BF"/>
    </w:rPr>
  </w:style>
  <w:style w:type="character" w:customStyle="1" w:styleId="Titre2Car">
    <w:name w:val="Titre 2 Car"/>
    <w:basedOn w:val="Policepardfaut"/>
    <w:link w:val="Titre2"/>
    <w:uiPriority w:val="9"/>
    <w:rsid w:val="000157AD"/>
    <w:rPr>
      <w:b/>
      <w:color w:val="0070C0"/>
      <w:sz w:val="28"/>
      <w:lang w:eastAsia="fr-FR"/>
    </w:rPr>
  </w:style>
  <w:style w:type="paragraph" w:styleId="Citationintense">
    <w:name w:val="Intense Quote"/>
    <w:basedOn w:val="Normal"/>
    <w:next w:val="Normal"/>
    <w:link w:val="CitationintenseCar"/>
    <w:autoRedefine/>
    <w:uiPriority w:val="30"/>
    <w:qFormat/>
    <w:rsid w:val="000157AD"/>
    <w:pPr>
      <w:pBdr>
        <w:top w:val="single" w:sz="4" w:space="1" w:color="4472C4" w:themeColor="accent1"/>
        <w:bottom w:val="single" w:sz="4" w:space="10" w:color="4472C4" w:themeColor="accent1"/>
      </w:pBdr>
      <w:shd w:val="clear" w:color="auto" w:fill="D9E2F3" w:themeFill="accent1" w:themeFillTint="33"/>
      <w:suppressAutoHyphens w:val="0"/>
      <w:autoSpaceDN/>
      <w:spacing w:before="0" w:after="0"/>
      <w:ind w:left="862" w:right="-709" w:hanging="1004"/>
      <w:textAlignment w:val="auto"/>
    </w:pPr>
    <w:rPr>
      <w:rFonts w:eastAsiaTheme="minorHAnsi" w:cstheme="minorBidi"/>
      <w:b/>
      <w:i/>
      <w:color w:val="4472C4" w:themeColor="accent1"/>
      <w:kern w:val="0"/>
      <w:szCs w:val="22"/>
      <w:lang w:eastAsia="fr-FR" w:bidi="ar-SA"/>
    </w:rPr>
  </w:style>
  <w:style w:type="character" w:customStyle="1" w:styleId="CitationintenseCar">
    <w:name w:val="Citation intense Car"/>
    <w:basedOn w:val="Policepardfaut"/>
    <w:link w:val="Citationintense"/>
    <w:uiPriority w:val="30"/>
    <w:rsid w:val="000157AD"/>
    <w:rPr>
      <w:b/>
      <w:i/>
      <w:color w:val="4472C4" w:themeColor="accent1"/>
      <w:shd w:val="clear" w:color="auto" w:fill="D9E2F3" w:themeFill="accent1" w:themeFillTint="33"/>
      <w:lang w:eastAsia="fr-FR"/>
    </w:rPr>
  </w:style>
  <w:style w:type="paragraph" w:styleId="Paragraphedeliste">
    <w:name w:val="List Paragraph"/>
    <w:basedOn w:val="Normal"/>
    <w:uiPriority w:val="34"/>
    <w:qFormat/>
    <w:rsid w:val="000157AD"/>
    <w:pPr>
      <w:suppressAutoHyphens w:val="0"/>
      <w:autoSpaceDN/>
      <w:spacing w:before="0" w:line="259" w:lineRule="auto"/>
      <w:ind w:left="720"/>
      <w:contextualSpacing/>
      <w:textAlignment w:val="auto"/>
    </w:pPr>
    <w:rPr>
      <w:rFonts w:eastAsiaTheme="minorHAnsi" w:cstheme="minorBidi"/>
      <w:color w:val="auto"/>
      <w:kern w:val="0"/>
      <w:szCs w:val="22"/>
      <w:lang w:eastAsia="en-US" w:bidi="ar-SA"/>
    </w:rPr>
  </w:style>
  <w:style w:type="character" w:customStyle="1" w:styleId="Titre1Car">
    <w:name w:val="Titre 1 Car"/>
    <w:basedOn w:val="Policepardfaut"/>
    <w:link w:val="Titre1"/>
    <w:uiPriority w:val="9"/>
    <w:rsid w:val="005C29DD"/>
    <w:rPr>
      <w:rFonts w:asciiTheme="majorHAnsi" w:eastAsiaTheme="majorEastAsia" w:hAnsiTheme="majorHAnsi" w:cs="Mangal"/>
      <w:color w:val="2F5496" w:themeColor="accent1" w:themeShade="BF"/>
      <w:kern w:val="3"/>
      <w:sz w:val="32"/>
      <w:szCs w:val="29"/>
      <w:lang w:eastAsia="zh-CN" w:bidi="hi-IN"/>
    </w:rPr>
  </w:style>
  <w:style w:type="paragraph" w:customStyle="1" w:styleId="Standard">
    <w:name w:val="Standard"/>
    <w:rsid w:val="005C29DD"/>
    <w:pPr>
      <w:suppressAutoHyphens/>
      <w:autoSpaceDN w:val="0"/>
      <w:textAlignment w:val="baseline"/>
    </w:pPr>
    <w:rPr>
      <w:rFonts w:ascii="Calibri" w:eastAsia="SimSun" w:hAnsi="Calibri" w:cs="Tahoma"/>
      <w:kern w:val="3"/>
    </w:rPr>
  </w:style>
  <w:style w:type="character" w:customStyle="1" w:styleId="Titre3Car">
    <w:name w:val="Titre 3 Car"/>
    <w:basedOn w:val="Policepardfaut"/>
    <w:link w:val="Titre3"/>
    <w:uiPriority w:val="9"/>
    <w:rsid w:val="001F2835"/>
    <w:rPr>
      <w:rFonts w:asciiTheme="majorHAnsi" w:eastAsiaTheme="majorEastAsia" w:hAnsiTheme="majorHAnsi" w:cs="Mangal"/>
      <w:color w:val="1F3763" w:themeColor="accent1" w:themeShade="7F"/>
      <w:kern w:val="3"/>
      <w:sz w:val="24"/>
      <w:szCs w:val="21"/>
      <w:lang w:eastAsia="zh-CN" w:bidi="hi-IN"/>
    </w:rPr>
  </w:style>
  <w:style w:type="character" w:customStyle="1" w:styleId="Titre4Car">
    <w:name w:val="Titre 4 Car"/>
    <w:basedOn w:val="Policepardfaut"/>
    <w:link w:val="Titre4"/>
    <w:uiPriority w:val="9"/>
    <w:semiHidden/>
    <w:rsid w:val="009D44CE"/>
    <w:rPr>
      <w:rFonts w:asciiTheme="majorHAnsi" w:eastAsiaTheme="majorEastAsia" w:hAnsiTheme="majorHAnsi" w:cs="Mangal"/>
      <w:i/>
      <w:iCs/>
      <w:color w:val="2F5496" w:themeColor="accent1" w:themeShade="BF"/>
      <w:kern w:val="3"/>
      <w:szCs w:val="24"/>
      <w:lang w:eastAsia="zh-CN" w:bidi="hi-IN"/>
    </w:rPr>
  </w:style>
  <w:style w:type="paragraph" w:styleId="NormalWeb">
    <w:name w:val="Normal (Web)"/>
    <w:basedOn w:val="Normal"/>
    <w:uiPriority w:val="99"/>
    <w:unhideWhenUsed/>
    <w:rsid w:val="009D44CE"/>
    <w:pPr>
      <w:spacing w:before="100" w:beforeAutospacing="1" w:after="100" w:afterAutospacing="1"/>
    </w:pPr>
    <w:rPr>
      <w:rFonts w:ascii="Times New Roman" w:eastAsiaTheme="minorEastAsia" w:hAnsi="Times New Roman" w:cs="Times New Roman"/>
      <w:color w:val="auto"/>
      <w:sz w:val="24"/>
      <w:lang w:eastAsia="fr-FR"/>
    </w:rPr>
  </w:style>
  <w:style w:type="character" w:styleId="Accentuation">
    <w:name w:val="Emphasis"/>
    <w:basedOn w:val="Policepardfaut"/>
    <w:uiPriority w:val="20"/>
    <w:qFormat/>
    <w:rsid w:val="009D44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1412</Words>
  <Characters>7768</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Florian PIRIOU</cp:lastModifiedBy>
  <cp:revision>3</cp:revision>
  <cp:lastPrinted>2023-04-25T14:36:00Z</cp:lastPrinted>
  <dcterms:created xsi:type="dcterms:W3CDTF">2023-05-15T08:19:00Z</dcterms:created>
  <dcterms:modified xsi:type="dcterms:W3CDTF">2023-05-15T08:22:00Z</dcterms:modified>
</cp:coreProperties>
</file>