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251" w:rsidRDefault="009A2DB7">
      <w:r>
        <w:t>Installation de machine virtuelle</w:t>
      </w:r>
    </w:p>
    <w:p w:rsidR="009A2DB7" w:rsidRDefault="009A2DB7"/>
    <w:p w:rsidR="009A2DB7" w:rsidRDefault="009A2DB7" w:rsidP="009A2DB7">
      <w:pPr>
        <w:pStyle w:val="Paragraphedeliste"/>
        <w:numPr>
          <w:ilvl w:val="0"/>
          <w:numId w:val="1"/>
        </w:numPr>
      </w:pPr>
      <w:r>
        <w:t xml:space="preserve">Vérifier si la </w:t>
      </w:r>
      <w:proofErr w:type="spellStart"/>
      <w:r>
        <w:t>virtualisation</w:t>
      </w:r>
      <w:proofErr w:type="spellEnd"/>
      <w:r>
        <w:t xml:space="preserve"> est activée sur Bios : via gestionnaire des tâches /Plus de détail/Performance.</w:t>
      </w:r>
      <w:r w:rsidR="00895D6F">
        <w:t xml:space="preserve"> Vérifier la RAM disponible que l’on pourra attribuer à la VM.</w:t>
      </w:r>
    </w:p>
    <w:p w:rsidR="009A2DB7" w:rsidRPr="00895D6F" w:rsidRDefault="009A2DB7" w:rsidP="00895D6F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29" w:line="240" w:lineRule="auto"/>
        <w:rPr>
          <w:rFonts w:ascii="Arial" w:eastAsia="Times New Roman" w:hAnsi="Arial" w:cs="Arial"/>
          <w:color w:val="303030"/>
          <w:sz w:val="21"/>
          <w:szCs w:val="21"/>
          <w:lang w:eastAsia="fr-FR"/>
        </w:rPr>
      </w:pPr>
      <w:r>
        <w:t>Télécharg</w:t>
      </w:r>
      <w:r w:rsidR="009355BF">
        <w:t xml:space="preserve">er un fichier iso (de </w:t>
      </w:r>
      <w:proofErr w:type="spellStart"/>
      <w:r w:rsidR="009355BF">
        <w:t>windows</w:t>
      </w:r>
      <w:proofErr w:type="spellEnd"/>
      <w:r w:rsidR="009355BF">
        <w:t xml:space="preserve"> 10 </w:t>
      </w:r>
      <w:r>
        <w:t xml:space="preserve">par ex…) </w:t>
      </w:r>
      <w:r w:rsidR="009355BF">
        <w:t xml:space="preserve">pour télécharger facilement un  fichier iso, il faut passer par un autre système d’exploitation (ex </w:t>
      </w:r>
      <w:proofErr w:type="spellStart"/>
      <w:r w:rsidR="009355BF">
        <w:t>smartphone</w:t>
      </w:r>
      <w:proofErr w:type="spellEnd"/>
      <w:r w:rsidR="009355BF">
        <w:t xml:space="preserve">/ tablette) = </w:t>
      </w:r>
      <w:r w:rsidRPr="00895D6F">
        <w:rPr>
          <w:rFonts w:ascii="Arial" w:eastAsia="Times New Roman" w:hAnsi="Arial" w:cs="Arial"/>
          <w:color w:val="303030"/>
          <w:sz w:val="21"/>
          <w:szCs w:val="21"/>
          <w:lang w:eastAsia="fr-FR"/>
        </w:rPr>
        <w:t>Avec Chrome, ouvrez les outils de développement avec le </w:t>
      </w:r>
      <w:hyperlink r:id="rId5" w:tooltip="Raccourcis clavier" w:history="1">
        <w:r w:rsidRPr="00895D6F">
          <w:rPr>
            <w:rFonts w:ascii="Arial" w:eastAsia="Times New Roman" w:hAnsi="Arial" w:cs="Arial"/>
            <w:color w:val="0000FF"/>
            <w:sz w:val="21"/>
            <w:u w:val="single"/>
            <w:lang w:eastAsia="fr-FR"/>
          </w:rPr>
          <w:t>raccourci clavier</w:t>
        </w:r>
      </w:hyperlink>
      <w:r w:rsidRPr="00895D6F">
        <w:rPr>
          <w:rFonts w:ascii="Arial" w:eastAsia="Times New Roman" w:hAnsi="Arial" w:cs="Arial"/>
          <w:color w:val="303030"/>
          <w:sz w:val="21"/>
          <w:szCs w:val="21"/>
          <w:lang w:eastAsia="fr-FR"/>
        </w:rPr>
        <w:t> </w:t>
      </w:r>
      <w:r w:rsidRPr="00895D6F">
        <w:rPr>
          <w:rFonts w:ascii="Arial" w:eastAsia="Times New Roman" w:hAnsi="Arial" w:cs="Arial"/>
          <w:b/>
          <w:bCs/>
          <w:color w:val="303030"/>
          <w:sz w:val="21"/>
          <w:lang w:eastAsia="fr-FR"/>
        </w:rPr>
        <w:t>Ctrl + </w:t>
      </w:r>
      <w:proofErr w:type="spellStart"/>
      <w:r w:rsidRPr="00895D6F">
        <w:rPr>
          <w:rFonts w:ascii="Arial" w:eastAsia="Times New Roman" w:hAnsi="Arial" w:cs="Arial"/>
          <w:b/>
          <w:bCs/>
          <w:color w:val="303030"/>
          <w:sz w:val="21"/>
          <w:lang w:eastAsia="fr-FR"/>
        </w:rPr>
        <w:t>Maj</w:t>
      </w:r>
      <w:proofErr w:type="spellEnd"/>
      <w:r w:rsidRPr="00895D6F">
        <w:rPr>
          <w:rFonts w:ascii="Arial" w:eastAsia="Times New Roman" w:hAnsi="Arial" w:cs="Arial"/>
          <w:b/>
          <w:bCs/>
          <w:color w:val="303030"/>
          <w:sz w:val="21"/>
          <w:lang w:eastAsia="fr-FR"/>
        </w:rPr>
        <w:t> + i</w:t>
      </w:r>
      <w:r w:rsidRPr="00895D6F">
        <w:rPr>
          <w:rFonts w:ascii="Arial" w:eastAsia="Times New Roman" w:hAnsi="Arial" w:cs="Arial"/>
          <w:color w:val="303030"/>
          <w:sz w:val="21"/>
          <w:szCs w:val="21"/>
          <w:lang w:eastAsia="fr-FR"/>
        </w:rPr>
        <w:t>, passez en </w:t>
      </w:r>
      <w:r w:rsidRPr="00895D6F">
        <w:rPr>
          <w:rFonts w:ascii="Arial" w:eastAsia="Times New Roman" w:hAnsi="Arial" w:cs="Arial"/>
          <w:b/>
          <w:bCs/>
          <w:color w:val="303030"/>
          <w:sz w:val="21"/>
          <w:lang w:eastAsia="fr-FR"/>
        </w:rPr>
        <w:t>mode mobile</w:t>
      </w:r>
      <w:r w:rsidRPr="00895D6F">
        <w:rPr>
          <w:rFonts w:ascii="Arial" w:eastAsia="Times New Roman" w:hAnsi="Arial" w:cs="Arial"/>
          <w:color w:val="303030"/>
          <w:sz w:val="21"/>
          <w:szCs w:val="21"/>
          <w:lang w:eastAsia="fr-FR"/>
        </w:rPr>
        <w:t> avec avec le raccourci clavier </w:t>
      </w:r>
      <w:r w:rsidRPr="00895D6F">
        <w:rPr>
          <w:rFonts w:ascii="Arial" w:eastAsia="Times New Roman" w:hAnsi="Arial" w:cs="Arial"/>
          <w:b/>
          <w:bCs/>
          <w:color w:val="303030"/>
          <w:sz w:val="21"/>
          <w:lang w:eastAsia="fr-FR"/>
        </w:rPr>
        <w:t>Ctrl + </w:t>
      </w:r>
      <w:proofErr w:type="spellStart"/>
      <w:r w:rsidRPr="00895D6F">
        <w:rPr>
          <w:rFonts w:ascii="Arial" w:eastAsia="Times New Roman" w:hAnsi="Arial" w:cs="Arial"/>
          <w:b/>
          <w:bCs/>
          <w:color w:val="303030"/>
          <w:sz w:val="21"/>
          <w:lang w:eastAsia="fr-FR"/>
        </w:rPr>
        <w:t>Maj</w:t>
      </w:r>
      <w:proofErr w:type="spellEnd"/>
      <w:r w:rsidRPr="00895D6F">
        <w:rPr>
          <w:rFonts w:ascii="Arial" w:eastAsia="Times New Roman" w:hAnsi="Arial" w:cs="Arial"/>
          <w:b/>
          <w:bCs/>
          <w:color w:val="303030"/>
          <w:sz w:val="21"/>
          <w:lang w:eastAsia="fr-FR"/>
        </w:rPr>
        <w:t> + M</w:t>
      </w:r>
      <w:r w:rsidRPr="00895D6F">
        <w:rPr>
          <w:rFonts w:ascii="Arial" w:eastAsia="Times New Roman" w:hAnsi="Arial" w:cs="Arial"/>
          <w:color w:val="303030"/>
          <w:sz w:val="21"/>
          <w:szCs w:val="21"/>
          <w:lang w:eastAsia="fr-FR"/>
        </w:rPr>
        <w:t>, sélectionnez un appareil mobile, puis rechargez la page avec</w:t>
      </w:r>
      <w:r w:rsidRPr="00895D6F">
        <w:rPr>
          <w:rFonts w:ascii="Arial" w:eastAsia="Times New Roman" w:hAnsi="Arial" w:cs="Arial"/>
          <w:b/>
          <w:bCs/>
          <w:color w:val="303030"/>
          <w:sz w:val="21"/>
          <w:lang w:eastAsia="fr-FR"/>
        </w:rPr>
        <w:t> </w:t>
      </w:r>
      <w:r w:rsidRPr="00895D6F">
        <w:rPr>
          <w:rFonts w:ascii="Arial" w:eastAsia="Times New Roman" w:hAnsi="Arial" w:cs="Arial"/>
          <w:b/>
          <w:bCs/>
          <w:color w:val="303030"/>
          <w:sz w:val="21"/>
          <w:szCs w:val="21"/>
          <w:lang w:eastAsia="fr-FR"/>
        </w:rPr>
        <w:t>la touche F5</w:t>
      </w:r>
      <w:r w:rsidR="009355BF" w:rsidRPr="00895D6F">
        <w:rPr>
          <w:rFonts w:ascii="Arial" w:eastAsia="Times New Roman" w:hAnsi="Arial" w:cs="Arial"/>
          <w:color w:val="303030"/>
          <w:sz w:val="21"/>
          <w:szCs w:val="21"/>
          <w:lang w:eastAsia="fr-FR"/>
        </w:rPr>
        <w:t>.</w:t>
      </w:r>
    </w:p>
    <w:p w:rsidR="009A2DB7" w:rsidRDefault="00895D6F" w:rsidP="00895D6F">
      <w:pPr>
        <w:pStyle w:val="Paragraphedeliste"/>
        <w:numPr>
          <w:ilvl w:val="0"/>
          <w:numId w:val="1"/>
        </w:numPr>
      </w:pPr>
      <w:r>
        <w:t xml:space="preserve">Télécharger </w:t>
      </w:r>
      <w:proofErr w:type="spellStart"/>
      <w:r>
        <w:t>VirtualBox</w:t>
      </w:r>
      <w:proofErr w:type="spellEnd"/>
      <w:r>
        <w:t xml:space="preserve"> et lancer l’installation (manuelle, </w:t>
      </w:r>
      <w:proofErr w:type="spellStart"/>
      <w:r>
        <w:t>conf</w:t>
      </w:r>
      <w:proofErr w:type="spellEnd"/>
      <w:r>
        <w:t xml:space="preserve">. annexe </w:t>
      </w:r>
      <w:proofErr w:type="spellStart"/>
      <w:r>
        <w:t>virtualisation</w:t>
      </w:r>
      <w:proofErr w:type="spellEnd"/>
      <w:r>
        <w:t>)</w:t>
      </w:r>
    </w:p>
    <w:p w:rsidR="00895D6F" w:rsidRDefault="00895D6F" w:rsidP="00895D6F">
      <w:pPr>
        <w:pStyle w:val="Paragraphedeliste"/>
        <w:numPr>
          <w:ilvl w:val="0"/>
          <w:numId w:val="1"/>
        </w:numPr>
      </w:pPr>
      <w:r>
        <w:t>Paramétrage du réseau :</w:t>
      </w:r>
    </w:p>
    <w:p w:rsidR="00895D6F" w:rsidRDefault="00895D6F" w:rsidP="00895D6F">
      <w:pPr>
        <w:pStyle w:val="Paragraphedeliste"/>
      </w:pPr>
      <w:r w:rsidRPr="00895D6F">
        <w:rPr>
          <w:b/>
        </w:rPr>
        <w:t>NAT :</w:t>
      </w:r>
      <w:r>
        <w:t xml:space="preserve"> </w:t>
      </w:r>
      <w:proofErr w:type="spellStart"/>
      <w:r>
        <w:t>Process</w:t>
      </w:r>
      <w:proofErr w:type="spellEnd"/>
      <w:r>
        <w:t xml:space="preserve"> de </w:t>
      </w:r>
      <w:proofErr w:type="spellStart"/>
      <w:r>
        <w:t>modif</w:t>
      </w:r>
      <w:proofErr w:type="spellEnd"/>
      <w:r>
        <w:t xml:space="preserve"> des adresses </w:t>
      </w:r>
      <w:proofErr w:type="spellStart"/>
      <w:r>
        <w:t>ip</w:t>
      </w:r>
      <w:proofErr w:type="spellEnd"/>
      <w:r>
        <w:t xml:space="preserve"> souvent tenu par les routeurs ou </w:t>
      </w:r>
      <w:proofErr w:type="spellStart"/>
      <w:r>
        <w:t>parfeu</w:t>
      </w:r>
      <w:proofErr w:type="spellEnd"/>
      <w:r>
        <w:t xml:space="preserve">. Elle converti toute les adresses </w:t>
      </w:r>
      <w:proofErr w:type="spellStart"/>
      <w:r>
        <w:t>ip</w:t>
      </w:r>
      <w:proofErr w:type="spellEnd"/>
      <w:r>
        <w:t xml:space="preserve"> du réseau en une seule adresse </w:t>
      </w:r>
      <w:proofErr w:type="spellStart"/>
      <w:r>
        <w:t>ip</w:t>
      </w:r>
      <w:proofErr w:type="spellEnd"/>
      <w:r>
        <w:t xml:space="preserve"> public pour communiquer vers l’</w:t>
      </w:r>
      <w:proofErr w:type="spellStart"/>
      <w:r>
        <w:t>extrieur</w:t>
      </w:r>
      <w:proofErr w:type="spellEnd"/>
      <w:r>
        <w:t>.</w:t>
      </w:r>
      <w:r w:rsidR="00CC4A5C">
        <w:t xml:space="preserve"> La VM peut contacter l’extérieur mais ne peut pas contacter les autres machines du réseau.</w:t>
      </w:r>
    </w:p>
    <w:p w:rsidR="00895D6F" w:rsidRDefault="00895D6F" w:rsidP="00895D6F">
      <w:pPr>
        <w:pStyle w:val="Paragraphedeliste"/>
      </w:pPr>
      <w:r w:rsidRPr="00895D6F">
        <w:rPr>
          <w:b/>
        </w:rPr>
        <w:t>Par pont :</w:t>
      </w:r>
      <w:r>
        <w:rPr>
          <w:b/>
        </w:rPr>
        <w:t xml:space="preserve"> </w:t>
      </w:r>
      <w:r w:rsidRPr="00895D6F">
        <w:t>La VM peut contacter</w:t>
      </w:r>
      <w:r>
        <w:t xml:space="preserve"> et être contacter par</w:t>
      </w:r>
      <w:r w:rsidRPr="00895D6F">
        <w:t xml:space="preserve"> </w:t>
      </w:r>
      <w:r>
        <w:t>les autres machines du r</w:t>
      </w:r>
      <w:r w:rsidR="00CC4A5C">
        <w:t>éseau. On sélectionne la carte réseau de l’ordi physique avec laquelle le pont doit être établi. La VM est connectée au réseau dans les mêmes conditions que l’ordi physique.</w:t>
      </w:r>
    </w:p>
    <w:p w:rsidR="004A27EA" w:rsidRDefault="00CC4A5C" w:rsidP="00895D6F">
      <w:pPr>
        <w:pStyle w:val="Paragraphedeliste"/>
      </w:pPr>
      <w:r w:rsidRPr="00CC4A5C">
        <w:rPr>
          <w:b/>
        </w:rPr>
        <w:t>Host-</w:t>
      </w:r>
      <w:proofErr w:type="spellStart"/>
      <w:r w:rsidRPr="00CC4A5C">
        <w:rPr>
          <w:b/>
        </w:rPr>
        <w:t>Only</w:t>
      </w:r>
      <w:proofErr w:type="spellEnd"/>
      <w:r w:rsidRPr="00CC4A5C">
        <w:rPr>
          <w:b/>
        </w:rPr>
        <w:t> :</w:t>
      </w:r>
      <w:r>
        <w:t xml:space="preserve"> (réseau privé hôte) La VM peut contacter l’hôte où est installé </w:t>
      </w:r>
      <w:proofErr w:type="spellStart"/>
      <w:r>
        <w:t>Virtualbox</w:t>
      </w:r>
      <w:proofErr w:type="spellEnd"/>
      <w:r>
        <w:t xml:space="preserve"> et les autre VM connectées sur ce même réseau « host-</w:t>
      </w:r>
      <w:proofErr w:type="spellStart"/>
      <w:r>
        <w:t>only</w:t>
      </w:r>
      <w:proofErr w:type="spellEnd"/>
      <w:r>
        <w:t xml:space="preserve"> » mais n’est pas connectée à la carte réseau (pas de com. </w:t>
      </w:r>
      <w:proofErr w:type="spellStart"/>
      <w:r>
        <w:t>Ext</w:t>
      </w:r>
      <w:proofErr w:type="spellEnd"/>
      <w:r>
        <w:t>)</w:t>
      </w:r>
    </w:p>
    <w:p w:rsidR="00CC4A5C" w:rsidRDefault="004A27EA" w:rsidP="00895D6F">
      <w:pPr>
        <w:pStyle w:val="Paragraphedeliste"/>
        <w:rPr>
          <w:i/>
        </w:rPr>
      </w:pPr>
      <w:r w:rsidRPr="004A27EA">
        <w:rPr>
          <w:i/>
        </w:rPr>
        <w:t>(Il est possible de créer plusieurs interfaces « host-</w:t>
      </w:r>
      <w:proofErr w:type="spellStart"/>
      <w:r w:rsidRPr="004A27EA">
        <w:rPr>
          <w:i/>
        </w:rPr>
        <w:t>only</w:t>
      </w:r>
      <w:proofErr w:type="spellEnd"/>
      <w:r w:rsidRPr="004A27EA">
        <w:rPr>
          <w:i/>
        </w:rPr>
        <w:t> » se renseigner…)</w:t>
      </w:r>
    </w:p>
    <w:p w:rsidR="004A27EA" w:rsidRDefault="004A27EA" w:rsidP="00895D6F">
      <w:pPr>
        <w:pStyle w:val="Paragraphedeliste"/>
      </w:pPr>
      <w:r>
        <w:rPr>
          <w:b/>
        </w:rPr>
        <w:t xml:space="preserve">Réseau interne : </w:t>
      </w:r>
      <w:r>
        <w:t>Les VM configurées sur un réseau interne ne peuvent communiquer qu’entre-elle même. Elles ne peuvent pas communiquer avec l’hôte ni les autres VM qui ne sont pas sur ce réseau…</w:t>
      </w:r>
    </w:p>
    <w:p w:rsidR="004A27EA" w:rsidRDefault="004A27EA" w:rsidP="00895D6F">
      <w:pPr>
        <w:pStyle w:val="Paragraphedeliste"/>
        <w:rPr>
          <w:rFonts w:cstheme="minorHAnsi"/>
          <w:i/>
          <w:color w:val="444444"/>
          <w:sz w:val="21"/>
          <w:szCs w:val="21"/>
          <w:shd w:val="clear" w:color="auto" w:fill="FFFFFF"/>
        </w:rPr>
      </w:pPr>
      <w:r w:rsidRPr="004A27EA">
        <w:rPr>
          <w:rFonts w:cstheme="minorHAnsi"/>
          <w:i/>
          <w:color w:val="444444"/>
          <w:sz w:val="21"/>
          <w:szCs w:val="21"/>
          <w:shd w:val="clear" w:color="auto" w:fill="FFFFFF"/>
        </w:rPr>
        <w:t>Par exemple, on peut installer et tester son propre serveur DHCP.</w:t>
      </w:r>
      <w:r w:rsidRPr="004A27EA">
        <w:rPr>
          <w:rStyle w:val="Paragraphedeliste"/>
          <w:rFonts w:cstheme="minorHAnsi"/>
          <w:i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A27EA">
        <w:rPr>
          <w:rStyle w:val="lev"/>
          <w:rFonts w:cstheme="minorHAnsi"/>
          <w:b w:val="0"/>
          <w:i/>
          <w:color w:val="444444"/>
          <w:sz w:val="21"/>
          <w:szCs w:val="21"/>
          <w:bdr w:val="none" w:sz="0" w:space="0" w:color="auto" w:frame="1"/>
          <w:shd w:val="clear" w:color="auto" w:fill="FFFFFF"/>
        </w:rPr>
        <w:t>Avec ce mode, c'est à vous de gérer le plan d'adresse IP au sein du réseau virtuel, soit par l'intermédiaire d'un serveur DHCP</w:t>
      </w:r>
      <w:r w:rsidRPr="004A27EA">
        <w:rPr>
          <w:rStyle w:val="lev"/>
          <w:rFonts w:cstheme="minorHAnsi"/>
          <w:i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ou </w:t>
      </w:r>
      <w:r w:rsidRPr="004A27EA">
        <w:rPr>
          <w:rStyle w:val="lev"/>
          <w:rFonts w:cstheme="minorHAnsi"/>
          <w:b w:val="0"/>
          <w:i/>
          <w:color w:val="444444"/>
          <w:sz w:val="21"/>
          <w:szCs w:val="21"/>
          <w:bdr w:val="none" w:sz="0" w:space="0" w:color="auto" w:frame="1"/>
          <w:shd w:val="clear" w:color="auto" w:fill="FFFFFF"/>
        </w:rPr>
        <w:t>via des adresses IP fixes</w:t>
      </w:r>
      <w:r w:rsidRPr="004A27EA">
        <w:rPr>
          <w:rStyle w:val="lev"/>
          <w:rFonts w:cstheme="minorHAnsi"/>
          <w:i/>
          <w:color w:val="444444"/>
          <w:sz w:val="21"/>
          <w:szCs w:val="21"/>
          <w:bdr w:val="none" w:sz="0" w:space="0" w:color="auto" w:frame="1"/>
          <w:shd w:val="clear" w:color="auto" w:fill="FFFFFF"/>
        </w:rPr>
        <w:t>. </w:t>
      </w:r>
      <w:r w:rsidRPr="004A27EA">
        <w:rPr>
          <w:rFonts w:cstheme="minorHAnsi"/>
          <w:i/>
          <w:color w:val="444444"/>
          <w:sz w:val="21"/>
          <w:szCs w:val="21"/>
          <w:shd w:val="clear" w:color="auto" w:fill="FFFFFF"/>
        </w:rPr>
        <w:t xml:space="preserve">Autrement dit, le serveur DHCP de </w:t>
      </w:r>
      <w:proofErr w:type="spellStart"/>
      <w:r w:rsidRPr="004A27EA">
        <w:rPr>
          <w:rFonts w:cstheme="minorHAnsi"/>
          <w:i/>
          <w:color w:val="444444"/>
          <w:sz w:val="21"/>
          <w:szCs w:val="21"/>
          <w:shd w:val="clear" w:color="auto" w:fill="FFFFFF"/>
        </w:rPr>
        <w:t>VirtualBox</w:t>
      </w:r>
      <w:proofErr w:type="spellEnd"/>
      <w:r w:rsidRPr="004A27EA">
        <w:rPr>
          <w:rFonts w:cstheme="minorHAnsi"/>
          <w:i/>
          <w:color w:val="444444"/>
          <w:sz w:val="21"/>
          <w:szCs w:val="21"/>
          <w:shd w:val="clear" w:color="auto" w:fill="FFFFFF"/>
        </w:rPr>
        <w:t xml:space="preserve"> ne pourra pas vous être utile.</w:t>
      </w:r>
    </w:p>
    <w:p w:rsidR="00A11388" w:rsidRPr="00A11388" w:rsidRDefault="00A11388" w:rsidP="00895D6F">
      <w:pPr>
        <w:pStyle w:val="Paragraphedeliste"/>
        <w:rPr>
          <w:rFonts w:cstheme="minorHAnsi"/>
          <w:color w:val="444444"/>
          <w:szCs w:val="21"/>
          <w:shd w:val="clear" w:color="auto" w:fill="FFFFFF"/>
        </w:rPr>
      </w:pPr>
      <w:proofErr w:type="spellStart"/>
      <w:r w:rsidRPr="00A11388">
        <w:rPr>
          <w:rFonts w:cstheme="minorHAnsi"/>
          <w:b/>
          <w:color w:val="444444"/>
          <w:szCs w:val="21"/>
          <w:shd w:val="clear" w:color="auto" w:fill="FFFFFF"/>
        </w:rPr>
        <w:t>Generic</w:t>
      </w:r>
      <w:proofErr w:type="spellEnd"/>
      <w:r w:rsidRPr="00A11388">
        <w:rPr>
          <w:rFonts w:cstheme="minorHAnsi"/>
          <w:b/>
          <w:color w:val="444444"/>
          <w:szCs w:val="21"/>
          <w:shd w:val="clear" w:color="auto" w:fill="FFFFFF"/>
        </w:rPr>
        <w:t xml:space="preserve"> Driver :</w:t>
      </w:r>
      <w:r w:rsidRPr="00A11388">
        <w:rPr>
          <w:rFonts w:cstheme="minorHAnsi"/>
          <w:color w:val="444444"/>
          <w:szCs w:val="21"/>
          <w:shd w:val="clear" w:color="auto" w:fill="FFFFFF"/>
        </w:rPr>
        <w:t xml:space="preserve"> peu utilisé. On peut spécifier un pilote obtenu par l’intermédiaire d’un pack d’extension…</w:t>
      </w:r>
    </w:p>
    <w:p w:rsidR="004A27EA" w:rsidRPr="00A11388" w:rsidRDefault="00A11388" w:rsidP="00A1138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i/>
          <w:color w:val="0070C0"/>
          <w:sz w:val="20"/>
          <w:szCs w:val="20"/>
          <w:shd w:val="clear" w:color="auto" w:fill="FFFFFF"/>
        </w:rPr>
      </w:pPr>
      <w:r w:rsidRPr="00A11388">
        <w:rPr>
          <w:rFonts w:cstheme="minorHAnsi"/>
          <w:b/>
          <w:i/>
          <w:color w:val="0070C0"/>
          <w:sz w:val="20"/>
          <w:szCs w:val="20"/>
          <w:shd w:val="clear" w:color="auto" w:fill="FFFFFF"/>
        </w:rPr>
        <w:t>Pour plus de détail :</w:t>
      </w:r>
    </w:p>
    <w:p w:rsidR="00A11388" w:rsidRPr="00A11388" w:rsidRDefault="00A11388" w:rsidP="00A1138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i/>
          <w:color w:val="0070C0"/>
          <w:sz w:val="20"/>
          <w:szCs w:val="20"/>
        </w:rPr>
      </w:pPr>
      <w:r w:rsidRPr="00A11388">
        <w:rPr>
          <w:rFonts w:cstheme="minorHAnsi"/>
          <w:i/>
          <w:color w:val="0070C0"/>
          <w:sz w:val="20"/>
          <w:szCs w:val="20"/>
        </w:rPr>
        <w:t>https://www.it-connect.fr/comprendre-les-differents-types-de-reseaux-virtualbox/</w:t>
      </w:r>
    </w:p>
    <w:sectPr w:rsidR="00A11388" w:rsidRPr="00A11388" w:rsidSect="00913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C1B44"/>
    <w:multiLevelType w:val="hybridMultilevel"/>
    <w:tmpl w:val="1084FA50"/>
    <w:lvl w:ilvl="0" w:tplc="F7448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C2BAC"/>
    <w:multiLevelType w:val="multilevel"/>
    <w:tmpl w:val="4ECE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9A2DB7"/>
    <w:rsid w:val="00440B23"/>
    <w:rsid w:val="004A27EA"/>
    <w:rsid w:val="005B6958"/>
    <w:rsid w:val="00895D6F"/>
    <w:rsid w:val="00913251"/>
    <w:rsid w:val="009355BF"/>
    <w:rsid w:val="009A2DB7"/>
    <w:rsid w:val="00A11388"/>
    <w:rsid w:val="00CC4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2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2DB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A2DB7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9A2DB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mmentcamarche.net/informatique/windows/35-creer-des-raccourcis-clavier-personnalises-dans-windows-1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Simon</dc:creator>
  <cp:lastModifiedBy>Audrey Simon</cp:lastModifiedBy>
  <cp:revision>1</cp:revision>
  <dcterms:created xsi:type="dcterms:W3CDTF">2023-11-11T21:22:00Z</dcterms:created>
  <dcterms:modified xsi:type="dcterms:W3CDTF">2023-11-12T13:57:00Z</dcterms:modified>
</cp:coreProperties>
</file>