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Rika Swastikarani, S.Si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198010252006042004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Pembina/IV-a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Madya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23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