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ptos" w:cs="Aptos" w:eastAsia="Aptos" w:hAnsi="Aptos"/>
        </w:rPr>
        <w:t xml:space="preserve">Module 4: What Happens If They Don’t Choose You?</w:t>
      </w:r>
    </w:p>
    <w:p>
      <w:pPr>
        <w:pStyle w:val="Heading2"/>
      </w:pPr>
      <w:r>
        <w:rPr>
          <w:rFonts w:ascii="Aptos" w:cs="Aptos" w:eastAsia="Aptos" w:hAnsi="Aptos"/>
        </w:rPr>
        <w:t xml:space="preserve">Understanding the Real Measure of Your Value</w:t>
      </w:r>
    </w:p>
    <w:p>
      <w:pPr>
        <w:spacing w:after="200"/>
      </w:pPr>
      <w:r>
        <w:rPr>
          <w:rFonts w:ascii="Aptos" w:cs="Aptos" w:eastAsia="Aptos" w:hAnsi="Aptos"/>
          <w:sz w:val="24"/>
          <w:szCs w:val="24"/>
        </w:rPr>
        <w:t xml:space="preserve">Let’s start with a question that’s going to reframe everything you’ve learned so far.</w:t>
      </w:r>
    </w:p>
    <w:p>
      <w:pPr>
        <w:spacing w:after="200"/>
      </w:pPr>
      <w:r>
        <w:rPr>
          <w:rFonts w:ascii="Aptos" w:cs="Aptos" w:eastAsia="Aptos" w:hAnsi="Aptos"/>
          <w:sz w:val="24"/>
          <w:szCs w:val="24"/>
        </w:rPr>
        <w:t xml:space="preserve">If someone decides not to hire you, not to keep you, not to fund your project, not to choose whatever it is you’re offering—what actually happens to </w:t>
      </w:r>
      <w:r>
        <w:rPr>
          <w:rFonts w:ascii="Aptos" w:cs="Aptos" w:eastAsia="Aptos" w:hAnsi="Aptos"/>
          <w:i/>
          <w:iCs/>
          <w:sz w:val="24"/>
          <w:szCs w:val="24"/>
        </w:rPr>
        <w:t xml:space="preserve">them</w:t>
      </w:r>
      <w:r>
        <w:rPr>
          <w:rFonts w:ascii="Aptos" w:cs="Aptos" w:eastAsia="Aptos" w:hAnsi="Aptos"/>
          <w:sz w:val="24"/>
          <w:szCs w:val="24"/>
        </w:rPr>
        <w:t xml:space="preserve">?</w:t>
      </w:r>
    </w:p>
    <w:p>
      <w:pPr>
        <w:spacing w:after="200"/>
      </w:pPr>
      <w:r>
        <w:rPr>
          <w:rFonts w:ascii="Aptos" w:cs="Aptos" w:eastAsia="Aptos" w:hAnsi="Aptos"/>
          <w:sz w:val="24"/>
          <w:szCs w:val="24"/>
        </w:rPr>
        <w:t xml:space="preserve">Not what happens to you. Not the hit to your ego, your income, or your plan. What happens to the person who said no?</w:t>
      </w:r>
    </w:p>
    <w:p>
      <w:pPr>
        <w:spacing w:after="200"/>
      </w:pPr>
      <w:r>
        <w:rPr>
          <w:rFonts w:ascii="Aptos" w:cs="Aptos" w:eastAsia="Aptos" w:hAnsi="Aptos"/>
          <w:sz w:val="24"/>
          <w:szCs w:val="24"/>
        </w:rPr>
        <w:t xml:space="preserve">If the honest answer is “nothing bad happens to them,” then you need to sit with that for a moment. Because it means one of two things: either you don’t actually solve a problem that matters, or you haven’t helped the other person see the problem you solve. In both cases, if they can choose something other than you and there’s no real consequence for doing that, they’ve made the right decision.</w:t>
      </w:r>
    </w:p>
    <w:p>
      <w:pPr>
        <w:spacing w:after="200"/>
      </w:pPr>
      <w:r>
        <w:rPr>
          <w:rFonts w:ascii="Aptos" w:cs="Aptos" w:eastAsia="Aptos" w:hAnsi="Aptos"/>
          <w:sz w:val="24"/>
          <w:szCs w:val="24"/>
        </w:rPr>
        <w:t xml:space="preserve">Read that again. If there is no consequence for not choosing you, they were right to pass.</w:t>
      </w:r>
    </w:p>
    <w:p>
      <w:pPr>
        <w:spacing w:after="200"/>
      </w:pPr>
      <w:r>
        <w:rPr>
          <w:rFonts w:ascii="Aptos" w:cs="Aptos" w:eastAsia="Aptos" w:hAnsi="Aptos"/>
          <w:sz w:val="24"/>
          <w:szCs w:val="24"/>
        </w:rPr>
        <w:t xml:space="preserve">That might sting. But it’s the most honest and most useful thing anyone can tell you about how to become indispensable. Because once you understand this principle, you stop trying to convince people you’re great and start showing them what it costs to not have you. And that changes everything.</w:t>
      </w:r>
    </w:p>
    <w:p>
      <w:pPr>
        <w:spacing w:after="200"/>
      </w:pPr>
      <w:r>
        <w:rPr>
          <w:rFonts w:ascii="Aptos" w:cs="Aptos" w:eastAsia="Aptos" w:hAnsi="Aptos"/>
          <w:sz w:val="24"/>
          <w:szCs w:val="24"/>
        </w:rPr>
        <w:t xml:space="preserve">There’s a story about Elon Musk that illustrates this principle with brutal clarity. Whether every detail is accurate has been debated, but the lesson is undeniable. According to Ashlee Vance’s biography, Musk’s longtime executive assistant, Mary Beth Brown, asked for a raise after twelve years of devoted service. She had been described as Musk’s “Pepper Potts”—managing his schedule across SpaceX and Tesla, handling press, arranging time with his kids, pulling him out of meetings to keep him on track. She worked twenty-hour days alongside him and was considered invaluable by nearly everyone in both companies.</w:t>
      </w:r>
    </w:p>
    <w:p>
      <w:pPr>
        <w:spacing w:after="200"/>
      </w:pPr>
      <w:r>
        <w:rPr>
          <w:rFonts w:ascii="Aptos" w:cs="Aptos" w:eastAsia="Aptos" w:hAnsi="Aptos"/>
          <w:sz w:val="24"/>
          <w:szCs w:val="24"/>
        </w:rPr>
        <w:t xml:space="preserve">Musk’s response? He told her to take two weeks off so he could assess the value of her role by doing it himself. When she came back, he told her the relationship was no longer going to work. After twelve years. Not because she did bad work. By all accounts, she was exceptional. But because when Musk tested what it was actually like to operate without her, his conclusion was that the consequences weren’t significant enough to justify what she was asking for. The operation didn’t break. The pain wasn’t acute enough.</w:t>
      </w:r>
    </w:p>
    <w:p>
      <w:pPr>
        <w:spacing w:after="200"/>
      </w:pPr>
      <w:r>
        <w:rPr>
          <w:rFonts w:ascii="Aptos" w:cs="Aptos" w:eastAsia="Aptos" w:hAnsi="Aptos"/>
          <w:sz w:val="24"/>
          <w:szCs w:val="24"/>
        </w:rPr>
        <w:t xml:space="preserve">Now, you can debate whether Musk was right, whether he was fair, whether twelve years of loyalty deserved better than a two-week test. Musk himself later disputed parts of the account, saying the role had simply outgrown a single generalist. But here’s what matters for you: the story resonates because it captures something every professional instinctively understands. It doesn’t matter how hard you work, how many hours you put in, or how loyal you’ve been. If the person who controls your future can function without you and not feel the pain of your absence, your leverage disappears. Period.</w:t>
      </w:r>
    </w:p>
    <w:p>
      <w:pPr>
        <w:spacing w:after="200"/>
      </w:pPr>
      <w:r>
        <w:rPr>
          <w:rFonts w:ascii="Aptos" w:cs="Aptos" w:eastAsia="Aptos" w:hAnsi="Aptos"/>
          <w:sz w:val="24"/>
          <w:szCs w:val="24"/>
        </w:rPr>
        <w:t xml:space="preserve">That’s not a cautionary tale about bad bosses. It’s a cautionary tale about what happens when your value is defined by what you do rather than what breaks without you. And it’s the entire subject of this module.</w:t>
      </w:r>
    </w:p>
    <w:p>
      <w:pPr>
        <w:pStyle w:val="Heading2"/>
      </w:pPr>
      <w:r>
        <w:rPr>
          <w:rFonts w:ascii="Aptos" w:cs="Aptos" w:eastAsia="Aptos" w:hAnsi="Aptos"/>
        </w:rPr>
        <w:t xml:space="preserve">Where We Are</w:t>
      </w:r>
    </w:p>
    <w:p>
      <w:pPr>
        <w:spacing w:after="200"/>
      </w:pPr>
      <w:r>
        <w:rPr>
          <w:rFonts w:ascii="Aptos" w:cs="Aptos" w:eastAsia="Aptos" w:hAnsi="Aptos"/>
          <w:sz w:val="24"/>
          <w:szCs w:val="24"/>
        </w:rPr>
        <w:t xml:space="preserve">Let’s ground this in what you’ve already learned, because this module is where the previous three come together.</w:t>
      </w:r>
    </w:p>
    <w:p>
      <w:pPr>
        <w:spacing w:after="200"/>
      </w:pPr>
      <w:r>
        <w:rPr>
          <w:rFonts w:ascii="Aptos" w:cs="Aptos" w:eastAsia="Aptos" w:hAnsi="Aptos"/>
          <w:sz w:val="24"/>
          <w:szCs w:val="24"/>
        </w:rPr>
        <w:t xml:space="preserve">In Module 1, you faced the reality: AI is displacing white-collar work at an accelerating rate, nobody is coming to rescue your career, and the skills that make you hardest to replace are rooted in human relationships, trust, and persuasion. We called them what they are: sales skills.</w:t>
      </w:r>
    </w:p>
    <w:p>
      <w:pPr>
        <w:spacing w:after="200"/>
      </w:pPr>
      <w:r>
        <w:rPr>
          <w:rFonts w:ascii="Aptos" w:cs="Aptos" w:eastAsia="Aptos" w:hAnsi="Aptos"/>
          <w:sz w:val="24"/>
          <w:szCs w:val="24"/>
        </w:rPr>
        <w:t xml:space="preserve">In Module 2, you learned the engine behind every decision: thinking, feeling, and behaving. You learned that good vibes don’t produce results, that the real work is changing how someone </w:t>
      </w:r>
      <w:r>
        <w:rPr>
          <w:rFonts w:ascii="Aptos" w:cs="Aptos" w:eastAsia="Aptos" w:hAnsi="Aptos"/>
          <w:i/>
          <w:iCs/>
          <w:sz w:val="24"/>
          <w:szCs w:val="24"/>
        </w:rPr>
        <w:t xml:space="preserve">thinks</w:t>
      </w:r>
      <w:r>
        <w:rPr>
          <w:rFonts w:ascii="Aptos" w:cs="Aptos" w:eastAsia="Aptos" w:hAnsi="Aptos"/>
          <w:sz w:val="24"/>
          <w:szCs w:val="24"/>
        </w:rPr>
        <w:t xml:space="preserve"> about their situation, and that if you haven’t shifted their thinking, you haven’t changed anything. You learned to be a facilitator, not a performer.</w:t>
      </w:r>
    </w:p>
    <w:p>
      <w:pPr>
        <w:spacing w:after="200"/>
      </w:pPr>
      <w:r>
        <w:rPr>
          <w:rFonts w:ascii="Aptos" w:cs="Aptos" w:eastAsia="Aptos" w:hAnsi="Aptos"/>
          <w:sz w:val="24"/>
          <w:szCs w:val="24"/>
        </w:rPr>
        <w:t xml:space="preserve">In Module 3, you learned the most powerful lever for changing how someone thinks: the pain of consequences. You learned that people will do more to avoid a loss than to pursue a gain of equal value, that the status quo is always your real competition, and that pain isn’t manipulation—it’s clarity.</w:t>
      </w:r>
    </w:p>
    <w:p>
      <w:pPr>
        <w:spacing w:after="200"/>
      </w:pPr>
      <w:r>
        <w:rPr>
          <w:rFonts w:ascii="Aptos" w:cs="Aptos" w:eastAsia="Aptos" w:hAnsi="Aptos"/>
          <w:sz w:val="24"/>
          <w:szCs w:val="24"/>
        </w:rPr>
        <w:t xml:space="preserve">Now we need to turn that understanding inward. Because all of those principles—changing thinking, the power of consequences, the urgency of pain—apply not just to how you influence others. They apply to how you understand and articulate your own value.</w:t>
      </w:r>
    </w:p>
    <w:p>
      <w:pPr>
        <w:spacing w:after="200"/>
      </w:pPr>
      <w:r>
        <w:rPr>
          <w:rFonts w:ascii="Aptos" w:cs="Aptos" w:eastAsia="Aptos" w:hAnsi="Aptos"/>
          <w:sz w:val="24"/>
          <w:szCs w:val="24"/>
        </w:rPr>
        <w:t xml:space="preserve">This module is about answering the most important question in your entire professional life: </w:t>
      </w:r>
      <w:r>
        <w:rPr>
          <w:rFonts w:ascii="Aptos" w:cs="Aptos" w:eastAsia="Aptos" w:hAnsi="Aptos"/>
          <w:b/>
          <w:bCs/>
          <w:sz w:val="24"/>
          <w:szCs w:val="24"/>
        </w:rPr>
        <w:t xml:space="preserve">What is the cost and consequence of not having you?</w:t>
      </w:r>
    </w:p>
    <w:p>
      <w:pPr>
        <w:pStyle w:val="Heading2"/>
      </w:pPr>
      <w:r>
        <w:rPr>
          <w:rFonts w:ascii="Aptos" w:cs="Aptos" w:eastAsia="Aptos" w:hAnsi="Aptos"/>
        </w:rPr>
        <w:t xml:space="preserve">The Question Nobody Taught You to Ask</w:t>
      </w:r>
    </w:p>
    <w:p>
      <w:pPr>
        <w:spacing w:after="200"/>
      </w:pPr>
      <w:r>
        <w:rPr>
          <w:rFonts w:ascii="Aptos" w:cs="Aptos" w:eastAsia="Aptos" w:hAnsi="Aptos"/>
          <w:sz w:val="24"/>
          <w:szCs w:val="24"/>
        </w:rPr>
        <w:t xml:space="preserve">Throughout your career, you’ve been trained to answer one version of the value question: </w:t>
      </w:r>
      <w:r>
        <w:rPr>
          <w:rFonts w:ascii="Aptos" w:cs="Aptos" w:eastAsia="Aptos" w:hAnsi="Aptos"/>
          <w:i/>
          <w:iCs/>
          <w:sz w:val="24"/>
          <w:szCs w:val="24"/>
        </w:rPr>
        <w:t xml:space="preserve">What do you bring to the table?</w:t>
      </w:r>
      <w:r>
        <w:rPr>
          <w:rFonts w:ascii="Aptos" w:cs="Aptos" w:eastAsia="Aptos" w:hAnsi="Aptos"/>
          <w:sz w:val="24"/>
          <w:szCs w:val="24"/>
        </w:rPr>
        <w:t xml:space="preserve"> Your resume answers it. Your elevator pitch answers it. Your performance review answers it. Every job interview you’ve ever been in is structured around it.</w:t>
      </w:r>
    </w:p>
    <w:p>
      <w:pPr>
        <w:spacing w:after="200"/>
      </w:pPr>
      <w:r>
        <w:rPr>
          <w:rFonts w:ascii="Aptos" w:cs="Aptos" w:eastAsia="Aptos" w:hAnsi="Aptos"/>
          <w:sz w:val="24"/>
          <w:szCs w:val="24"/>
        </w:rPr>
        <w:t xml:space="preserve">And it’s the wrong question.</w:t>
      </w:r>
    </w:p>
    <w:p>
      <w:pPr>
        <w:spacing w:after="200"/>
      </w:pPr>
      <w:r>
        <w:rPr>
          <w:rFonts w:ascii="Aptos" w:cs="Aptos" w:eastAsia="Aptos" w:hAnsi="Aptos"/>
          <w:sz w:val="24"/>
          <w:szCs w:val="24"/>
        </w:rPr>
        <w:t xml:space="preserve">Not wrong in the sense that it’s useless. Wrong in the sense that it’s incomplete. Because “what do you bring to the table?” focuses entirely on the gain side of the equation. It’s benefits. It’s features. It’s the pleasure side of the pain-versus-pleasure framework you learned in Module 3. And as you now know, the pleasure side of the equation creates interest, not action.</w:t>
      </w:r>
    </w:p>
    <w:p>
      <w:pPr>
        <w:spacing w:after="200"/>
      </w:pPr>
      <w:r>
        <w:rPr>
          <w:rFonts w:ascii="Aptos" w:cs="Aptos" w:eastAsia="Aptos" w:hAnsi="Aptos"/>
          <w:sz w:val="24"/>
          <w:szCs w:val="24"/>
        </w:rPr>
        <w:t xml:space="preserve">The question that actually drives decisions is the one nobody taught you to ask:</w:t>
      </w:r>
    </w:p>
    <w:p>
      <w:pPr>
        <w:spacing w:after="200"/>
        <w:ind w:left="720"/>
      </w:pPr>
      <w:r>
        <w:rPr>
          <w:rFonts w:ascii="Aptos" w:cs="Aptos" w:eastAsia="Aptos" w:hAnsi="Aptos"/>
          <w:b/>
          <w:bCs/>
          <w:i/>
          <w:iCs/>
          <w:sz w:val="24"/>
          <w:szCs w:val="24"/>
        </w:rPr>
        <w:t xml:space="preserve">What happens if they don’t have you?</w:t>
      </w:r>
    </w:p>
    <w:p>
      <w:pPr>
        <w:spacing w:after="200"/>
      </w:pPr>
      <w:r>
        <w:rPr>
          <w:rFonts w:ascii="Aptos" w:cs="Aptos" w:eastAsia="Aptos" w:hAnsi="Aptos"/>
          <w:sz w:val="24"/>
          <w:szCs w:val="24"/>
        </w:rPr>
        <w:t xml:space="preserve">This isn’t a trick question and it isn’t rhetorical. It’s the question that every decision-maker is unconsciously answering every time they evaluate whether to hire, keep, promote, or invest in someone. The answer to this question is the actual measure of your value.</w:t>
      </w:r>
    </w:p>
    <w:p>
      <w:pPr>
        <w:spacing w:after="200"/>
      </w:pPr>
      <w:r>
        <w:rPr>
          <w:rFonts w:ascii="Aptos" w:cs="Aptos" w:eastAsia="Aptos" w:hAnsi="Aptos"/>
          <w:sz w:val="24"/>
          <w:szCs w:val="24"/>
        </w:rPr>
        <w:t xml:space="preserve">Not what you do. What breaks, stalls, costs, or deteriorates without you.</w:t>
      </w:r>
    </w:p>
    <w:p>
      <w:pPr>
        <w:pStyle w:val="Heading2"/>
      </w:pPr>
      <w:r>
        <w:rPr>
          <w:rFonts w:ascii="Aptos" w:cs="Aptos" w:eastAsia="Aptos" w:hAnsi="Aptos"/>
        </w:rPr>
        <w:t xml:space="preserve">From Benefits to Consequences: The Shift That Changes Everything</w:t>
      </w:r>
    </w:p>
    <w:p>
      <w:pPr>
        <w:spacing w:after="200"/>
      </w:pPr>
      <w:r>
        <w:rPr>
          <w:rFonts w:ascii="Aptos" w:cs="Aptos" w:eastAsia="Aptos" w:hAnsi="Aptos"/>
          <w:sz w:val="24"/>
          <w:szCs w:val="24"/>
        </w:rPr>
        <w:t xml:space="preserve">Let’s make this concrete with a concept you already understand from Module 3.</w:t>
      </w:r>
    </w:p>
    <w:p>
      <w:pPr>
        <w:spacing w:after="200"/>
      </w:pPr>
      <w:r>
        <w:rPr>
          <w:rFonts w:ascii="Aptos" w:cs="Aptos" w:eastAsia="Aptos" w:hAnsi="Aptos"/>
          <w:sz w:val="24"/>
          <w:szCs w:val="24"/>
        </w:rPr>
        <w:t xml:space="preserve">In Module 3, we showed you the difference between the pleasure approach and the pain approach. The pleasure approach says: “Here’s what I bring to the table. Here are my skills. Here’s my experience.” The pain approach says: “Here’s the problem you’re dealing with. Here’s what it’s costing you. Here’s what happens if it doesn’t get solved. And here’s how I solve it.”</w:t>
      </w:r>
    </w:p>
    <w:p>
      <w:pPr>
        <w:spacing w:after="200"/>
      </w:pPr>
      <w:r>
        <w:rPr>
          <w:rFonts w:ascii="Aptos" w:cs="Aptos" w:eastAsia="Aptos" w:hAnsi="Aptos"/>
          <w:sz w:val="24"/>
          <w:szCs w:val="24"/>
        </w:rPr>
        <w:t xml:space="preserve">Now we need to apply that same logic to how you understand your own value. Because most people describe their value the way most salespeople pitch: they list features and benefits and hope the other person connects the dots.</w:t>
      </w:r>
    </w:p>
    <w:p>
      <w:pPr>
        <w:spacing w:after="200"/>
      </w:pPr>
      <w:r>
        <w:rPr>
          <w:rFonts w:ascii="Aptos" w:cs="Aptos" w:eastAsia="Aptos" w:hAnsi="Aptos"/>
          <w:sz w:val="24"/>
          <w:szCs w:val="24"/>
        </w:rPr>
        <w:t xml:space="preserve">Let’s see what this looks like at three levels.</w:t>
      </w:r>
    </w:p>
    <w:p>
      <w:pPr>
        <w:spacing w:after="200"/>
      </w:pPr>
      <w:r>
        <w:rPr>
          <w:rFonts w:ascii="Aptos" w:cs="Aptos" w:eastAsia="Aptos" w:hAnsi="Aptos"/>
          <w:b/>
          <w:bCs/>
          <w:sz w:val="24"/>
          <w:szCs w:val="24"/>
        </w:rPr>
        <w:t xml:space="preserve">Level 1: What you do.</w:t>
      </w:r>
      <w:r>
        <w:rPr>
          <w:rFonts w:ascii="Aptos" w:cs="Aptos" w:eastAsia="Aptos" w:hAnsi="Aptos"/>
          <w:sz w:val="24"/>
          <w:szCs w:val="24"/>
        </w:rPr>
        <w:t xml:space="preserve"> This is the feature level. It’s the description of your activities, your responsibilities, your skill set. “I manage a team of eight.” “I handle client relationships.” “I oversee the quarterly reporting process.” This is where most people stop. It tells the other person what you’re busy with. It tells them nothing about what it’s worth.</w:t>
      </w:r>
    </w:p>
    <w:p>
      <w:pPr>
        <w:spacing w:after="200"/>
      </w:pPr>
      <w:r>
        <w:rPr>
          <w:rFonts w:ascii="Aptos" w:cs="Aptos" w:eastAsia="Aptos" w:hAnsi="Aptos"/>
          <w:b/>
          <w:bCs/>
          <w:sz w:val="24"/>
          <w:szCs w:val="24"/>
        </w:rPr>
        <w:t xml:space="preserve">Level 2: What they get.</w:t>
      </w:r>
      <w:r>
        <w:rPr>
          <w:rFonts w:ascii="Aptos" w:cs="Aptos" w:eastAsia="Aptos" w:hAnsi="Aptos"/>
          <w:sz w:val="24"/>
          <w:szCs w:val="24"/>
        </w:rPr>
        <w:t xml:space="preserve"> This is the benefit level. It’s the positive outcome of what you do. “My team consistently delivers projects on time.” “My clients have a 95% renewal rate.” “The reports I produce are used by the executive team to make strategic decisions.” This is better. It connects your work to results. But it still lives on the pleasure side of the equation. It creates interest. It earns a nod. It doesn’t create urgency.</w:t>
      </w:r>
    </w:p>
    <w:p>
      <w:pPr>
        <w:spacing w:after="200"/>
      </w:pPr>
      <w:r>
        <w:rPr>
          <w:rFonts w:ascii="Aptos" w:cs="Aptos" w:eastAsia="Aptos" w:hAnsi="Aptos"/>
          <w:b/>
          <w:bCs/>
          <w:sz w:val="24"/>
          <w:szCs w:val="24"/>
        </w:rPr>
        <w:t xml:space="preserve">Level 3: What it costs them to not have you.</w:t>
      </w:r>
      <w:r>
        <w:rPr>
          <w:rFonts w:ascii="Aptos" w:cs="Aptos" w:eastAsia="Aptos" w:hAnsi="Aptos"/>
          <w:sz w:val="24"/>
          <w:szCs w:val="24"/>
        </w:rPr>
        <w:t xml:space="preserve"> This is the consequence level. It’s the pain that exists in your absence. “Without this team functioning at this level, the project pipeline stalls and the company misses its Q3 revenue commitments. The last time this team was mismanaged, it cost the company four months and a six-figure recovery effort.” “If these client relationships aren’t actively maintained by someone who understands the history, renewal conversations become price negotiations, and your 95% retention rate starts looking a lot more like 80%.” “If these reports aren’t delivered with this level of accuracy and context, the executive team is making strategic decisions based on incomplete information, and the last time that happened, it led to a failed product launch.”</w:t>
      </w:r>
    </w:p>
    <w:p>
      <w:pPr>
        <w:spacing w:after="200"/>
      </w:pPr>
      <w:r>
        <w:rPr>
          <w:rFonts w:ascii="Aptos" w:cs="Aptos" w:eastAsia="Aptos" w:hAnsi="Aptos"/>
          <w:sz w:val="24"/>
          <w:szCs w:val="24"/>
        </w:rPr>
        <w:t xml:space="preserve">Same person. Same work. Same skills. Three completely different levels of perceived value. And only the third level—the consequence level—changes how the decision-maker </w:t>
      </w:r>
      <w:r>
        <w:rPr>
          <w:rFonts w:ascii="Aptos" w:cs="Aptos" w:eastAsia="Aptos" w:hAnsi="Aptos"/>
          <w:i/>
          <w:iCs/>
          <w:sz w:val="24"/>
          <w:szCs w:val="24"/>
        </w:rPr>
        <w:t xml:space="preserve">thinks</w:t>
      </w:r>
      <w:r>
        <w:rPr>
          <w:rFonts w:ascii="Aptos" w:cs="Aptos" w:eastAsia="Aptos" w:hAnsi="Aptos"/>
          <w:sz w:val="24"/>
          <w:szCs w:val="24"/>
        </w:rPr>
        <w:t xml:space="preserve"> about losing you. That’s the level where you stop being a “solid employee” and start being someone they can’t afford to let go.</w:t>
      </w:r>
    </w:p>
    <w:p>
      <w:pPr>
        <w:pStyle w:val="Heading2"/>
      </w:pPr>
      <w:r>
        <w:rPr>
          <w:rFonts w:ascii="Aptos" w:cs="Aptos" w:eastAsia="Aptos" w:hAnsi="Aptos"/>
        </w:rPr>
        <w:t xml:space="preserve">The Cost-of-Absence Test</w:t>
      </w:r>
    </w:p>
    <w:p>
      <w:pPr>
        <w:spacing w:after="200"/>
      </w:pPr>
      <w:r>
        <w:rPr>
          <w:rFonts w:ascii="Aptos" w:cs="Aptos" w:eastAsia="Aptos" w:hAnsi="Aptos"/>
          <w:sz w:val="24"/>
          <w:szCs w:val="24"/>
        </w:rPr>
        <w:t xml:space="preserve">Here’s a practical tool you’re going to use from this point forward. Every time you need to understand or communicate your value, whether it’s in a job interview, a performance review, a reorg conversation, or even just your own internal career planning, run it through what we call the Cost-of-Absence Test. Think of it as the structured version of what Elon Musk did with those two weeks off—except you’re running it on yourself, on your own terms, before someone else runs it on you.</w:t>
      </w:r>
    </w:p>
    <w:p>
      <w:pPr>
        <w:spacing w:after="200"/>
      </w:pPr>
      <w:r>
        <w:rPr>
          <w:rFonts w:ascii="Aptos" w:cs="Aptos" w:eastAsia="Aptos" w:hAnsi="Aptos"/>
          <w:sz w:val="24"/>
          <w:szCs w:val="24"/>
        </w:rPr>
        <w:t xml:space="preserve">It’s three questions. They’re simple. And they’re going to change the way you think about yourself.</w:t>
      </w:r>
    </w:p>
    <w:p>
      <w:pPr>
        <w:spacing w:after="200"/>
      </w:pPr>
      <w:r>
        <w:rPr>
          <w:rFonts w:ascii="Aptos" w:cs="Aptos" w:eastAsia="Aptos" w:hAnsi="Aptos"/>
          <w:b/>
          <w:bCs/>
          <w:sz w:val="24"/>
          <w:szCs w:val="24"/>
        </w:rPr>
        <w:t xml:space="preserve">Question 1: If I disappeared tomorrow, what specifically breaks, stalls, or gets worse?</w:t>
      </w:r>
    </w:p>
    <w:p>
      <w:pPr>
        <w:spacing w:after="200"/>
      </w:pPr>
      <w:r>
        <w:rPr>
          <w:rFonts w:ascii="Aptos" w:cs="Aptos" w:eastAsia="Aptos" w:hAnsi="Aptos"/>
          <w:sz w:val="24"/>
          <w:szCs w:val="24"/>
        </w:rPr>
        <w:t xml:space="preserve">Not “things would be harder.” Not “people would miss me.” Specifically: what project stalls? What client calls stop happening? What process falls apart? What institutional knowledge walks out the door? What relationships go unmanaged? You need to be able to name it. If you can’t name it, you haven’t identified your real value yet.</w:t>
      </w:r>
    </w:p>
    <w:p>
      <w:pPr>
        <w:spacing w:after="200"/>
      </w:pPr>
      <w:r>
        <w:rPr>
          <w:rFonts w:ascii="Aptos" w:cs="Aptos" w:eastAsia="Aptos" w:hAnsi="Aptos"/>
          <w:b/>
          <w:bCs/>
          <w:sz w:val="24"/>
          <w:szCs w:val="24"/>
        </w:rPr>
        <w:t xml:space="preserve">Question 2: What does that disruption actually cost, in terms the decision-maker cares about?</w:t>
      </w:r>
    </w:p>
    <w:p>
      <w:pPr>
        <w:spacing w:after="200"/>
      </w:pPr>
      <w:r>
        <w:rPr>
          <w:rFonts w:ascii="Aptos" w:cs="Aptos" w:eastAsia="Aptos" w:hAnsi="Aptos"/>
          <w:sz w:val="24"/>
          <w:szCs w:val="24"/>
        </w:rPr>
        <w:t xml:space="preserve">This is where most people get stuck, and it’s exactly why they struggle to communicate their value. You have to translate the disruption into terms that matter to the person making the decision. That means money, time, risk, reputation, or opportunity cost. “The project stalls” becomes “the project stalls for an estimated six weeks while someone else comes up to speed, which pushes the launch past the Q3 deadline and delays  $400,000 in projected revenue.” “The client relationships go unmanaged” becomes “three of our top-ten accounts enter their renewal window without a relationship owner, which based on historical patterns puts $1.2 million in annual recurring revenue at risk.”</w:t>
      </w:r>
    </w:p>
    <w:p>
      <w:pPr>
        <w:spacing w:after="200"/>
      </w:pPr>
      <w:r>
        <w:rPr>
          <w:rFonts w:ascii="Aptos" w:cs="Aptos" w:eastAsia="Aptos" w:hAnsi="Aptos"/>
          <w:sz w:val="24"/>
          <w:szCs w:val="24"/>
        </w:rPr>
        <w:t xml:space="preserve">Remember from Module 3: vague pain doesn’t drive action. Specific, quantifiable consequences do. The same principle applies to your own value. If you can’t put a number on what your absence costs, the decision-maker can’t either. And if they can’t quantify the cost of losing you, then losing you feels manageable. Manageable losses don’t create urgency.</w:t>
      </w:r>
    </w:p>
    <w:p>
      <w:pPr>
        <w:spacing w:after="200"/>
      </w:pPr>
      <w:r>
        <w:rPr>
          <w:rFonts w:ascii="Aptos" w:cs="Aptos" w:eastAsia="Aptos" w:hAnsi="Aptos"/>
          <w:b/>
          <w:bCs/>
          <w:sz w:val="24"/>
          <w:szCs w:val="24"/>
        </w:rPr>
        <w:t xml:space="preserve">Question 3: Can someone else solve this just as well, just as fast, and at the same or lower cost?</w:t>
      </w:r>
    </w:p>
    <w:p>
      <w:pPr>
        <w:spacing w:after="200"/>
      </w:pPr>
      <w:r>
        <w:rPr>
          <w:rFonts w:ascii="Aptos" w:cs="Aptos" w:eastAsia="Aptos" w:hAnsi="Aptos"/>
          <w:sz w:val="24"/>
          <w:szCs w:val="24"/>
        </w:rPr>
        <w:t xml:space="preserve">This is the hardest question because it requires honesty. If the answer is yes—if someone else can step in and the consequences are minimal—then your value in that specific context isn’t as high as you might have believed. That doesn’t mean you’re not valuable. It means your value isn’t differentiated in a way that creates consequences for the decision-maker. And that’s the gap you need to close.</w:t>
      </w:r>
    </w:p>
    <w:p>
      <w:pPr>
        <w:spacing w:after="200"/>
      </w:pPr>
      <w:r>
        <w:rPr>
          <w:rFonts w:ascii="Aptos" w:cs="Aptos" w:eastAsia="Aptos" w:hAnsi="Aptos"/>
          <w:sz w:val="24"/>
          <w:szCs w:val="24"/>
        </w:rPr>
        <w:t xml:space="preserve">The goal isn’t to make yourself feel good about your answer. The goal is to see the truth clearly so you can do something about it.</w:t>
      </w:r>
    </w:p>
    <w:p>
      <w:pPr>
        <w:pStyle w:val="Heading2"/>
      </w:pPr>
      <w:r>
        <w:rPr>
          <w:rFonts w:ascii="Aptos" w:cs="Aptos" w:eastAsia="Aptos" w:hAnsi="Aptos"/>
        </w:rPr>
        <w:t xml:space="preserve">Why Most People Fail This Test</w:t>
      </w:r>
    </w:p>
    <w:p>
      <w:pPr>
        <w:spacing w:after="200"/>
      </w:pPr>
      <w:r>
        <w:rPr>
          <w:rFonts w:ascii="Aptos" w:cs="Aptos" w:eastAsia="Aptos" w:hAnsi="Aptos"/>
          <w:sz w:val="24"/>
          <w:szCs w:val="24"/>
        </w:rPr>
        <w:t xml:space="preserve">If those three questions made you uncomfortable, you’re not alone. Most people struggle with the Cost-of-Absence Test, and it’s not because they lack value. It’s because of four very common patterns.</w:t>
      </w:r>
    </w:p>
    <w:p>
      <w:pPr>
        <w:spacing w:after="200"/>
      </w:pPr>
      <w:r>
        <w:rPr>
          <w:rFonts w:ascii="Aptos" w:cs="Aptos" w:eastAsia="Aptos" w:hAnsi="Aptos"/>
          <w:b/>
          <w:bCs/>
          <w:sz w:val="24"/>
          <w:szCs w:val="24"/>
        </w:rPr>
        <w:t xml:space="preserve">Pattern 1: They describe what they do instead of what happens without them.</w:t>
      </w:r>
      <w:r>
        <w:rPr>
          <w:rFonts w:ascii="Aptos" w:cs="Aptos" w:eastAsia="Aptos" w:hAnsi="Aptos"/>
          <w:sz w:val="24"/>
          <w:szCs w:val="24"/>
        </w:rPr>
        <w:t xml:space="preserve"> “I manage the onboarding process” is what you do. “Without me, new hires take twice as long to become productive, which costs the company an estimated $15,000 per hire in lost output during the ramp period” is what happens without you. The first version is a job description. The second version is a cost equation. Decision-makers don’t fight to keep job descriptions. They fight to avoid costs.</w:t>
      </w:r>
    </w:p>
    <w:p>
      <w:pPr>
        <w:spacing w:after="200"/>
      </w:pPr>
      <w:r>
        <w:rPr>
          <w:rFonts w:ascii="Aptos" w:cs="Aptos" w:eastAsia="Aptos" w:hAnsi="Aptos"/>
          <w:b/>
          <w:bCs/>
          <w:sz w:val="24"/>
          <w:szCs w:val="24"/>
        </w:rPr>
        <w:t xml:space="preserve">Pattern 2: They assume their value is obvious.</w:t>
      </w:r>
      <w:r>
        <w:rPr>
          <w:rFonts w:ascii="Aptos" w:cs="Aptos" w:eastAsia="Aptos" w:hAnsi="Aptos"/>
          <w:sz w:val="24"/>
          <w:szCs w:val="24"/>
        </w:rPr>
        <w:t xml:space="preserve"> You live your job every day. You see the problems you solve, the fires you put out, the breakdowns you prevent. But your boss doesn’t see all of that. The leadership team making headcount decisions definitely doesn’t see all of that. The interviewer you’re sitting across from has no idea. The curse of competence is that the better you are at your job, the more invisible your contributions become. Things just work. Nobody wonders why. Until you’re gone and they find out.</w:t>
      </w:r>
    </w:p>
    <w:p>
      <w:pPr>
        <w:spacing w:after="200"/>
      </w:pPr>
      <w:r>
        <w:rPr>
          <w:rFonts w:ascii="Aptos" w:cs="Aptos" w:eastAsia="Aptos" w:hAnsi="Aptos"/>
          <w:b/>
          <w:bCs/>
          <w:sz w:val="24"/>
          <w:szCs w:val="24"/>
        </w:rPr>
        <w:t xml:space="preserve">Pattern 3: They can’t quantify the impact.</w:t>
      </w:r>
      <w:r>
        <w:rPr>
          <w:rFonts w:ascii="Aptos" w:cs="Aptos" w:eastAsia="Aptos" w:hAnsi="Aptos"/>
          <w:sz w:val="24"/>
          <w:szCs w:val="24"/>
        </w:rPr>
        <w:t xml:space="preserve"> “I do important work” is a feeling. “My work prevents an estimated $500,000 in annual compliance risk” is a fact. Most people have never been taught to translate their contributions into financial or operational terms. It feels awkward. It feels like bragging. It feels like something that’s “not my job.” But if you can’t quantify what your absence costs, you’re leaving it to someone else to decide what you’re worth—and they will almost always underestimate it.</w:t>
      </w:r>
    </w:p>
    <w:p>
      <w:pPr>
        <w:spacing w:after="200"/>
      </w:pPr>
      <w:r>
        <w:rPr>
          <w:rFonts w:ascii="Aptos" w:cs="Aptos" w:eastAsia="Aptos" w:hAnsi="Aptos"/>
          <w:b/>
          <w:bCs/>
          <w:sz w:val="24"/>
          <w:szCs w:val="24"/>
        </w:rPr>
        <w:t xml:space="preserve">Pattern 4: They haven’t built value that creates consequences.</w:t>
      </w:r>
      <w:r>
        <w:rPr>
          <w:rFonts w:ascii="Aptos" w:cs="Aptos" w:eastAsia="Aptos" w:hAnsi="Aptos"/>
          <w:sz w:val="24"/>
          <w:szCs w:val="24"/>
        </w:rPr>
        <w:t xml:space="preserve"> This is the toughest one to hear. Some people struggle with the Cost-of-Absence Test because, honestly, their current role doesn’t create significant consequences if they leave. They’re competent. They’re reliable. They do good work. But the work is interchangeable. Someone else could slot in and things would continue mostly unchanged. If that’s you, this isn’t a reason to feel bad about yourself. It’s a diagnosis. It tells you exactly what needs to change and gives you a clear direction for where to invest your energy.</w:t>
      </w:r>
    </w:p>
    <w:p>
      <w:pPr>
        <w:pStyle w:val="Heading2"/>
      </w:pPr>
      <w:r>
        <w:rPr>
          <w:rFonts w:ascii="Aptos" w:cs="Aptos" w:eastAsia="Aptos" w:hAnsi="Aptos"/>
        </w:rPr>
        <w:t xml:space="preserve">The Litmus Test: No Consequence, No Leverage</w:t>
      </w:r>
    </w:p>
    <w:p>
      <w:pPr>
        <w:spacing w:after="200"/>
      </w:pPr>
      <w:r>
        <w:rPr>
          <w:rFonts w:ascii="Aptos" w:cs="Aptos" w:eastAsia="Aptos" w:hAnsi="Aptos"/>
          <w:sz w:val="24"/>
          <w:szCs w:val="24"/>
        </w:rPr>
        <w:t xml:space="preserve">Let’s crystallize this into a principle you can carry with you into every professional situation for the rest of your career:</w:t>
      </w:r>
    </w:p>
    <w:p>
      <w:pPr>
        <w:spacing w:after="200"/>
        <w:ind w:left="720"/>
      </w:pPr>
      <w:r>
        <w:rPr>
          <w:rFonts w:ascii="Aptos" w:cs="Aptos" w:eastAsia="Aptos" w:hAnsi="Aptos"/>
          <w:b/>
          <w:bCs/>
          <w:i/>
          <w:iCs/>
          <w:sz w:val="24"/>
          <w:szCs w:val="24"/>
        </w:rPr>
        <w:t xml:space="preserve">If someone can choose something other than what you’re offering, and there is no meaningful consequence for doing that, they have made the right decision. Your job is to make the consequence of not choosing you real, specific, and impossible to ignore.</w:t>
      </w:r>
    </w:p>
    <w:p>
      <w:pPr>
        <w:spacing w:after="200"/>
      </w:pPr>
      <w:r>
        <w:rPr>
          <w:rFonts w:ascii="Aptos" w:cs="Aptos" w:eastAsia="Aptos" w:hAnsi="Aptos"/>
          <w:sz w:val="24"/>
          <w:szCs w:val="24"/>
        </w:rPr>
        <w:t xml:space="preserve">This applies to everything.</w:t>
      </w:r>
    </w:p>
    <w:p>
      <w:pPr>
        <w:spacing w:after="200"/>
      </w:pPr>
      <w:r>
        <w:rPr>
          <w:rFonts w:ascii="Aptos" w:cs="Aptos" w:eastAsia="Aptos" w:hAnsi="Aptos"/>
          <w:b/>
          <w:bCs/>
          <w:sz w:val="24"/>
          <w:szCs w:val="24"/>
        </w:rPr>
        <w:t xml:space="preserve">Job interviews.</w:t>
      </w:r>
      <w:r>
        <w:rPr>
          <w:rFonts w:ascii="Aptos" w:cs="Aptos" w:eastAsia="Aptos" w:hAnsi="Aptos"/>
          <w:sz w:val="24"/>
          <w:szCs w:val="24"/>
        </w:rPr>
        <w:t xml:space="preserve"> If the hiring manager can pass on you and the next candidate solves their problem just as well, you haven’t differentiated yourself at the consequence level. You may have presented a great resume. You may have answered every question well. But you haven’t helped them see what they’ll miss by choosing someone else. You haven’t made the cost of not hiring </w:t>
      </w:r>
      <w:r>
        <w:rPr>
          <w:rFonts w:ascii="Aptos" w:cs="Aptos" w:eastAsia="Aptos" w:hAnsi="Aptos"/>
          <w:i/>
          <w:iCs/>
          <w:sz w:val="24"/>
          <w:szCs w:val="24"/>
        </w:rPr>
        <w:t xml:space="preserve">you specifically</w:t>
      </w:r>
      <w:r>
        <w:rPr>
          <w:rFonts w:ascii="Aptos" w:cs="Aptos" w:eastAsia="Aptos" w:hAnsi="Aptos"/>
          <w:sz w:val="24"/>
          <w:szCs w:val="24"/>
        </w:rPr>
        <w:t xml:space="preserve"> feel real.</w:t>
      </w:r>
    </w:p>
    <w:p>
      <w:pPr>
        <w:spacing w:after="200"/>
      </w:pPr>
      <w:r>
        <w:rPr>
          <w:rFonts w:ascii="Aptos" w:cs="Aptos" w:eastAsia="Aptos" w:hAnsi="Aptos"/>
          <w:b/>
          <w:bCs/>
          <w:sz w:val="24"/>
          <w:szCs w:val="24"/>
        </w:rPr>
        <w:t xml:space="preserve">Reorgs and layoffs.</w:t>
      </w:r>
      <w:r>
        <w:rPr>
          <w:rFonts w:ascii="Aptos" w:cs="Aptos" w:eastAsia="Aptos" w:hAnsi="Aptos"/>
          <w:sz w:val="24"/>
          <w:szCs w:val="24"/>
        </w:rPr>
        <w:t xml:space="preserve"> If leadership can cut your role and the operation continues without significant disruption, you were, by definition, not indispensable in that context. That doesn’t mean you did bad work. It means the consequences of your absence weren’t visible or weren’t significant enough to change the decision. The person who survives the cut is the person whose absence would create a problem the decision-maker has to explain upward.</w:t>
      </w:r>
    </w:p>
    <w:p>
      <w:pPr>
        <w:spacing w:after="200"/>
      </w:pPr>
      <w:r>
        <w:rPr>
          <w:rFonts w:ascii="Aptos" w:cs="Aptos" w:eastAsia="Aptos" w:hAnsi="Aptos"/>
          <w:b/>
          <w:bCs/>
          <w:sz w:val="24"/>
          <w:szCs w:val="24"/>
        </w:rPr>
        <w:t xml:space="preserve">Internal pitches and proposals.</w:t>
      </w:r>
      <w:r>
        <w:rPr>
          <w:rFonts w:ascii="Aptos" w:cs="Aptos" w:eastAsia="Aptos" w:hAnsi="Aptos"/>
          <w:sz w:val="24"/>
          <w:szCs w:val="24"/>
        </w:rPr>
        <w:t xml:space="preserve"> If leadership can table your idea and nothing gets worse, they were right to wait. You presented an opportunity, but you didn’t present a cost of inaction. And as you learned in Module 3, opportunity creates interest. Cost of inaction creates urgency.</w:t>
      </w:r>
    </w:p>
    <w:p>
      <w:pPr>
        <w:spacing w:after="200"/>
      </w:pPr>
      <w:r>
        <w:rPr>
          <w:rFonts w:ascii="Aptos" w:cs="Aptos" w:eastAsia="Aptos" w:hAnsi="Aptos"/>
          <w:b/>
          <w:bCs/>
          <w:sz w:val="24"/>
          <w:szCs w:val="24"/>
        </w:rPr>
        <w:t xml:space="preserve">Promotions.</w:t>
      </w:r>
      <w:r>
        <w:rPr>
          <w:rFonts w:ascii="Aptos" w:cs="Aptos" w:eastAsia="Aptos" w:hAnsi="Aptos"/>
          <w:sz w:val="24"/>
          <w:szCs w:val="24"/>
        </w:rPr>
        <w:t xml:space="preserve"> If someone else can be promoted instead of you and the organization performs the same, the decision-makers had no consequence-based reason to choose you. You may have deserved it. You may have earned it. But “deserved” and “learned” live in the world of benefits. “We can’t afford to have this person leave because someone else got the role” lives in the world of consequences.</w:t>
      </w:r>
    </w:p>
    <w:p>
      <w:pPr>
        <w:spacing w:after="200"/>
      </w:pPr>
      <w:r>
        <w:rPr>
          <w:rFonts w:ascii="Aptos" w:cs="Aptos" w:eastAsia="Aptos" w:hAnsi="Aptos"/>
          <w:sz w:val="24"/>
          <w:szCs w:val="24"/>
        </w:rPr>
        <w:t xml:space="preserve">In every one of these situations, the person who wins isn’t necessarily the most talented, the most experienced, or the hardest working. It’s the person whose absence carries the highest cost.</w:t>
      </w:r>
    </w:p>
    <w:p>
      <w:pPr>
        <w:pStyle w:val="Heading2"/>
      </w:pPr>
      <w:r>
        <w:rPr>
          <w:rFonts w:ascii="Aptos" w:cs="Aptos" w:eastAsia="Aptos" w:hAnsi="Aptos"/>
        </w:rPr>
        <w:t xml:space="preserve">Building Consequence-Level Value</w:t>
      </w:r>
    </w:p>
    <w:p>
      <w:pPr>
        <w:spacing w:after="200"/>
      </w:pPr>
      <w:r>
        <w:rPr>
          <w:rFonts w:ascii="Aptos" w:cs="Aptos" w:eastAsia="Aptos" w:hAnsi="Aptos"/>
          <w:sz w:val="24"/>
          <w:szCs w:val="24"/>
        </w:rPr>
        <w:t xml:space="preserve">So how do you become the person whose absence creates real consequences? How do you move from someone who does good work to someone whose departure would create a visible, quantifiable problem?</w:t>
      </w:r>
    </w:p>
    <w:p>
      <w:pPr>
        <w:spacing w:after="200"/>
      </w:pPr>
      <w:r>
        <w:rPr>
          <w:rFonts w:ascii="Aptos" w:cs="Aptos" w:eastAsia="Aptos" w:hAnsi="Aptos"/>
          <w:sz w:val="24"/>
          <w:szCs w:val="24"/>
        </w:rPr>
        <w:t xml:space="preserve">There’s no magic to this. It’s deliberate, and it’s built on the principles you’ve been learning throughout this program.</w:t>
      </w:r>
    </w:p>
    <w:p>
      <w:pPr>
        <w:spacing w:after="200"/>
      </w:pPr>
      <w:r>
        <w:rPr>
          <w:rFonts w:ascii="Aptos" w:cs="Aptos" w:eastAsia="Aptos" w:hAnsi="Aptos"/>
          <w:b/>
          <w:bCs/>
          <w:sz w:val="24"/>
          <w:szCs w:val="24"/>
        </w:rPr>
        <w:t xml:space="preserve">Own outcomes, not activities.</w:t>
      </w:r>
      <w:r>
        <w:rPr>
          <w:rFonts w:ascii="Aptos" w:cs="Aptos" w:eastAsia="Aptos" w:hAnsi="Aptos"/>
          <w:sz w:val="24"/>
          <w:szCs w:val="24"/>
        </w:rPr>
        <w:t xml:space="preserve"> The person who “manages the project schedule” is performing an activity. The person who “owns the on-time delivery of a $2 million product launch” owns an outcome. Activities can be reassigned. Outcomes create accountability, and accountability creates consequences. Wherever possible, attach your name to results that matter to the business, not just tasks that keep things running.</w:t>
      </w:r>
    </w:p>
    <w:p>
      <w:pPr>
        <w:spacing w:after="200"/>
      </w:pPr>
      <w:r>
        <w:rPr>
          <w:rFonts w:ascii="Aptos" w:cs="Aptos" w:eastAsia="Aptos" w:hAnsi="Aptos"/>
          <w:b/>
          <w:bCs/>
          <w:sz w:val="24"/>
          <w:szCs w:val="24"/>
        </w:rPr>
        <w:t xml:space="preserve">Build relationships that can’t be transferred.</w:t>
      </w:r>
      <w:r>
        <w:rPr>
          <w:rFonts w:ascii="Aptos" w:cs="Aptos" w:eastAsia="Aptos" w:hAnsi="Aptos"/>
          <w:sz w:val="24"/>
          <w:szCs w:val="24"/>
        </w:rPr>
        <w:t xml:space="preserve"> Remember Module 1: human relationships and trust are the hardest things for AI or anyone else to replace. If you’re the person who has the relationship with the key client, the one who knows their business, their concerns, their decision-making style, their history with your company—that relationship is a form of institutional equity. It can’t be copied, downloaded, or handed to someone else without significant cost and risk.</w:t>
      </w:r>
    </w:p>
    <w:p>
      <w:pPr>
        <w:spacing w:after="200"/>
      </w:pPr>
      <w:r>
        <w:rPr>
          <w:rFonts w:ascii="Aptos" w:cs="Aptos" w:eastAsia="Aptos" w:hAnsi="Aptos"/>
          <w:b/>
          <w:bCs/>
          <w:sz w:val="24"/>
          <w:szCs w:val="24"/>
        </w:rPr>
        <w:t xml:space="preserve">Accumulate institutional knowledge that has operational value.</w:t>
      </w:r>
      <w:r>
        <w:rPr>
          <w:rFonts w:ascii="Aptos" w:cs="Aptos" w:eastAsia="Aptos" w:hAnsi="Aptos"/>
          <w:sz w:val="24"/>
          <w:szCs w:val="24"/>
        </w:rPr>
        <w:t xml:space="preserve"> Every organization runs on a combination of documented processes and undocumented knowledge. The person who understands why the process works the way it does, who knows the workarounds, who remembers what happened last time someone tried to change it, who can see around corners because they’ve been through the cycle before—that person’s absence creates a knowledge vacuum that takes months to fill. Make sure you’re not just doing the work but understanding the context behind it deeply enough that your departure would create a genuine gap.</w:t>
      </w:r>
    </w:p>
    <w:p>
      <w:pPr>
        <w:spacing w:after="200"/>
      </w:pPr>
      <w:r>
        <w:rPr>
          <w:rFonts w:ascii="Aptos" w:cs="Aptos" w:eastAsia="Aptos" w:hAnsi="Aptos"/>
          <w:b/>
          <w:bCs/>
          <w:sz w:val="24"/>
          <w:szCs w:val="24"/>
        </w:rPr>
        <w:t xml:space="preserve">Make the consequences of your absence visible before anyone asks.</w:t>
      </w:r>
      <w:r>
        <w:rPr>
          <w:rFonts w:ascii="Aptos" w:cs="Aptos" w:eastAsia="Aptos" w:hAnsi="Aptos"/>
          <w:sz w:val="24"/>
          <w:szCs w:val="24"/>
        </w:rPr>
        <w:t xml:space="preserve"> This is the proactive version of everything we’ve been discussing. Don’t wait for a reorg to suddenly scramble to prove your value. Build the habit of communicating your impact in consequence terms as part of your regular work. In your performance reviews, in your one-on-ones, in your project updates: “This initiative prevented an estimated $200,000 in potential compliance penalties.” “This client renewal, which I personally managed, preserved $800,000 in annual revenue that was at risk due to a competitor’s aggressive pricing.” You’re not bragging. You’re helping the decision-makers understand the cost equation—before they’re ever in a position where they have to evaluate it under pressure.</w:t>
      </w:r>
    </w:p>
    <w:p>
      <w:pPr>
        <w:pStyle w:val="Heading2"/>
      </w:pPr>
      <w:r>
        <w:rPr>
          <w:rFonts w:ascii="Aptos" w:cs="Aptos" w:eastAsia="Aptos" w:hAnsi="Aptos"/>
        </w:rPr>
        <w:t xml:space="preserve">Applying This When You’re the Product</w:t>
      </w:r>
    </w:p>
    <w:p>
      <w:pPr>
        <w:spacing w:after="200"/>
      </w:pPr>
      <w:r>
        <w:rPr>
          <w:rFonts w:ascii="Aptos" w:cs="Aptos" w:eastAsia="Aptos" w:hAnsi="Aptos"/>
          <w:sz w:val="24"/>
          <w:szCs w:val="24"/>
        </w:rPr>
        <w:t xml:space="preserve">Let’s bring this to the core premise of the program. We’re not teaching you to sell random products or services. We’re teaching you to sell the most valuable thing you own: you.</w:t>
      </w:r>
    </w:p>
    <w:p>
      <w:pPr>
        <w:spacing w:after="200"/>
      </w:pPr>
      <w:r>
        <w:rPr>
          <w:rFonts w:ascii="Aptos" w:cs="Aptos" w:eastAsia="Aptos" w:hAnsi="Aptos"/>
          <w:sz w:val="24"/>
          <w:szCs w:val="24"/>
        </w:rPr>
        <w:t xml:space="preserve">So how does the Cost-of-Absence Test work when the “product” is yourself?</w:t>
      </w:r>
    </w:p>
    <w:p>
      <w:pPr>
        <w:spacing w:after="200"/>
      </w:pPr>
      <w:r>
        <w:rPr>
          <w:rFonts w:ascii="Aptos" w:cs="Aptos" w:eastAsia="Aptos" w:hAnsi="Aptos"/>
          <w:sz w:val="24"/>
          <w:szCs w:val="24"/>
        </w:rPr>
        <w:t xml:space="preserve">Let’s walk through four scenarios you’re likely to face.</w:t>
      </w:r>
    </w:p>
    <w:p>
      <w:pPr>
        <w:spacing w:after="200"/>
      </w:pPr>
      <w:r>
        <w:rPr>
          <w:rFonts w:ascii="Aptos" w:cs="Aptos" w:eastAsia="Aptos" w:hAnsi="Aptos"/>
          <w:b/>
          <w:bCs/>
          <w:sz w:val="24"/>
          <w:szCs w:val="24"/>
        </w:rPr>
        <w:t xml:space="preserve">Scenario 1: The job interview.</w:t>
      </w:r>
    </w:p>
    <w:p>
      <w:pPr>
        <w:spacing w:after="200"/>
      </w:pPr>
      <w:r>
        <w:rPr>
          <w:rFonts w:ascii="Aptos" w:cs="Aptos" w:eastAsia="Aptos" w:hAnsi="Aptos"/>
          <w:sz w:val="24"/>
          <w:szCs w:val="24"/>
        </w:rPr>
        <w:t xml:space="preserve">Most candidates walk in and answer the unspoken question “What do you bring to the table?” They recite their experience, list their skills, and describe what they’ve done. That’s Level 1 and Level 2 value: features and benefits.</w:t>
      </w:r>
    </w:p>
    <w:p>
      <w:pPr>
        <w:spacing w:after="200"/>
      </w:pPr>
      <w:r>
        <w:rPr>
          <w:rFonts w:ascii="Aptos" w:cs="Aptos" w:eastAsia="Aptos" w:hAnsi="Aptos"/>
          <w:sz w:val="24"/>
          <w:szCs w:val="24"/>
        </w:rPr>
        <w:t xml:space="preserve">The candidate who gets hired is the one who flips the question. Instead of leading with what they offer, they lead with the problem the company is trying to solve. They ask questions like: “What prompted you to open this role now? What’s happening in the business that made this hire a priority?” Then they listen. And then they connect their value not to what they’ve done in the past, but to the specific consequences the company will continue to experience if they don’t solve this problem.</w:t>
      </w:r>
    </w:p>
    <w:p>
      <w:pPr>
        <w:spacing w:after="200"/>
      </w:pPr>
      <w:r>
        <w:rPr>
          <w:rFonts w:ascii="Aptos" w:cs="Aptos" w:eastAsia="Aptos" w:hAnsi="Aptos"/>
          <w:i/>
          <w:iCs/>
          <w:sz w:val="24"/>
          <w:szCs w:val="24"/>
        </w:rPr>
        <w:t xml:space="preserve">“I understand you’re losing about 20% of your mid-market accounts annually, and that most of that churn is happening in the first 90 days post-sale. In my last role, we had the same pattern. I rebuilt the onboarding process and cut early-stage churn by more than half within two quarters. If someone doesn’t solve this for you, based on the numbers you just shared, that’s roughly $1.5 million in revenue you’re going to keep losing every year.”</w:t>
      </w:r>
    </w:p>
    <w:p>
      <w:pPr>
        <w:spacing w:after="200"/>
      </w:pPr>
      <w:r>
        <w:rPr>
          <w:rFonts w:ascii="Aptos" w:cs="Aptos" w:eastAsia="Aptos" w:hAnsi="Aptos"/>
          <w:sz w:val="24"/>
          <w:szCs w:val="24"/>
        </w:rPr>
        <w:t xml:space="preserve">That’s not a resume recitation. That’s a consequence-level value statement. The interviewer’s thinking shifts from “this is a good candidate” to “this person understands our problem and I can see what it costs us to not have them.” Different thinking. Different feeling. Different behavior.</w:t>
      </w:r>
    </w:p>
    <w:p>
      <w:pPr>
        <w:spacing w:after="200"/>
      </w:pPr>
      <w:r>
        <w:rPr>
          <w:rFonts w:ascii="Aptos" w:cs="Aptos" w:eastAsia="Aptos" w:hAnsi="Aptos"/>
          <w:b/>
          <w:bCs/>
          <w:sz w:val="24"/>
          <w:szCs w:val="24"/>
        </w:rPr>
        <w:t xml:space="preserve">Scenario 2: The reorg.</w:t>
      </w:r>
    </w:p>
    <w:p>
      <w:pPr>
        <w:spacing w:after="200"/>
      </w:pPr>
      <w:r>
        <w:rPr>
          <w:rFonts w:ascii="Aptos" w:cs="Aptos" w:eastAsia="Aptos" w:hAnsi="Aptos"/>
          <w:sz w:val="24"/>
          <w:szCs w:val="24"/>
        </w:rPr>
        <w:t xml:space="preserve">Your company announces restructuring. You have a conversation with your manager. Most people in this situation default to the benefits pitch: “Here’s everything I do. Here’s how hard I work. Here’s why I should stay.”</w:t>
      </w:r>
    </w:p>
    <w:p>
      <w:pPr>
        <w:spacing w:after="200"/>
      </w:pPr>
      <w:r>
        <w:rPr>
          <w:rFonts w:ascii="Aptos" w:cs="Aptos" w:eastAsia="Aptos" w:hAnsi="Aptos"/>
          <w:sz w:val="24"/>
          <w:szCs w:val="24"/>
        </w:rPr>
        <w:t xml:space="preserve">The person who survives the cut makes the consequences of their absence explicit:</w:t>
      </w:r>
    </w:p>
    <w:p>
      <w:pPr>
        <w:spacing w:after="200"/>
      </w:pPr>
      <w:r>
        <w:rPr>
          <w:rFonts w:ascii="Aptos" w:cs="Aptos" w:eastAsia="Aptos" w:hAnsi="Aptos"/>
          <w:i/>
          <w:iCs/>
          <w:sz w:val="24"/>
          <w:szCs w:val="24"/>
        </w:rPr>
        <w:t xml:space="preserve">“I want to walk you through what happens operationally if my role is eliminated. The three accounts I manage represent $2.4 million in annual revenue. Two of them are in active renewal conversations right now. If those relationships transfer to someone who doesn’t know the history, the contact preferences, or the political dynamics within those organizations, we’re looking at renewal risk on at least one of them. Beyond the accounts, I’m the only person on this team who has been through the full implementation cycle for the new platform. If we hit issues during the Q3 rollout, which based on the first two phases is likely, the team will be troubleshooting without the person who built the playbook.”</w:t>
      </w:r>
    </w:p>
    <w:p>
      <w:pPr>
        <w:spacing w:after="200"/>
      </w:pPr>
      <w:r>
        <w:rPr>
          <w:rFonts w:ascii="Aptos" w:cs="Aptos" w:eastAsia="Aptos" w:hAnsi="Aptos"/>
          <w:sz w:val="24"/>
          <w:szCs w:val="24"/>
        </w:rPr>
        <w:t xml:space="preserve">That person isn’t begging to keep their job. They’re helping their manager see the cost equation clearly. They’re making it easy for the manager to go upward and say, “Cutting this person creates more problems than it solves.”</w:t>
      </w:r>
    </w:p>
    <w:p>
      <w:pPr>
        <w:spacing w:after="200"/>
      </w:pPr>
      <w:r>
        <w:rPr>
          <w:rFonts w:ascii="Aptos" w:cs="Aptos" w:eastAsia="Aptos" w:hAnsi="Aptos"/>
          <w:b/>
          <w:bCs/>
          <w:sz w:val="24"/>
          <w:szCs w:val="24"/>
        </w:rPr>
        <w:t xml:space="preserve">Scenario 3: The internal pitch.</w:t>
      </w:r>
    </w:p>
    <w:p>
      <w:pPr>
        <w:spacing w:after="200"/>
      </w:pPr>
      <w:r>
        <w:rPr>
          <w:rFonts w:ascii="Aptos" w:cs="Aptos" w:eastAsia="Aptos" w:hAnsi="Aptos"/>
          <w:sz w:val="24"/>
          <w:szCs w:val="24"/>
        </w:rPr>
        <w:t xml:space="preserve">You have an idea. A proposal. A project you believe in. You take it to leadership.</w:t>
      </w:r>
    </w:p>
    <w:p>
      <w:pPr>
        <w:spacing w:after="200"/>
      </w:pPr>
      <w:r>
        <w:rPr>
          <w:rFonts w:ascii="Aptos" w:cs="Aptos" w:eastAsia="Aptos" w:hAnsi="Aptos"/>
          <w:sz w:val="24"/>
          <w:szCs w:val="24"/>
        </w:rPr>
        <w:t xml:space="preserve">Most people lead with the opportunity: “Here’s what we could gain.” And leadership says, “Great idea. Let’s revisit next quarter.” Dead.</w:t>
      </w:r>
    </w:p>
    <w:p>
      <w:pPr>
        <w:spacing w:after="200"/>
      </w:pPr>
      <w:r>
        <w:rPr>
          <w:rFonts w:ascii="Aptos" w:cs="Aptos" w:eastAsia="Aptos" w:hAnsi="Aptos"/>
          <w:sz w:val="24"/>
          <w:szCs w:val="24"/>
        </w:rPr>
        <w:t xml:space="preserve">The pitch that gets funded leads with the cost of inaction:</w:t>
      </w:r>
    </w:p>
    <w:p>
      <w:pPr>
        <w:spacing w:after="200"/>
      </w:pPr>
      <w:r>
        <w:rPr>
          <w:rFonts w:ascii="Aptos" w:cs="Aptos" w:eastAsia="Aptos" w:hAnsi="Aptos"/>
          <w:i/>
          <w:iCs/>
          <w:sz w:val="24"/>
          <w:szCs w:val="24"/>
        </w:rPr>
        <w:t xml:space="preserve">“Before I walk you through the recommendation, I want to show you what the current approach is costing us. Every quarter we delay addressing this, we’re losing an estimated $150,000 in operational inefficiency and putting ourselves at risk of falling behind two competitors who have already made this investment. The question isn’t whether this is a good idea. The question is whether we can afford another quarter of the status quo.”</w:t>
      </w:r>
    </w:p>
    <w:p>
      <w:pPr>
        <w:spacing w:after="200"/>
      </w:pPr>
      <w:r>
        <w:rPr>
          <w:rFonts w:ascii="Aptos" w:cs="Aptos" w:eastAsia="Aptos" w:hAnsi="Aptos"/>
          <w:sz w:val="24"/>
          <w:szCs w:val="24"/>
        </w:rPr>
        <w:t xml:space="preserve">Now leadership isn’t evaluating an opportunity. They’re evaluating a cost. And as you learned in Module 3, cost creates urgency in a way that opportunity never does.</w:t>
      </w:r>
    </w:p>
    <w:p>
      <w:pPr>
        <w:spacing w:after="200"/>
      </w:pPr>
      <w:r>
        <w:rPr>
          <w:rFonts w:ascii="Aptos" w:cs="Aptos" w:eastAsia="Aptos" w:hAnsi="Aptos"/>
          <w:b/>
          <w:bCs/>
          <w:sz w:val="24"/>
          <w:szCs w:val="24"/>
        </w:rPr>
        <w:t xml:space="preserve">Scenario 4: The internal pivot.</w:t>
      </w:r>
    </w:p>
    <w:p>
      <w:pPr>
        <w:spacing w:after="200"/>
      </w:pPr>
      <w:r>
        <w:rPr>
          <w:rFonts w:ascii="Aptos" w:cs="Aptos" w:eastAsia="Aptos" w:hAnsi="Aptos"/>
          <w:sz w:val="24"/>
          <w:szCs w:val="24"/>
        </w:rPr>
        <w:t xml:space="preserve">This is the scenario that scares people the most, because there’s no argument to make. Sometimes the bottom line is the bottom line, and your role is getting replaced by AI. Period. The position is gone. There is no version of the Cost-of-Absence Test that saves a role the company has decided to eliminate.</w:t>
      </w:r>
    </w:p>
    <w:p>
      <w:pPr>
        <w:spacing w:after="200"/>
      </w:pPr>
      <w:r>
        <w:rPr>
          <w:rFonts w:ascii="Aptos" w:cs="Aptos" w:eastAsia="Aptos" w:hAnsi="Aptos"/>
          <w:sz w:val="24"/>
          <w:szCs w:val="24"/>
        </w:rPr>
        <w:t xml:space="preserve">But here’s the difference between someone who saw it coming and someone who didn’t.</w:t>
      </w:r>
    </w:p>
    <w:p>
      <w:pPr>
        <w:spacing w:after="200"/>
      </w:pPr>
      <w:r>
        <w:rPr>
          <w:rFonts w:ascii="Aptos" w:cs="Aptos" w:eastAsia="Aptos" w:hAnsi="Aptos"/>
          <w:sz w:val="24"/>
          <w:szCs w:val="24"/>
        </w:rPr>
        <w:t xml:space="preserve">You’ve spent the last six months building real relationships with decision-makers in other departments—departments at less risk of AI displacement. You got to know them. You asked questions about their team, their priorities, what’s important to them, how they make decisions. You weren’t networking. You were using the skills from this program to understand people and earn trust before you needed something from them.</w:t>
      </w:r>
    </w:p>
    <w:p>
      <w:pPr>
        <w:spacing w:after="200"/>
      </w:pPr>
      <w:r>
        <w:rPr>
          <w:rFonts w:ascii="Aptos" w:cs="Aptos" w:eastAsia="Aptos" w:hAnsi="Aptos"/>
          <w:sz w:val="24"/>
          <w:szCs w:val="24"/>
        </w:rPr>
        <w:t xml:space="preserve">So when the displacement decision comes down, your manager doesn’t just shrug. Managers across multiple departments say the same thing: “I know this person’s role was eliminated, but we need to find a spot for them. They embody our values. Best work ethic I’ve seen in a while. Coachable. Wants to win. This is exactly the kind of person we want in this organization.”</w:t>
      </w:r>
    </w:p>
    <w:p>
      <w:pPr>
        <w:spacing w:after="200"/>
      </w:pPr>
      <w:r>
        <w:rPr>
          <w:rFonts w:ascii="Aptos" w:cs="Aptos" w:eastAsia="Aptos" w:hAnsi="Aptos"/>
          <w:sz w:val="24"/>
          <w:szCs w:val="24"/>
        </w:rPr>
        <w:t xml:space="preserve">And here’s the line that closes it: “We almost always take the best athlete over the best pedigree. We can teach someone the job. We can’t teach desire, character, and drive. And what’s the alternative? Open up a search, conduct interviews, go through onboarding, hope it works out, when we have someone right here with rock star potential?”</w:t>
      </w:r>
    </w:p>
    <w:p>
      <w:pPr>
        <w:spacing w:after="200"/>
      </w:pPr>
      <w:r>
        <w:rPr>
          <w:rFonts w:ascii="Aptos" w:cs="Aptos" w:eastAsia="Aptos" w:hAnsi="Aptos"/>
          <w:sz w:val="24"/>
          <w:szCs w:val="24"/>
        </w:rPr>
        <w:t xml:space="preserve">Notice what happened here through the lens of everything you’ve learned. The role is gone. The Cost-of-Absence Test on the specific position failed. But you created a different kind of consequence: the consequence of losing </w:t>
      </w:r>
      <w:r>
        <w:rPr>
          <w:rFonts w:ascii="Aptos" w:cs="Aptos" w:eastAsia="Aptos" w:hAnsi="Aptos"/>
          <w:i/>
          <w:iCs/>
          <w:sz w:val="24"/>
          <w:szCs w:val="24"/>
        </w:rPr>
        <w:t xml:space="preserve">you as a person</w:t>
      </w:r>
      <w:r>
        <w:rPr>
          <w:rFonts w:ascii="Aptos" w:cs="Aptos" w:eastAsia="Aptos" w:hAnsi="Aptos"/>
          <w:sz w:val="24"/>
          <w:szCs w:val="24"/>
        </w:rPr>
        <w:t xml:space="preserve"> from the organization. By building trust-based relationships across departments, you changed the thinking of multiple decision-makers. They went from “That person was in a role that got eliminated” to “Losing this person from the organization would be a mistake we’d regret.” You changed their thinking (Module 2). You made the pain of your departure concrete (Module 3). And you did it all before the crisis hit, which is the only time it actually works.</w:t>
      </w:r>
    </w:p>
    <w:p>
      <w:pPr>
        <w:spacing w:after="200"/>
      </w:pPr>
      <w:r>
        <w:rPr>
          <w:rFonts w:ascii="Aptos" w:cs="Aptos" w:eastAsia="Aptos" w:hAnsi="Aptos"/>
          <w:sz w:val="24"/>
          <w:szCs w:val="24"/>
        </w:rPr>
        <w:t xml:space="preserve">That didn’t happen by accident. It happened because you understood that the cost and consequence of not having you isn’t just about your current role. It’s about who you are, how you operate, and whether the people around you can afford to let someone like you walk out the door. That’s consequence-level value that transcends any single position.</w:t>
      </w:r>
    </w:p>
    <w:p>
      <w:pPr>
        <w:pStyle w:val="Heading2"/>
      </w:pPr>
      <w:r>
        <w:rPr>
          <w:rFonts w:ascii="Aptos" w:cs="Aptos" w:eastAsia="Aptos" w:hAnsi="Aptos"/>
        </w:rPr>
        <w:t xml:space="preserve">The Conversation You Need to Have With Yourself</w:t>
      </w:r>
    </w:p>
    <w:p>
      <w:pPr>
        <w:spacing w:after="200"/>
      </w:pPr>
      <w:r>
        <w:rPr>
          <w:rFonts w:ascii="Aptos" w:cs="Aptos" w:eastAsia="Aptos" w:hAnsi="Aptos"/>
          <w:sz w:val="24"/>
          <w:szCs w:val="24"/>
        </w:rPr>
        <w:t xml:space="preserve">Everything in this module applies to the conversations you have with other people. But the most important conversation is the one you need to have with yourself.</w:t>
      </w:r>
    </w:p>
    <w:p>
      <w:pPr>
        <w:spacing w:after="200"/>
      </w:pPr>
      <w:r>
        <w:rPr>
          <w:rFonts w:ascii="Aptos" w:cs="Aptos" w:eastAsia="Aptos" w:hAnsi="Aptos"/>
          <w:sz w:val="24"/>
          <w:szCs w:val="24"/>
        </w:rPr>
        <w:t xml:space="preserve">We’ve given you the Cost-of-Absence Test. Now it’s time to use it on yourself. Not as an exercise. For real.</w:t>
      </w:r>
    </w:p>
    <w:p>
      <w:pPr>
        <w:spacing w:after="200"/>
      </w:pPr>
      <w:r>
        <w:rPr>
          <w:rFonts w:ascii="Aptos" w:cs="Aptos" w:eastAsia="Aptos" w:hAnsi="Aptos"/>
          <w:sz w:val="24"/>
          <w:szCs w:val="24"/>
        </w:rPr>
        <w:t xml:space="preserve">Answer these questions honestly. Write the answers down. Don’t skip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1"/>
              <w:left w:val="single" w:color="2F5496" w:sz="1"/>
              <w:bottom w:val="single" w:color="2F5496" w:sz="1"/>
              <w:right w:val="single" w:color="2F5496" w:sz="1"/>
            </w:tcBorders>
            <w:shd w:fill="F2F2F2" w:val="clear"/>
            <w:tcMar>
              <w:top w:type="dxa" w:w="120"/>
              <w:left w:type="dxa" w:w="200"/>
              <w:bottom w:type="dxa" w:w="120"/>
              <w:right w:type="dxa" w:w="200"/>
            </w:tcMar>
          </w:tcPr>
          <w:p>
            <w:pPr>
              <w:spacing w:after="160"/>
            </w:pPr>
            <w:r>
              <w:rPr>
                <w:rFonts w:ascii="Aptos" w:cs="Aptos" w:eastAsia="Aptos" w:hAnsi="Aptos"/>
                <w:b/>
                <w:bCs/>
                <w:sz w:val="24"/>
                <w:szCs w:val="24"/>
              </w:rPr>
              <w:t xml:space="preserve">Question 1: </w:t>
            </w:r>
            <w:r>
              <w:rPr>
                <w:rFonts w:ascii="Aptos" w:cs="Aptos" w:eastAsia="Aptos" w:hAnsi="Aptos"/>
                <w:sz w:val="24"/>
                <w:szCs w:val="24"/>
              </w:rPr>
              <w:t xml:space="preserve">If you disappeared from your current role tomorrow, what specifically breaks, stalls, or gets worse? Name it.</w:t>
            </w:r>
          </w:p>
          <w:p>
            <w:pPr>
              <w:spacing w:after="160"/>
            </w:pPr>
            <w:r>
              <w:rPr>
                <w:rFonts w:ascii="Aptos" w:cs="Aptos" w:eastAsia="Aptos" w:hAnsi="Aptos"/>
                <w:b/>
                <w:bCs/>
                <w:sz w:val="24"/>
                <w:szCs w:val="24"/>
              </w:rPr>
              <w:t xml:space="preserve">Question 2: </w:t>
            </w:r>
            <w:r>
              <w:rPr>
                <w:rFonts w:ascii="Aptos" w:cs="Aptos" w:eastAsia="Aptos" w:hAnsi="Aptos"/>
                <w:sz w:val="24"/>
                <w:szCs w:val="24"/>
              </w:rPr>
              <w:t xml:space="preserve">What does that disruption cost your organization in dollars, time, risk, or lost opportunity? Put a number on it. If you can’t, that’s your first problem to solve.</w:t>
            </w:r>
          </w:p>
          <w:p>
            <w:pPr>
              <w:spacing w:after="160"/>
            </w:pPr>
            <w:r>
              <w:rPr>
                <w:rFonts w:ascii="Aptos" w:cs="Aptos" w:eastAsia="Aptos" w:hAnsi="Aptos"/>
                <w:b/>
                <w:bCs/>
                <w:sz w:val="24"/>
                <w:szCs w:val="24"/>
              </w:rPr>
              <w:t xml:space="preserve">Question 3: </w:t>
            </w:r>
            <w:r>
              <w:rPr>
                <w:rFonts w:ascii="Aptos" w:cs="Aptos" w:eastAsia="Aptos" w:hAnsi="Aptos"/>
                <w:sz w:val="24"/>
                <w:szCs w:val="24"/>
              </w:rPr>
              <w:t xml:space="preserve">Could someone else step in and resolve the disruption quickly and at low cost? Be honest. If yes, your value isn’t differentiated at the consequence level yet.</w:t>
            </w:r>
          </w:p>
          <w:p>
            <w:pPr>
              <w:spacing w:after="160"/>
            </w:pPr>
            <w:r>
              <w:rPr>
                <w:rFonts w:ascii="Aptos" w:cs="Aptos" w:eastAsia="Aptos" w:hAnsi="Aptos"/>
                <w:b/>
                <w:bCs/>
                <w:sz w:val="24"/>
                <w:szCs w:val="24"/>
              </w:rPr>
              <w:t xml:space="preserve">Question 4: </w:t>
            </w:r>
            <w:r>
              <w:rPr>
                <w:rFonts w:ascii="Aptos" w:cs="Aptos" w:eastAsia="Aptos" w:hAnsi="Aptos"/>
                <w:sz w:val="24"/>
                <w:szCs w:val="24"/>
              </w:rPr>
              <w:t xml:space="preserve">If the people who control your future were asked, “What would it cost us to lose this person?” would they have a clear, specific, consequence-based answer? Or would they shrug and say, “They’re a solid employee”?</w:t>
            </w:r>
          </w:p>
          <w:p>
            <w:pPr>
              <w:spacing w:after="0"/>
            </w:pPr>
            <w:r>
              <w:rPr>
                <w:rFonts w:ascii="Aptos" w:cs="Aptos" w:eastAsia="Aptos" w:hAnsi="Aptos"/>
                <w:b/>
                <w:bCs/>
                <w:sz w:val="24"/>
                <w:szCs w:val="24"/>
              </w:rPr>
              <w:t xml:space="preserve">Question 5: </w:t>
            </w:r>
            <w:r>
              <w:rPr>
                <w:rFonts w:ascii="Aptos" w:cs="Aptos" w:eastAsia="Aptos" w:hAnsi="Aptos"/>
                <w:sz w:val="24"/>
                <w:szCs w:val="24"/>
              </w:rPr>
              <w:t xml:space="preserve">What are you going to do in the next 30 days to change these answers?</w:t>
            </w:r>
          </w:p>
        </w:tc>
      </w:tr>
    </w:tbl>
    <w:p>
      <w:pPr>
        <w:spacing w:after="200"/>
      </w:pPr>
    </w:p>
    <w:p>
      <w:pPr>
        <w:spacing w:after="200"/>
      </w:pPr>
      <w:r>
        <w:rPr>
          <w:rFonts w:ascii="Aptos" w:cs="Aptos" w:eastAsia="Aptos" w:hAnsi="Aptos"/>
          <w:sz w:val="24"/>
          <w:szCs w:val="24"/>
        </w:rPr>
        <w:t xml:space="preserve">If your answers to Questions 1 through 4 are vague, or if Question 3 made you uncomfortable, that’s not a failure. That’s a diagnosis. It tells you exactly where the work is. And the fact that you can now see it clearly is itself progress, because most people go through their entire careers without ever asking these questions.</w:t>
      </w:r>
    </w:p>
    <w:p>
      <w:pPr>
        <w:pStyle w:val="Heading2"/>
      </w:pPr>
      <w:r>
        <w:rPr>
          <w:rFonts w:ascii="Aptos" w:cs="Aptos" w:eastAsia="Aptos" w:hAnsi="Aptos"/>
        </w:rPr>
        <w:t xml:space="preserve">If Your Answers Aren’t Strong Enough Yet</w:t>
      </w:r>
    </w:p>
    <w:p>
      <w:pPr>
        <w:spacing w:after="200"/>
      </w:pPr>
      <w:r>
        <w:rPr>
          <w:rFonts w:ascii="Aptos" w:cs="Aptos" w:eastAsia="Aptos" w:hAnsi="Aptos"/>
          <w:sz w:val="24"/>
          <w:szCs w:val="24"/>
        </w:rPr>
        <w:t xml:space="preserve">Let’s be direct. If you went through the Cost-of-Absence Test and realized that the consequences of your absence aren’t as significant as you’d like, you’re not stuck. You have a clear path forward, and it starts immediately.</w:t>
      </w:r>
    </w:p>
    <w:p>
      <w:pPr>
        <w:spacing w:after="200"/>
      </w:pPr>
      <w:r>
        <w:rPr>
          <w:rFonts w:ascii="Aptos" w:cs="Aptos" w:eastAsia="Aptos" w:hAnsi="Aptos"/>
          <w:b/>
          <w:bCs/>
          <w:sz w:val="24"/>
          <w:szCs w:val="24"/>
        </w:rPr>
        <w:t xml:space="preserve">Start translating everything you do into consequence terms.</w:t>
      </w:r>
      <w:r>
        <w:rPr>
          <w:rFonts w:ascii="Aptos" w:cs="Aptos" w:eastAsia="Aptos" w:hAnsi="Aptos"/>
          <w:sz w:val="24"/>
          <w:szCs w:val="24"/>
        </w:rPr>
        <w:t xml:space="preserve"> Right now, this week. Don’t wait for a performance review. Look at the work you’re currently doing and ask: “If this didn’t get done, or got done poorly, what would it cost?” Start tracking those answers. Start using that language in your updates, your emails, your one-on-ones. You’re not changing what you do. You’re changing how you and others understand what you do.</w:t>
      </w:r>
    </w:p>
    <w:p>
      <w:pPr>
        <w:spacing w:after="200"/>
      </w:pPr>
      <w:r>
        <w:rPr>
          <w:rFonts w:ascii="Aptos" w:cs="Aptos" w:eastAsia="Aptos" w:hAnsi="Aptos"/>
          <w:b/>
          <w:bCs/>
          <w:sz w:val="24"/>
          <w:szCs w:val="24"/>
        </w:rPr>
        <w:t xml:space="preserve">Identify where you can own an outcome that matters.</w:t>
      </w:r>
      <w:r>
        <w:rPr>
          <w:rFonts w:ascii="Aptos" w:cs="Aptos" w:eastAsia="Aptos" w:hAnsi="Aptos"/>
          <w:sz w:val="24"/>
          <w:szCs w:val="24"/>
        </w:rPr>
        <w:t xml:space="preserve"> Look for opportunities to attach your name to a result that the business cares about, not just a task that needs to get done. Volunteer for the project that’s high-visibility and directly tied to revenue, cost savings, or strategic priorities. If that project fails or stalls because you’re not there, that’s consequence-level value.</w:t>
      </w:r>
    </w:p>
    <w:p>
      <w:pPr>
        <w:spacing w:after="200"/>
      </w:pPr>
      <w:r>
        <w:rPr>
          <w:rFonts w:ascii="Aptos" w:cs="Aptos" w:eastAsia="Aptos" w:hAnsi="Aptos"/>
          <w:b/>
          <w:bCs/>
          <w:sz w:val="24"/>
          <w:szCs w:val="24"/>
        </w:rPr>
        <w:t xml:space="preserve">Build the relationships that create switching costs.</w:t>
      </w:r>
      <w:r>
        <w:rPr>
          <w:rFonts w:ascii="Aptos" w:cs="Aptos" w:eastAsia="Aptos" w:hAnsi="Aptos"/>
          <w:sz w:val="24"/>
          <w:szCs w:val="24"/>
        </w:rPr>
        <w:t xml:space="preserve"> Go back to the internal pivot scenario from Module 1. The person who invested in relationships across departments, who understood other teams’ priorities, who earned trust before they needed it—that person created a situation where their departure would have relational consequences across the organization. Those relationships are real, tangible, difficult-to-replace value.</w:t>
      </w:r>
    </w:p>
    <w:p>
      <w:pPr>
        <w:spacing w:after="200"/>
      </w:pPr>
      <w:r>
        <w:rPr>
          <w:rFonts w:ascii="Aptos" w:cs="Aptos" w:eastAsia="Aptos" w:hAnsi="Aptos"/>
          <w:b/>
          <w:bCs/>
          <w:sz w:val="24"/>
          <w:szCs w:val="24"/>
        </w:rPr>
        <w:t xml:space="preserve">Quantify relentlessly.</w:t>
      </w:r>
      <w:r>
        <w:rPr>
          <w:rFonts w:ascii="Aptos" w:cs="Aptos" w:eastAsia="Aptos" w:hAnsi="Aptos"/>
          <w:sz w:val="24"/>
          <w:szCs w:val="24"/>
        </w:rPr>
        <w:t xml:space="preserve"> Every time you solve a problem, estimate what it was worth. Every time you prevent a mistake, calculate what it would have cost. Every time you close a deal, retain a client, or deliver a project, know the number. Not because you’re going to walk around citing dollar figures. Because when the moment comes when you need to articulate your value, you’ll have the data to do it in terms that change how the decision-maker thinks.</w:t>
      </w:r>
    </w:p>
    <w:p>
      <w:pPr>
        <w:pStyle w:val="Heading2"/>
      </w:pPr>
      <w:r>
        <w:rPr>
          <w:rFonts w:ascii="Aptos" w:cs="Aptos" w:eastAsia="Aptos" w:hAnsi="Aptos"/>
        </w:rPr>
        <w:t xml:space="preserve">Connecting It All</w:t>
      </w:r>
    </w:p>
    <w:p>
      <w:pPr>
        <w:spacing w:after="200"/>
      </w:pPr>
      <w:r>
        <w:rPr>
          <w:rFonts w:ascii="Aptos" w:cs="Aptos" w:eastAsia="Aptos" w:hAnsi="Aptos"/>
          <w:sz w:val="24"/>
          <w:szCs w:val="24"/>
        </w:rPr>
        <w:t xml:space="preserve">Let’s take a step back and see how everything you’ve learned connects.</w:t>
      </w:r>
    </w:p>
    <w:p>
      <w:pPr>
        <w:spacing w:after="200"/>
      </w:pPr>
      <w:r>
        <w:rPr>
          <w:rFonts w:ascii="Aptos" w:cs="Aptos" w:eastAsia="Aptos" w:hAnsi="Aptos"/>
          <w:sz w:val="24"/>
          <w:szCs w:val="24"/>
        </w:rPr>
        <w:t xml:space="preserve">Module 1 told you the world has changed and nobody is coming to save you. The skill set that makes you hardest to replace is built on human relationships, trust, and persuasion.</w:t>
      </w:r>
    </w:p>
    <w:p>
      <w:pPr>
        <w:spacing w:after="200"/>
      </w:pPr>
      <w:r>
        <w:rPr>
          <w:rFonts w:ascii="Aptos" w:cs="Aptos" w:eastAsia="Aptos" w:hAnsi="Aptos"/>
          <w:sz w:val="24"/>
          <w:szCs w:val="24"/>
        </w:rPr>
        <w:t xml:space="preserve">Module 2 taught you the engine: people think, feel, and behave. The real work is changing how they think, because thinking is what drives behavior. Good vibes are a trap.</w:t>
      </w:r>
    </w:p>
    <w:p>
      <w:pPr>
        <w:spacing w:after="200"/>
      </w:pPr>
      <w:r>
        <w:rPr>
          <w:rFonts w:ascii="Aptos" w:cs="Aptos" w:eastAsia="Aptos" w:hAnsi="Aptos"/>
          <w:sz w:val="24"/>
          <w:szCs w:val="24"/>
        </w:rPr>
        <w:t xml:space="preserve">Module 3 taught you the lever: pain moves people when benefits don’t. Consequences create urgency. The status quo is your real competition. And clarity about what something costs is not manipulation—it’s honesty.</w:t>
      </w:r>
    </w:p>
    <w:p>
      <w:pPr>
        <w:spacing w:after="200"/>
      </w:pPr>
      <w:r>
        <w:rPr>
          <w:rFonts w:ascii="Aptos" w:cs="Aptos" w:eastAsia="Aptos" w:hAnsi="Aptos"/>
          <w:sz w:val="24"/>
          <w:szCs w:val="24"/>
        </w:rPr>
        <w:t xml:space="preserve">And now Module 4 has turned all of that inward. The question isn’t “What do you bring to the table?” The question is “What does it cost them to not have you?” If you can answer that question with specificity, with evidence, and in terms the decision-maker cares about, you have something most people don’t: you have leverage. Not the aggressive kind. The kind that comes from being genuinely valuable in a way that’s visible, measurable, and consequential.</w:t>
      </w:r>
    </w:p>
    <w:p>
      <w:pPr>
        <w:spacing w:after="200"/>
      </w:pPr>
      <w:r>
        <w:rPr>
          <w:rFonts w:ascii="Aptos" w:cs="Aptos" w:eastAsia="Aptos" w:hAnsi="Aptos"/>
          <w:sz w:val="24"/>
          <w:szCs w:val="24"/>
        </w:rPr>
        <w:t xml:space="preserve">And if you can’t answer that question yet, you now know exactly what to build toward.</w:t>
      </w:r>
    </w:p>
    <w:p>
      <w:pPr>
        <w:pStyle w:val="Heading2"/>
      </w:pPr>
      <w:r>
        <w:rPr>
          <w:rFonts w:ascii="Aptos" w:cs="Aptos" w:eastAsia="Aptos" w:hAnsi="Aptos"/>
        </w:rPr>
        <w:t xml:space="preserve">What’s Next</w:t>
      </w:r>
    </w:p>
    <w:p>
      <w:pPr>
        <w:spacing w:after="200"/>
      </w:pPr>
      <w:r>
        <w:rPr>
          <w:rFonts w:ascii="Aptos" w:cs="Aptos" w:eastAsia="Aptos" w:hAnsi="Aptos"/>
          <w:sz w:val="24"/>
          <w:szCs w:val="24"/>
        </w:rPr>
        <w:t xml:space="preserve">You now have the foundational framework of this entire program. You understand the landscape (Module 1), the decision engine (Module 2), the most powerful lever (Module 3), and the true measure of your value (Module 4). Everything from this point forward is about execution: the specific questions to ask, the techniques to use, and the practice environments where you’ll build the confidence to do all of this under pressure.</w:t>
      </w:r>
    </w:p>
    <w:p>
      <w:pPr>
        <w:spacing w:after="200"/>
      </w:pPr>
      <w:r>
        <w:rPr>
          <w:rFonts w:ascii="Aptos" w:cs="Aptos" w:eastAsia="Aptos" w:hAnsi="Aptos"/>
          <w:sz w:val="24"/>
          <w:szCs w:val="24"/>
        </w:rPr>
        <w:t xml:space="preserve">In the next module, you’re going to learn the art of asking questions that uncover pain and expose consequences—not to make people uncomfortable, but to help them see what their situation is actually costing them. These are the questions that professional salespeople use to close multimillion-dollar deals, and they’re the same questions that will change how you navigate job interviews, performance reviews, salary negotiations, and every other high-stakes conversation in your career.</w:t>
      </w:r>
    </w:p>
    <w:p>
      <w:pPr>
        <w:spacing w:after="200"/>
      </w:pPr>
      <w:r>
        <w:rPr>
          <w:rFonts w:ascii="Aptos" w:cs="Aptos" w:eastAsia="Aptos" w:hAnsi="Aptos"/>
          <w:sz w:val="24"/>
          <w:szCs w:val="24"/>
        </w:rPr>
        <w:t xml:space="preserve">You’re not just learning theory anymore. You’re building a skill set that makes you someone the people around you can’t afford to lose.</w:t>
      </w:r>
    </w:p>
    <w:p>
      <w:pPr>
        <w:spacing w:after="200"/>
      </w:pPr>
      <w:r>
        <w:rPr>
          <w:rFonts w:ascii="Aptos" w:cs="Aptos" w:eastAsia="Aptos" w:hAnsi="Aptos"/>
          <w:b/>
          <w:bCs/>
          <w:sz w:val="24"/>
          <w:szCs w:val="24"/>
        </w:rPr>
        <w:t xml:space="preserve">Let’s keep building.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ptos" w:cs="Aptos" w:eastAsia="Aptos" w:hAnsi="Aptos"/>
      <w:b/>
      <w:bCs/>
      <w:color w:val="2F5496"/>
      <w:sz w:val="32"/>
      <w:szCs w:val="32"/>
    </w:rPr>
  </w:style>
  <w:style w:type="paragraph" w:styleId="Heading2">
    <w:name w:val="Heading 2"/>
    <w:basedOn w:val="Normal"/>
    <w:next w:val="Normal"/>
    <w:qFormat/>
    <w:pPr>
      <w:spacing w:before="180" w:after="180"/>
      <w:outlineLvl w:val="1"/>
    </w:pPr>
    <w:rPr>
      <w:rFonts w:ascii="Aptos" w:cs="Aptos" w:eastAsia="Aptos" w:hAnsi="Aptos"/>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2026-02-13T21:29:50.950Z</dcterms:created>
  <dcterms:modified xsi:type="dcterms:W3CDTF">2026-02-13T21:29:50.951Z</dcterms:modified>
</cp:coreProperties>
</file>

<file path=docProps/custom.xml><?xml version="1.0" encoding="utf-8"?>
<Properties xmlns="http://schemas.openxmlformats.org/officeDocument/2006/custom-properties" xmlns:vt="http://schemas.openxmlformats.org/officeDocument/2006/docPropsVTypes"/>
</file>