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7943" w14:textId="77777777" w:rsidR="00851CE4" w:rsidRDefault="00000000">
      <w:pPr>
        <w:pStyle w:val="Heading1"/>
      </w:pPr>
      <w:r>
        <w:t>Module 6: Become an Expert Diagnostician</w:t>
      </w:r>
    </w:p>
    <w:p w14:paraId="1F5DD06A" w14:textId="77777777" w:rsidR="00851CE4" w:rsidRDefault="00000000">
      <w:pPr>
        <w:pStyle w:val="Heading2"/>
      </w:pPr>
      <w:r>
        <w:t>The Art of Asking Questions That Change Everything</w:t>
      </w:r>
    </w:p>
    <w:p w14:paraId="6D113A83" w14:textId="77777777" w:rsidR="00851CE4" w:rsidRDefault="00000000">
      <w:r>
        <w:t>Let’s start with a confession that every great salesperson, every great leader, and every great communicator eventually makes: the skill that matters most isn’t talking. It’s asking.</w:t>
      </w:r>
    </w:p>
    <w:p w14:paraId="48FEA2C9" w14:textId="77777777" w:rsidR="00851CE4" w:rsidRDefault="00000000">
      <w:r>
        <w:t>Not asking in the way most people think about it. Not the polite “do you have any questions for me?” at the end of an interview. Not the surface-level “how’s business?” at a networking event. We’re talking about the deliberate, disciplined practice of asking questions that make the other person think differently about their own situation. Questions that uncover what’s really going on underneath the polished answers. Questions that create the clarity we’ve been building toward throughout this entire program.</w:t>
      </w:r>
    </w:p>
    <w:p w14:paraId="6BB7C1C6" w14:textId="77777777" w:rsidR="00851CE4" w:rsidRDefault="00000000">
      <w:r>
        <w:t xml:space="preserve">If you’ve been paying attention, everything you’ve learned so far has been leading to this moment. Module 2 taught you that </w:t>
      </w:r>
      <w:proofErr w:type="gramStart"/>
      <w:r>
        <w:t>the real</w:t>
      </w:r>
      <w:proofErr w:type="gramEnd"/>
      <w:r>
        <w:t xml:space="preserve"> work is changing how someone thinks. Module 3 taught you that pain and consequences are the </w:t>
      </w:r>
      <w:proofErr w:type="gramStart"/>
      <w:r>
        <w:t>lever</w:t>
      </w:r>
      <w:proofErr w:type="gramEnd"/>
      <w:r>
        <w:t xml:space="preserve"> that creates urgency. Module 4 taught you that your value is measured by the cost and consequence of not having you. Module 5 taught you to direct all of that toward the person who feels the pain and can say yes.</w:t>
      </w:r>
    </w:p>
    <w:p w14:paraId="0391B116" w14:textId="77777777" w:rsidR="00851CE4" w:rsidRDefault="00000000">
      <w:r>
        <w:t xml:space="preserve">But here’s the question none of those modules fully answered: how do you </w:t>
      </w:r>
      <w:proofErr w:type="gramStart"/>
      <w:r>
        <w:t>actually do</w:t>
      </w:r>
      <w:proofErr w:type="gramEnd"/>
      <w:r>
        <w:t xml:space="preserve"> it? How do you change someone’s thinking in real time? How do you uncover pain that the other person may not have fully articulated even to themselves? How do you help someone see the real cost of their current situation without telling them what to think?</w:t>
      </w:r>
    </w:p>
    <w:p w14:paraId="074338B1" w14:textId="77777777" w:rsidR="00851CE4" w:rsidRDefault="00000000">
      <w:r>
        <w:t xml:space="preserve">The answer is questions. Specifically, the right questions, asked in the right sequence, with the discipline to </w:t>
      </w:r>
      <w:proofErr w:type="gramStart"/>
      <w:r>
        <w:t>actually listen</w:t>
      </w:r>
      <w:proofErr w:type="gramEnd"/>
      <w:r>
        <w:t xml:space="preserve"> to the answers.</w:t>
      </w:r>
    </w:p>
    <w:p w14:paraId="38E28B69" w14:textId="77777777" w:rsidR="00851CE4" w:rsidRDefault="00000000">
      <w:r>
        <w:t>This module is about becoming an expert diagnostician. And it will change the way you operate in every conversation that matters.</w:t>
      </w:r>
    </w:p>
    <w:p w14:paraId="660AFBF5" w14:textId="77777777" w:rsidR="00851CE4" w:rsidRDefault="00000000">
      <w:pPr>
        <w:pStyle w:val="Heading2"/>
      </w:pPr>
      <w:r>
        <w:t>The Diagnosis Mindset</w:t>
      </w:r>
    </w:p>
    <w:p w14:paraId="4E70C46A" w14:textId="77777777" w:rsidR="00851CE4" w:rsidRDefault="00000000">
      <w:r>
        <w:t xml:space="preserve">Think about how a great doctor works. They don’t walk into the exam room and immediately start prescribing medication. They don’t look at you for ten seconds and announce what’s wrong. They ask questions. They listen. They probe. They follow threads. They ask follow-ups that make you think about symptoms you hadn’t even connected to the problem. And only after they’ve built a complete picture of what’s </w:t>
      </w:r>
      <w:proofErr w:type="gramStart"/>
      <w:r>
        <w:t>actually happening</w:t>
      </w:r>
      <w:proofErr w:type="gramEnd"/>
      <w:r>
        <w:t xml:space="preserve"> do they offer a diagnosis and a treatment plan.</w:t>
      </w:r>
    </w:p>
    <w:p w14:paraId="572BEB40" w14:textId="77777777" w:rsidR="00851CE4" w:rsidRDefault="00000000">
      <w:r>
        <w:lastRenderedPageBreak/>
        <w:t>Why? Because prescribing before diagnosing is malpractice. In medicine, it can kill someone. In your career, it kills your credibility, your opportunities, and your leverage.</w:t>
      </w:r>
    </w:p>
    <w:p w14:paraId="4AECE0CC" w14:textId="77777777" w:rsidR="00851CE4" w:rsidRDefault="00000000">
      <w:r>
        <w:t xml:space="preserve">Now think about what most people do in high-stakes conversations. A job interview: they walk in, sit down, and start talking about themselves. A performance review: they present their accomplishments and hope the manager connects the dots. An internal pitch: they launch into their slides before they’ve understood what the audience </w:t>
      </w:r>
      <w:proofErr w:type="gramStart"/>
      <w:r>
        <w:t>actually cares</w:t>
      </w:r>
      <w:proofErr w:type="gramEnd"/>
      <w:r>
        <w:t xml:space="preserve"> about. A networking conversation: they deliver their elevator pitch to someone who never asked for it.</w:t>
      </w:r>
    </w:p>
    <w:p w14:paraId="7C78D72F" w14:textId="77777777" w:rsidR="00851CE4" w:rsidRDefault="00000000">
      <w:r>
        <w:t>In every one of those situations, the person is prescribing before diagnosing. They’re presenting a solution before they understand the problem. And they’re wondering why their perfectly articulated value proposition lands with a thud.</w:t>
      </w:r>
    </w:p>
    <w:p w14:paraId="42E4278D" w14:textId="77777777" w:rsidR="00851CE4" w:rsidRDefault="00000000">
      <w:r>
        <w:t>Here’s the fundamental shift this module asks you to make:</w:t>
      </w:r>
    </w:p>
    <w:p w14:paraId="45CE2144" w14:textId="77777777" w:rsidR="00851CE4" w:rsidRDefault="00000000">
      <w:r>
        <w:rPr>
          <w:b/>
          <w:bCs/>
          <w:i/>
          <w:iCs/>
        </w:rPr>
        <w:t>Stop telling people why you’re valuable. Start asking questions that help them discover why they need you.</w:t>
      </w:r>
    </w:p>
    <w:p w14:paraId="0FDF0DC4" w14:textId="77777777" w:rsidR="00851CE4" w:rsidRDefault="00000000">
      <w:r>
        <w:t>That’s not a semantic difference. It’s the difference between being a presenter and being a trusted advisor. Between being someone who talks about themselves and being someone who understands the other person’s world better than anyone else in the room. Between being a candidate and being the obvious choice.</w:t>
      </w:r>
    </w:p>
    <w:p w14:paraId="7B1FC66E" w14:textId="77777777" w:rsidR="00851CE4" w:rsidRDefault="00000000">
      <w:pPr>
        <w:pStyle w:val="Heading2"/>
      </w:pPr>
      <w:r>
        <w:t>Why Questions Give You Control</w:t>
      </w:r>
    </w:p>
    <w:p w14:paraId="0D0C6CF0" w14:textId="77777777" w:rsidR="00851CE4" w:rsidRDefault="00000000">
      <w:r>
        <w:t>There’s a counterintuitive truth that the best communicators understand: the person asking the questions controls the conversation. Not the person talking the most. Not the person with the most impressive credentials. Not the person with the best slides. The person asking the questions.</w:t>
      </w:r>
    </w:p>
    <w:p w14:paraId="30BBFA25" w14:textId="77777777" w:rsidR="00851CE4" w:rsidRDefault="00000000">
      <w:r>
        <w:t>Think about it. When someone asks you a thoughtful question, what happens? You think. You reflect. You go inward to find the answer. You’re processing your own experience through the lens of what they just asked. And in that moment, they’re directing your thinking. They’re choosing where your mind goes. That’s control. Not the aggressive, manipulative kind. The kind that comes from guiding someone’s attention to the things that matter most.</w:t>
      </w:r>
    </w:p>
    <w:p w14:paraId="367837CE" w14:textId="77777777" w:rsidR="00851CE4" w:rsidRDefault="00000000">
      <w:r>
        <w:t xml:space="preserve">When you’re the one talking, presenting, pitching, explaining, you’ve handed control to the other person. They’re deciding whether to pay attention. They’re filtering your words through their existing beliefs. They’re thinking about their next meeting, their lunch order, whether they agree with what you just said. You’re performing. They’re evaluating. And </w:t>
      </w:r>
      <w:proofErr w:type="gramStart"/>
      <w:r>
        <w:lastRenderedPageBreak/>
        <w:t>people</w:t>
      </w:r>
      <w:proofErr w:type="gramEnd"/>
      <w:r>
        <w:t xml:space="preserve"> who </w:t>
      </w:r>
      <w:proofErr w:type="gramStart"/>
      <w:r>
        <w:t>are evaluating</w:t>
      </w:r>
      <w:proofErr w:type="gramEnd"/>
      <w:r>
        <w:t xml:space="preserve"> are in a fundamentally different mental state than people who are thinking deeply about their own situation.</w:t>
      </w:r>
    </w:p>
    <w:p w14:paraId="3D01B5EC" w14:textId="77777777" w:rsidR="00851CE4" w:rsidRDefault="00000000">
      <w:r>
        <w:t xml:space="preserve">When you ask a question, the dynamic flips. They’re the </w:t>
      </w:r>
      <w:proofErr w:type="gramStart"/>
      <w:r>
        <w:t>ones thinking</w:t>
      </w:r>
      <w:proofErr w:type="gramEnd"/>
      <w:r>
        <w:t xml:space="preserve">. They’re the ones talking. They’re the ones revealing information about what matters to them, what keeps them up at night, what they’re afraid of, what they need. And you’re the one with </w:t>
      </w:r>
      <w:proofErr w:type="gramStart"/>
      <w:r>
        <w:t>the intelligence</w:t>
      </w:r>
      <w:proofErr w:type="gramEnd"/>
      <w:r>
        <w:t>. You’re learning things you can’t learn any other way, things that will make every word you eventually say infinitely more relevant and powerful.</w:t>
      </w:r>
    </w:p>
    <w:p w14:paraId="05AD01A5" w14:textId="77777777" w:rsidR="00851CE4" w:rsidRDefault="00000000">
      <w:r>
        <w:t>This is why professional salespeople who close multimillion-dollar deals spend 70% to 80% of their discovery conversations listening, not talking. It’s not because they’re passive. It’s because they understand that every minute the other person spends talking is a minute they’re handing you the keys to their decision.</w:t>
      </w:r>
    </w:p>
    <w:p w14:paraId="5924C16D" w14:textId="77777777" w:rsidR="00851CE4" w:rsidRDefault="00000000">
      <w:r>
        <w:t>Remember the Good Vibes Trap from Module 2? The pattern where you have a great conversation, the other person seems engaged, and then nothing happens? One of the primary reasons that trap exists is that the person doing all the talking was you. You were performing. They were smiling. And nobody learned anything that changed anyone’s thinking.</w:t>
      </w:r>
    </w:p>
    <w:p w14:paraId="721D4C0F" w14:textId="77777777" w:rsidR="00851CE4" w:rsidRDefault="00000000">
      <w:r>
        <w:t>Questions fix that. Questions create the thinking shifts that presentations can’t.</w:t>
      </w:r>
    </w:p>
    <w:p w14:paraId="68FBD701" w14:textId="77777777" w:rsidR="00851CE4" w:rsidRDefault="00000000">
      <w:pPr>
        <w:pStyle w:val="Heading2"/>
      </w:pPr>
      <w:r>
        <w:t>The Real Skill Is Listening</w:t>
      </w:r>
    </w:p>
    <w:p w14:paraId="20742F6F" w14:textId="77777777" w:rsidR="00851CE4" w:rsidRDefault="00000000">
      <w:r>
        <w:t xml:space="preserve">Here’s the part that most people skip right past, and it’s the part that matters most: asking great questions is only half the skill. The other half, the half that </w:t>
      </w:r>
      <w:proofErr w:type="gramStart"/>
      <w:r>
        <w:t>actually sets</w:t>
      </w:r>
      <w:proofErr w:type="gramEnd"/>
      <w:r>
        <w:t xml:space="preserve"> you apart, is listening. Really listening. Not the version of listening where you’re </w:t>
      </w:r>
      <w:proofErr w:type="gramStart"/>
      <w:r>
        <w:t>nodding along</w:t>
      </w:r>
      <w:proofErr w:type="gramEnd"/>
      <w:r>
        <w:t xml:space="preserve"> while silently rehearsing what you’re going to say next. Not the version where you’re waiting for a pause so you can jump in with your point. Real listening. The kind where you are so fully present in what the other person is saying that you hear things they didn’t even know they were telling you.</w:t>
      </w:r>
    </w:p>
    <w:p w14:paraId="244C88A6" w14:textId="77777777" w:rsidR="00851CE4" w:rsidRDefault="00000000">
      <w:r>
        <w:t xml:space="preserve">This is rarer than you think. In a world where everyone is preparing their next sentence, crafting their next pitch, thinking about how they’re going to respond, the person who </w:t>
      </w:r>
      <w:proofErr w:type="gramStart"/>
      <w:r>
        <w:t>actually listens</w:t>
      </w:r>
      <w:proofErr w:type="gramEnd"/>
      <w:r>
        <w:t xml:space="preserve"> becomes extraordinary. Not because they’re doing something complicated. Because they’re doing something almost nobody does.</w:t>
      </w:r>
    </w:p>
    <w:p w14:paraId="2722FB2F" w14:textId="77777777" w:rsidR="00851CE4" w:rsidRDefault="00000000">
      <w:r>
        <w:t>Real listening means you hear the words they’re saying and the words they’re not saying. It means you notice when their tone shifts, when they speed up because they’re excited about something, when they slow down because they’re wrestling with something uncomfortable. It means you catch the throwaway comment that reveals more than their polished answer ever could.</w:t>
      </w:r>
    </w:p>
    <w:p w14:paraId="040AFA5E" w14:textId="77777777" w:rsidR="00851CE4" w:rsidRDefault="00000000">
      <w:r>
        <w:lastRenderedPageBreak/>
        <w:t>Here’s what real listening looks like in practice:</w:t>
      </w:r>
    </w:p>
    <w:p w14:paraId="343395C8" w14:textId="77777777" w:rsidR="00851CE4" w:rsidRDefault="00000000">
      <w:r>
        <w:t xml:space="preserve">They say: “We’ve been managing okay, but it’s been a challenge.” Most people hear “okay” and move on. A real listener hears the contradiction. “Managing okay” and “challenge” are pulling in opposite directions. A great follow-up: “Help me understand that. You said you’re managing okay, but it’s been a challenge. Which one is closer to the truth?” That question, born from </w:t>
      </w:r>
      <w:proofErr w:type="gramStart"/>
      <w:r>
        <w:t>actually listening</w:t>
      </w:r>
      <w:proofErr w:type="gramEnd"/>
      <w:r>
        <w:t>, does more to uncover reality than a dozen prepared questions from a script.</w:t>
      </w:r>
    </w:p>
    <w:p w14:paraId="3A05E4E3" w14:textId="77777777" w:rsidR="00851CE4" w:rsidRDefault="00000000">
      <w:r>
        <w:t xml:space="preserve">They say: “We tried something similar last year and it didn’t work.” Most people hear an objection and start defending their idea. A real listener hears a story. “Tell me about that. What did you try, and what happened?” Now you’re learning about their </w:t>
      </w:r>
      <w:proofErr w:type="gramStart"/>
      <w:r>
        <w:t>past experience</w:t>
      </w:r>
      <w:proofErr w:type="gramEnd"/>
      <w:r>
        <w:t xml:space="preserve">, their skepticism, what they’re afraid of, and what criteria they’ll use to evaluate anything new. All from one follow-up question that only exists because you </w:t>
      </w:r>
      <w:proofErr w:type="gramStart"/>
      <w:r>
        <w:t>actually listened</w:t>
      </w:r>
      <w:proofErr w:type="gramEnd"/>
      <w:r>
        <w:t>.</w:t>
      </w:r>
    </w:p>
    <w:p w14:paraId="0F2A9A08" w14:textId="77777777" w:rsidR="00851CE4" w:rsidRDefault="00000000">
      <w:r>
        <w:t xml:space="preserve">They say: “Our team has been stretched thin since the restructuring.” Most people hear a general statement about being busy. A real listener hears pain. “When you say stretched thin, what does that </w:t>
      </w:r>
      <w:proofErr w:type="gramStart"/>
      <w:r>
        <w:t>actually look</w:t>
      </w:r>
      <w:proofErr w:type="gramEnd"/>
      <w:r>
        <w:t xml:space="preserve"> like day to day? What’s falling through the cracks that wouldn’t have six months ago?” Now you’re in Module 3 territory. You’re helping them quantify the cost of a problem they just described as a vague inconvenience.</w:t>
      </w:r>
    </w:p>
    <w:p w14:paraId="7063D5E8" w14:textId="77777777" w:rsidR="00851CE4" w:rsidRDefault="00000000">
      <w:r>
        <w:t xml:space="preserve">Look at those three examples again. In each one, the other person used a word or phrase that most people gloss right over: “challenge.” “Didn’t work.” “Stretched thin.” These aren’t throwaway words. They’re </w:t>
      </w:r>
      <w:r>
        <w:rPr>
          <w:b/>
          <w:bCs/>
        </w:rPr>
        <w:t>Symptom Words.</w:t>
      </w:r>
    </w:p>
    <w:p w14:paraId="41121D8B" w14:textId="77777777" w:rsidR="00851CE4" w:rsidRDefault="00000000">
      <w:r>
        <w:t xml:space="preserve">We’re going to name this concept because you’re going to use it for the rest of this program and the rest of your career. A Symptom Word or Symptom Phrase is any word or phrase someone uses that signals there’s a deeper story underneath, the same way a physical symptom signals a deeper condition. When a patient tells a doctor “I’ve been feeling tired,” the doctor doesn’t say “okay, get more sleep” and move on. “Tired” is a symptom. It could mean stress, anemia, depression, a thyroid issue, or a dozen other things. The doctor’s job is to hear the </w:t>
      </w:r>
      <w:proofErr w:type="gramStart"/>
      <w:r>
        <w:t>symptom</w:t>
      </w:r>
      <w:proofErr w:type="gramEnd"/>
      <w:r>
        <w:t xml:space="preserve"> and investigate what’s underneath it.</w:t>
      </w:r>
    </w:p>
    <w:p w14:paraId="6F042580" w14:textId="77777777" w:rsidR="00851CE4" w:rsidRDefault="00000000">
      <w:r>
        <w:t>Your job is the same. When someone says things have been “stressful,” that’s a huge Symptom Word. Stressful how? Stressful because of workload? Stressful because of leadership changes? Stressful because people are leaving and nobody’s replacing them? Stressful because they’re personally worried about their own job? Each of those is a completely different problem with completely different costs and consequences. But you’ll never know which one it is if you hear “stressful” and just nod along.</w:t>
      </w:r>
    </w:p>
    <w:p w14:paraId="0D1F8EB2" w14:textId="77777777" w:rsidR="00851CE4" w:rsidRDefault="00000000">
      <w:r>
        <w:t xml:space="preserve">Symptom Words and Phrases are everywhere once you start listening </w:t>
      </w:r>
      <w:proofErr w:type="gramStart"/>
      <w:r>
        <w:t>for</w:t>
      </w:r>
      <w:proofErr w:type="gramEnd"/>
      <w:r>
        <w:t xml:space="preserve"> them. “It’s been frustrating.” “We’re in transition.” “Things have been hectic.” “We’re trying to figure it out.” </w:t>
      </w:r>
      <w:r>
        <w:lastRenderedPageBreak/>
        <w:t>“It’s complicated.” “We’ve had some turnover.” “We’re behind where we need to be.” Every single one of these is a door. Most people walk past it. An expert diagnostician stops, turns the handle, and says: “When you say frustrated, can you tell me more about that? What’s driving the frustration?”</w:t>
      </w:r>
    </w:p>
    <w:p w14:paraId="0EB20B6C" w14:textId="77777777" w:rsidR="00851CE4" w:rsidRDefault="00000000">
      <w:r>
        <w:t xml:space="preserve">Here’s why this matters so much. Remember Module 3: vague pain creates vague interest. Specific pain creates action. Symptom Words are vague pain in disguise. “Stretched thin” sounds like it describes a problem, but it </w:t>
      </w:r>
      <w:proofErr w:type="gramStart"/>
      <w:r>
        <w:t>actually describes</w:t>
      </w:r>
      <w:proofErr w:type="gramEnd"/>
      <w:r>
        <w:t xml:space="preserve"> nothing. It’s a label someone has put </w:t>
      </w:r>
      <w:proofErr w:type="gramStart"/>
      <w:r>
        <w:t>on</w:t>
      </w:r>
      <w:proofErr w:type="gramEnd"/>
      <w:r>
        <w:t xml:space="preserve"> a situation they haven’t fully examined. Your job as a diagnostician is to hear the symptom, resist the urge to accept it at face value, and ask the question that turns a label into a diagnosis. “Stretched thin” becomes “we lost two senior people in the </w:t>
      </w:r>
      <w:proofErr w:type="gramStart"/>
      <w:r>
        <w:t>restructuring</w:t>
      </w:r>
      <w:proofErr w:type="gramEnd"/>
      <w:r>
        <w:t xml:space="preserve"> and nobody backfilled them, so three of us are doing the work of five, we’ve missed two client deadlines this quarter, and I’m personally working until 9 PM most nights.” </w:t>
      </w:r>
      <w:r>
        <w:rPr>
          <w:i/>
          <w:iCs/>
        </w:rPr>
        <w:t>That’s</w:t>
      </w:r>
      <w:r>
        <w:t xml:space="preserve"> a diagnosis. And you only get there because you heard the Symptom Phrase and pulled on it.</w:t>
      </w:r>
    </w:p>
    <w:p w14:paraId="5F6CF005" w14:textId="77777777" w:rsidR="00851CE4" w:rsidRDefault="00000000">
      <w:r>
        <w:t xml:space="preserve">From this point forward, train your ear to catch Symptom Words and Phrases in every conversation. When you hear one, that’s your cue. Don’t nod. Don’t move on. Don’t start thinking about what you’re going to say next. Instead, use the simplest and most powerful follow-up available to you: “When you say </w:t>
      </w:r>
      <w:r>
        <w:rPr>
          <w:i/>
          <w:iCs/>
        </w:rPr>
        <w:t>[their word]</w:t>
      </w:r>
      <w:r>
        <w:t>, can you tell me more about that?” That single question, triggered by a Symptom Word, will produce more valuable information than ten minutes of your best prepared questions. Every time.</w:t>
      </w:r>
    </w:p>
    <w:p w14:paraId="7140DC16" w14:textId="77777777" w:rsidR="00851CE4" w:rsidRDefault="00000000">
      <w:r>
        <w:t>The difference between a good question-asker and a great one is almost entirely about listening. Good question-askers have a prepared list and work through it. Great question-askers have a framework but follow the conversation where it goes, because what the other person just said, especially the Symptom Words buried inside it, is always more valuable than what you planned to ask next.</w:t>
      </w:r>
    </w:p>
    <w:p w14:paraId="604823E3" w14:textId="77777777" w:rsidR="00851CE4" w:rsidRDefault="00000000">
      <w:r>
        <w:rPr>
          <w:b/>
          <w:bCs/>
          <w:i/>
          <w:iCs/>
        </w:rPr>
        <w:t xml:space="preserve">The best follow-up question you will ever ask is the one you couldn’t have planned, because it responds to something you just heard. And you can only hear it if you’re </w:t>
      </w:r>
      <w:proofErr w:type="gramStart"/>
      <w:r>
        <w:rPr>
          <w:b/>
          <w:bCs/>
          <w:i/>
          <w:iCs/>
        </w:rPr>
        <w:t>actually listening</w:t>
      </w:r>
      <w:proofErr w:type="gramEnd"/>
      <w:r>
        <w:rPr>
          <w:b/>
          <w:bCs/>
          <w:i/>
          <w:iCs/>
        </w:rPr>
        <w:t>.</w:t>
      </w:r>
    </w:p>
    <w:p w14:paraId="4A95AAE2" w14:textId="77777777" w:rsidR="00851CE4" w:rsidRDefault="00000000">
      <w:pPr>
        <w:pStyle w:val="Heading2"/>
      </w:pPr>
      <w:r>
        <w:t>The Critical Rule: No Premature Presentations</w:t>
      </w:r>
    </w:p>
    <w:p w14:paraId="6AC97DC2" w14:textId="77777777" w:rsidR="00851CE4" w:rsidRDefault="00000000">
      <w:r>
        <w:t xml:space="preserve">This is so </w:t>
      </w:r>
      <w:proofErr w:type="gramStart"/>
      <w:r>
        <w:t>important</w:t>
      </w:r>
      <w:proofErr w:type="gramEnd"/>
      <w:r>
        <w:t xml:space="preserve"> it deserves its own section, and it connects directly to everything you learned in Modules 2, 3, and 4.</w:t>
      </w:r>
    </w:p>
    <w:p w14:paraId="4EEA7DA0" w14:textId="77777777" w:rsidR="00851CE4" w:rsidRDefault="00000000">
      <w:r>
        <w:rPr>
          <w:b/>
          <w:bCs/>
        </w:rPr>
        <w:t>Do not jump to presenting your value when you hear pain.</w:t>
      </w:r>
    </w:p>
    <w:p w14:paraId="14E25099" w14:textId="77777777" w:rsidR="00851CE4" w:rsidRDefault="00000000">
      <w:r>
        <w:t>This is the single most common mistake people make in high-stakes conversations, and it’s the most expensive one. Here’s how it happens:</w:t>
      </w:r>
    </w:p>
    <w:p w14:paraId="493ABF85" w14:textId="77777777" w:rsidR="00851CE4" w:rsidRDefault="00000000">
      <w:r>
        <w:lastRenderedPageBreak/>
        <w:t xml:space="preserve">You’re in a job interview. The hiring manager says, “Our team has been struggling with execution lately.” Your brain lights up: “I can solve that!” And before you can stop yourself, you’re talking. You’re explaining your experience, your approach, your track record. You’re presenting. And you just blew right past two massive Symptom Words. “Struggling” and “execution” are both loaded with meaning you don’t have yet. Struggling how? </w:t>
      </w:r>
      <w:proofErr w:type="gramStart"/>
      <w:r>
        <w:t>Execution of what</w:t>
      </w:r>
      <w:proofErr w:type="gramEnd"/>
      <w:r>
        <w:t>? You don’t know, because you started talking instead of asking.</w:t>
      </w:r>
    </w:p>
    <w:p w14:paraId="6DD22529" w14:textId="77777777" w:rsidR="00851CE4" w:rsidRDefault="00000000">
      <w:r>
        <w:t xml:space="preserve">And you just made a critical error. Because the first pain they mention is rarely the whole story. There’s almost always more underneath it. More cost. More consequence. More </w:t>
      </w:r>
      <w:proofErr w:type="gramStart"/>
      <w:r>
        <w:t>urgency</w:t>
      </w:r>
      <w:proofErr w:type="gramEnd"/>
      <w:r>
        <w:t>. More context that would make your eventual response ten times more powerful if you had it. But you’ll never get it now, because you stopped asking questions and started talking.</w:t>
      </w:r>
    </w:p>
    <w:p w14:paraId="31E8798D" w14:textId="77777777" w:rsidR="00851CE4" w:rsidRDefault="00000000">
      <w:r>
        <w:t xml:space="preserve">Think about this through the lens of Module 3. Pain drives action. But vague pain creates vague interest. Specific, quantified, fully explored pain creates urgency. When you jump to your solution the moment you hear the first hint of a problem, you’re selling against vague pain. You’re positioning your value against a problem the other person hasn’t fully examined yet. And because they haven’t fully examined it, it doesn’t feel urgent enough to </w:t>
      </w:r>
      <w:proofErr w:type="gramStart"/>
      <w:r>
        <w:t>act on</w:t>
      </w:r>
      <w:proofErr w:type="gramEnd"/>
      <w:r>
        <w:t xml:space="preserve"> decisively.</w:t>
      </w:r>
    </w:p>
    <w:p w14:paraId="3E8BE02D" w14:textId="77777777" w:rsidR="00851CE4" w:rsidRDefault="00000000">
      <w:r>
        <w:t>The professional approach is the opposite. The other person drops a Symptom Word or Phrase. You recognize it. You resist every instinct to present and instead say five of the most powerful words in any conversation:</w:t>
      </w:r>
    </w:p>
    <w:p w14:paraId="172402E7" w14:textId="77777777" w:rsidR="00851CE4" w:rsidRDefault="00000000">
      <w:r>
        <w:rPr>
          <w:b/>
          <w:bCs/>
          <w:i/>
          <w:iCs/>
        </w:rPr>
        <w:t>“Tell me more about that.”</w:t>
      </w:r>
    </w:p>
    <w:p w14:paraId="5B90289D" w14:textId="77777777" w:rsidR="00851CE4" w:rsidRDefault="00000000">
      <w:r>
        <w:t>Then you ask: “How long has this been going on?” “How is it affecting the team?” “What has it cost you so far?” “What happens if it doesn’t get resolved in the next quarter?”</w:t>
      </w:r>
    </w:p>
    <w:p w14:paraId="447300ED" w14:textId="77777777" w:rsidR="00851CE4" w:rsidRDefault="00000000">
      <w:r>
        <w:t>Every one of those questions deepens the pain. Every answer gives you more information. And by the time you do present your value, it’s not a generic pitch. It’s a precise, targeted response to a problem the other person now fully understands and feels urgently. That’s the difference between a presentation that gets a polite nod and one that gets a “When can you start?”</w:t>
      </w:r>
    </w:p>
    <w:p w14:paraId="0AF76189" w14:textId="77777777" w:rsidR="00851CE4" w:rsidRDefault="00000000">
      <w:r>
        <w:t>The rule is simple: diagnose before you prescribe. Always. In every conversation. No exceptions.</w:t>
      </w:r>
    </w:p>
    <w:p w14:paraId="4F658BA7" w14:textId="77777777" w:rsidR="00851CE4" w:rsidRDefault="00000000">
      <w:pPr>
        <w:pStyle w:val="Heading2"/>
      </w:pPr>
      <w:r>
        <w:t>The Diagnostic Framework: Questions That Uncover What Matters</w:t>
      </w:r>
    </w:p>
    <w:p w14:paraId="05AB5911" w14:textId="77777777" w:rsidR="00851CE4" w:rsidRDefault="00000000">
      <w:r>
        <w:t xml:space="preserve">Professional diagnosis follows a sequence. The questions build on each other. Each one goes deeper than the last. And the discipline is in resisting the temptation to skip ahead, to </w:t>
      </w:r>
      <w:r>
        <w:lastRenderedPageBreak/>
        <w:t>jump to your solution, to start talking about yourself before you’ve fully understood their world.</w:t>
      </w:r>
    </w:p>
    <w:p w14:paraId="19849B06" w14:textId="77777777" w:rsidR="00851CE4" w:rsidRDefault="00000000">
      <w:r>
        <w:t>Here’s the framework. It works in job interviews, performance reviews, internal pitches, networking conversations, and any other situation where you need to understand someone’s pain and position your value as the answer.</w:t>
      </w:r>
    </w:p>
    <w:p w14:paraId="0F3BF15A" w14:textId="77777777" w:rsidR="00851CE4" w:rsidRDefault="00000000">
      <w:r>
        <w:rPr>
          <w:b/>
          <w:bCs/>
        </w:rPr>
        <w:t>Question 1: What problem are you trying to solve?</w:t>
      </w:r>
    </w:p>
    <w:p w14:paraId="09A6B7B4" w14:textId="77777777" w:rsidR="00851CE4" w:rsidRDefault="00000000">
      <w:r>
        <w:t xml:space="preserve">This sounds basic. It’s anything but. Most people in high-stakes conversations never actually ask this question because they assume they already know the answer. They’ve read the job description. They’ve seen the company’s website. They’ve heard the industry buzz. </w:t>
      </w:r>
      <w:proofErr w:type="gramStart"/>
      <w:r>
        <w:t>So</w:t>
      </w:r>
      <w:proofErr w:type="gramEnd"/>
      <w:r>
        <w:t xml:space="preserve"> they skip straight to positioning themselves against what they assume the problem is.</w:t>
      </w:r>
    </w:p>
    <w:p w14:paraId="5BE23C18" w14:textId="77777777" w:rsidR="00851CE4" w:rsidRDefault="00000000">
      <w:r>
        <w:t xml:space="preserve">That’s a mistake, because the </w:t>
      </w:r>
      <w:proofErr w:type="gramStart"/>
      <w:r>
        <w:t>problem</w:t>
      </w:r>
      <w:proofErr w:type="gramEnd"/>
      <w:r>
        <w:t xml:space="preserve"> as stated in the job description and the </w:t>
      </w:r>
      <w:proofErr w:type="gramStart"/>
      <w:r>
        <w:t>problem</w:t>
      </w:r>
      <w:proofErr w:type="gramEnd"/>
      <w:r>
        <w:t xml:space="preserve"> as felt by the decision-maker are often two very different things. The job listing </w:t>
      </w:r>
      <w:proofErr w:type="gramStart"/>
      <w:r>
        <w:t>says</w:t>
      </w:r>
      <w:proofErr w:type="gramEnd"/>
      <w:r>
        <w:t xml:space="preserve"> “we need a project manager.” The decision-maker’s real problem is “our last three product launches shipped late and I’m running out of credibility with the executive team.” Those are different problems that require different conversations.</w:t>
      </w:r>
    </w:p>
    <w:p w14:paraId="11285E68" w14:textId="77777777" w:rsidR="00851CE4" w:rsidRDefault="00000000">
      <w:r>
        <w:t>Get the problem in their words. Not your words. Not industry jargon. Their words. Because the only version of the problem that matters is the one they feel. And if they don’t articulate it in their own language, they don’t fully own it.</w:t>
      </w:r>
    </w:p>
    <w:p w14:paraId="54BA6EA8" w14:textId="77777777" w:rsidR="00851CE4" w:rsidRDefault="00000000">
      <w:r>
        <w:t>Follow-up questions that deepen this: “How does this show up in your day-to-day work?” “How long has this been an issue?” “What have you tried already to address it?” Each of these invites them to go deeper into their own experience, which gives you richer information and helps them re-experience the pain in real time.</w:t>
      </w:r>
    </w:p>
    <w:p w14:paraId="0F3409B0" w14:textId="77777777" w:rsidR="00851CE4" w:rsidRDefault="00000000">
      <w:r>
        <w:rPr>
          <w:b/>
          <w:bCs/>
        </w:rPr>
        <w:t>Question 2: By when do you need this solved?</w:t>
      </w:r>
    </w:p>
    <w:p w14:paraId="5A645291" w14:textId="77777777" w:rsidR="00851CE4" w:rsidRDefault="00000000">
      <w:r>
        <w:t>This question reveals urgency. And urgency, as you learned in Module 3, is the difference between “great idea, let’s revisit next quarter” and “we need to move on this now.”</w:t>
      </w:r>
    </w:p>
    <w:p w14:paraId="55C07644" w14:textId="77777777" w:rsidR="00851CE4" w:rsidRDefault="00000000">
      <w:r>
        <w:t>If someone says “eventually” or “we’re just exploring options,” pay attention. That’s not someone with real pain. That’s someone browsing. Real pain has a timeline. Real consequences have deadlines. If they can’t tell you when they need relief, the problem isn’t urgent enough to drive action.</w:t>
      </w:r>
    </w:p>
    <w:p w14:paraId="5385F6A1" w14:textId="77777777" w:rsidR="00851CE4" w:rsidRDefault="00000000">
      <w:r>
        <w:t xml:space="preserve">But here’s the professional nuance: don’t ask “when are you making a decision?” That’s pressure, and it puts them on the defensive. Instead, ask: “When were you hoping to have this problem behind you?” or “When do you need to start seeing results?” This reframes the </w:t>
      </w:r>
      <w:r>
        <w:lastRenderedPageBreak/>
        <w:t>conversation from when they’ll choose you to when they need relief. It’s a subtle but powerful difference that keeps you positioned as a facilitator, not a pushy salesperson.</w:t>
      </w:r>
    </w:p>
    <w:p w14:paraId="555355DB" w14:textId="77777777" w:rsidR="00851CE4" w:rsidRDefault="00000000">
      <w:r>
        <w:t>Once they give you a date, you can work backward: “In order for you to see results by that date, we’d need to have everything in place by this earlier date. Is there anything that would prevent that from happening?” Now you’ve created a timeline that has structure and accountability. That’s a conversation that moves forward.</w:t>
      </w:r>
    </w:p>
    <w:p w14:paraId="79118474" w14:textId="77777777" w:rsidR="00851CE4" w:rsidRDefault="00000000">
      <w:r>
        <w:rPr>
          <w:b/>
          <w:bCs/>
        </w:rPr>
        <w:t>Question 3: How much is this problem costing you?</w:t>
      </w:r>
    </w:p>
    <w:p w14:paraId="30134470" w14:textId="77777777" w:rsidR="00851CE4" w:rsidRDefault="00000000">
      <w:r>
        <w:t>This is the question that separates people who have interesting conversations from people who drive decisions. And it connects directly to the core principle from Module 3: specific, quantifiable pain creates action. Vague pain creates “let me think about it.”</w:t>
      </w:r>
    </w:p>
    <w:p w14:paraId="6E353E8C" w14:textId="77777777" w:rsidR="00851CE4" w:rsidRDefault="00000000">
      <w:r>
        <w:t xml:space="preserve">Here’s the critical rule: if the other person can’t tell you what their problem costs, they won’t invest in solving it. Think about it through a simple analogy. If someone says “my back hurts” but can’t describe how it affects their life, how likely are they to pursue treatment? Not very. But if they </w:t>
      </w:r>
      <w:proofErr w:type="gramStart"/>
      <w:r>
        <w:t>say</w:t>
      </w:r>
      <w:proofErr w:type="gramEnd"/>
      <w:r>
        <w:t xml:space="preserve"> “I can’t pick up my kids, I’m missing work three days a month, and I haven’t slept through the night in six months,” they’re ready to act. Same pain. Vastly different levels of specificity. Vastly different levels of urgency.</w:t>
      </w:r>
    </w:p>
    <w:p w14:paraId="0BAD741A" w14:textId="77777777" w:rsidR="00851CE4" w:rsidRDefault="00000000">
      <w:r>
        <w:t xml:space="preserve">The same principle applies to every career conversation you’ll have. You need the other person to quantify the cost of their problem, in their own words, because when they say the number out loud, they </w:t>
      </w:r>
      <w:proofErr w:type="gramStart"/>
      <w:r>
        <w:t>own</w:t>
      </w:r>
      <w:proofErr w:type="gramEnd"/>
      <w:r>
        <w:t xml:space="preserve"> it. And when they own it, the case for action becomes self-evident.</w:t>
      </w:r>
    </w:p>
    <w:p w14:paraId="184BCB03" w14:textId="77777777" w:rsidR="00851CE4" w:rsidRDefault="00000000">
      <w:r>
        <w:t>How to ask this: “What’s your best estimate of what this is costing you annually?” “Where does this problem show up on the balance sheet?” “If you had to put a dollar figure on all the ways this impacts the business, what would it be?”</w:t>
      </w:r>
    </w:p>
    <w:p w14:paraId="2EB7E318" w14:textId="77777777" w:rsidR="00851CE4" w:rsidRDefault="00000000">
      <w:r>
        <w:t xml:space="preserve">People sometimes resist sharing numbers. That’s normal. If they </w:t>
      </w:r>
      <w:proofErr w:type="gramStart"/>
      <w:r>
        <w:t>say</w:t>
      </w:r>
      <w:proofErr w:type="gramEnd"/>
      <w:r>
        <w:t xml:space="preserve"> “I’m not sure,” you can respond: “That’s okay. If you had to estimate, even roughly, what would you say?” If they’re still hesitant: “Let me ask it this way. Is this a five-figure problem, six-figure, or seven-figure?” You’re not interrogating them. You’re helping them put boundaries around something they’ve probably never quantified.</w:t>
      </w:r>
    </w:p>
    <w:p w14:paraId="5F8FE19D" w14:textId="77777777" w:rsidR="00851CE4" w:rsidRDefault="00000000">
      <w:r>
        <w:t xml:space="preserve">And don’t stop at the first number. </w:t>
      </w:r>
      <w:proofErr w:type="gramStart"/>
      <w:r>
        <w:t>Dig</w:t>
      </w:r>
      <w:proofErr w:type="gramEnd"/>
      <w:r>
        <w:t xml:space="preserve"> into all the ways the problem costs them. Direct costs: what they’re spending on the current broken approach. Opportunity costs: the revenue they’re missing. Productivity costs: the hours being wasted. Morale costs: the impact on their team’s engagement and retention. Customer impact: how it’s affecting satisfaction and loyalty. The more dimensions of cost they articulate, the more painful the problem becomes, and the more compelling your value will be when you eventually present it.</w:t>
      </w:r>
    </w:p>
    <w:p w14:paraId="2DCF3255" w14:textId="77777777" w:rsidR="00851CE4" w:rsidRDefault="00000000">
      <w:r>
        <w:rPr>
          <w:b/>
          <w:bCs/>
        </w:rPr>
        <w:lastRenderedPageBreak/>
        <w:t>Question 4: What happens if nothing changes?</w:t>
      </w:r>
    </w:p>
    <w:p w14:paraId="00CAA8BF" w14:textId="77777777" w:rsidR="00851CE4" w:rsidRDefault="00000000">
      <w:r>
        <w:t>This is the question that activates everything you learned in Module 3 about the power of consequences. And it’s a question most people are afraid to ask because it feels uncomfortable. It feels like you’re pushing someone toward a dark scenario. But remember what we established: focusing on consequences isn’t manipulation. It’s clarity. It’s what a trusted advisor does.</w:t>
      </w:r>
    </w:p>
    <w:p w14:paraId="79B84DE6" w14:textId="77777777" w:rsidR="00851CE4" w:rsidRDefault="00000000">
      <w:r>
        <w:t xml:space="preserve">When you ask someone “what happens if you don’t solve this in the next six months?” you’re not scaring them. You’re helping them </w:t>
      </w:r>
      <w:proofErr w:type="gramStart"/>
      <w:r>
        <w:t>see</w:t>
      </w:r>
      <w:proofErr w:type="gramEnd"/>
      <w:r>
        <w:t xml:space="preserve"> around the corner. Most people are so busy managing the day-to-day pain that they haven’t projected forward to </w:t>
      </w:r>
      <w:proofErr w:type="gramStart"/>
      <w:r>
        <w:t>see</w:t>
      </w:r>
      <w:proofErr w:type="gramEnd"/>
      <w:r>
        <w:t xml:space="preserve"> where it leads. Your question forces that projection. And the projection is almost always worse than the current situation, because problems that don’t get solved don’t stay the same. They get worse.</w:t>
      </w:r>
    </w:p>
    <w:p w14:paraId="2E915855" w14:textId="77777777" w:rsidR="00851CE4" w:rsidRDefault="00000000">
      <w:r>
        <w:t>What you’re listening for: if they describe escalating consequences, costs increasing, competitive disadvantage growing, team morale deteriorating, then you have urgency. The problem isn’t just painful today. It’s going to be more painful tomorrow. And that trajectory is what creates the imperative to act now rather than later.</w:t>
      </w:r>
    </w:p>
    <w:p w14:paraId="18F689ED" w14:textId="77777777" w:rsidR="00851CE4" w:rsidRDefault="00000000">
      <w:r>
        <w:t xml:space="preserve">If they shrug and </w:t>
      </w:r>
      <w:proofErr w:type="gramStart"/>
      <w:r>
        <w:t>say</w:t>
      </w:r>
      <w:proofErr w:type="gramEnd"/>
      <w:r>
        <w:t xml:space="preserve"> “we’ll manage” or “we’ve been living with it this long,” you have important information too. It tells you that the pain hasn’t reached the threshold where action feels necessary. That doesn’t mean you walk away immediately, but it does mean you need to ask deeper questions to help them see costs they haven’t connected yet. Sometimes the most valuable thing you can do is help someone realize that “managing” is actually “accepting a loss they’ve stopped noticing.”</w:t>
      </w:r>
    </w:p>
    <w:p w14:paraId="451602CB" w14:textId="77777777" w:rsidR="00851CE4" w:rsidRDefault="00000000">
      <w:r>
        <w:rPr>
          <w:b/>
          <w:bCs/>
        </w:rPr>
        <w:t>Question 5: How do decisions like this typically get made?</w:t>
      </w:r>
    </w:p>
    <w:p w14:paraId="7875FA56" w14:textId="77777777" w:rsidR="00851CE4" w:rsidRDefault="00000000">
      <w:r>
        <w:t xml:space="preserve">This question connects directly to Module 5. You’re not just finding the decision-maker anymore. You’re mapping the entire landscape around the </w:t>
      </w:r>
      <w:proofErr w:type="gramStart"/>
      <w:r>
        <w:t>decision</w:t>
      </w:r>
      <w:proofErr w:type="gramEnd"/>
      <w:r>
        <w:t xml:space="preserve"> so you know exactly what needs to happen for a “yes” to become real.</w:t>
      </w:r>
    </w:p>
    <w:p w14:paraId="6111B837" w14:textId="77777777" w:rsidR="00851CE4" w:rsidRDefault="00000000">
      <w:r>
        <w:t xml:space="preserve">Here’s a truth that catches people off guard: </w:t>
      </w:r>
      <w:proofErr w:type="gramStart"/>
      <w:r>
        <w:t>the vast majority of</w:t>
      </w:r>
      <w:proofErr w:type="gramEnd"/>
      <w:r>
        <w:t xml:space="preserve"> opportunities that stall or fall apart don’t fail because of the other candidate, the other vendor, or the other option. They </w:t>
      </w:r>
      <w:proofErr w:type="gramStart"/>
      <w:r>
        <w:t>fail</w:t>
      </w:r>
      <w:proofErr w:type="gramEnd"/>
      <w:r>
        <w:t xml:space="preserve"> because the person pursuing the opportunity didn’t understand the decision process. They presented. They answered questions. They followed up. And then they got blindsided by a committee they didn’t know existed, a budget cycle they didn’t account for, or decision criteria that had nothing to do with what they were offering.</w:t>
      </w:r>
    </w:p>
    <w:p w14:paraId="7FD5034C" w14:textId="77777777" w:rsidR="00851CE4" w:rsidRDefault="00000000">
      <w:r>
        <w:t>You need to understand: who else is involved in the decision? What factors will they weigh most heavily? What’s the timeline and process after this conversation? Is there anyone who could veto a positive outcome even if everyone else is on board?</w:t>
      </w:r>
    </w:p>
    <w:p w14:paraId="29EC7B56" w14:textId="77777777" w:rsidR="00851CE4" w:rsidRDefault="00000000">
      <w:r>
        <w:lastRenderedPageBreak/>
        <w:t>Ask these questions directly and without apology. “Who else would need to be involved in a decision like this?” “What factors will you weigh most heavily?” “Walk me through what typically happens after a conversation like this. What are the next steps?” “Is there anyone who could say no even if you wanted to move forward?”</w:t>
      </w:r>
    </w:p>
    <w:p w14:paraId="70446E7A" w14:textId="77777777" w:rsidR="00851CE4" w:rsidRDefault="00000000">
      <w:r>
        <w:t>These are practical, professional, collaborative questions. They’re the kind of questions that earn respect because they show you’re serious about understanding their world, not just selling into it. And the answers will save you from investing time in situations where the path to yes doesn’t exist.</w:t>
      </w:r>
    </w:p>
    <w:p w14:paraId="0C4F2F2A" w14:textId="77777777" w:rsidR="00851CE4" w:rsidRDefault="00000000">
      <w:r>
        <w:rPr>
          <w:b/>
          <w:bCs/>
        </w:rPr>
        <w:t>Question 6: What resources do you have available to solve this?</w:t>
      </w:r>
    </w:p>
    <w:p w14:paraId="54D12703" w14:textId="77777777" w:rsidR="00851CE4" w:rsidRDefault="00000000">
      <w:r>
        <w:t>This is about budget, time, and internal support. It’s the question that prevents you from investing weeks or months into an opportunity only to discover that the resources to act were never there.</w:t>
      </w:r>
    </w:p>
    <w:p w14:paraId="76D2863D" w14:textId="77777777" w:rsidR="00851CE4" w:rsidRDefault="00000000">
      <w:r>
        <w:t>How to ask this: “When you set expectations internally about what it would take to fix this, what did that conversation look like?” “Based on what we’ve discussed, what kind of investment were you anticipating?” “What kind of internal support do you have for making a change like this?”</w:t>
      </w:r>
    </w:p>
    <w:p w14:paraId="0574BE6F" w14:textId="77777777" w:rsidR="00851CE4" w:rsidRDefault="00000000">
      <w:r>
        <w:t xml:space="preserve">If the answer reveals that the resources aren’t there, that’s not a failure. That’s a gift. It’s information that saves you from pouring energy into something that can’t produce a </w:t>
      </w:r>
      <w:proofErr w:type="gramStart"/>
      <w:r>
        <w:t>result, and</w:t>
      </w:r>
      <w:proofErr w:type="gramEnd"/>
      <w:r>
        <w:t xml:space="preserve"> frees you to focus on opportunities where the path to yes is clear.</w:t>
      </w:r>
    </w:p>
    <w:p w14:paraId="6ABA6DEE" w14:textId="77777777" w:rsidR="00851CE4" w:rsidRDefault="00000000">
      <w:pPr>
        <w:pStyle w:val="Heading2"/>
      </w:pPr>
      <w:r>
        <w:t>The Questions Behind the Questions</w:t>
      </w:r>
    </w:p>
    <w:p w14:paraId="0D1839DA" w14:textId="77777777" w:rsidR="00851CE4" w:rsidRDefault="00000000">
      <w:r>
        <w:t xml:space="preserve">Here’s something that separates truly skilled diagnosticians from people who are just working through a checklist: the framework above is your structure, but the real magic happens in the follow-up questions. The ones you can’t </w:t>
      </w:r>
      <w:proofErr w:type="gramStart"/>
      <w:r>
        <w:t>plan in advance</w:t>
      </w:r>
      <w:proofErr w:type="gramEnd"/>
      <w:r>
        <w:t xml:space="preserve"> because they emerge from what the other person just said.</w:t>
      </w:r>
    </w:p>
    <w:p w14:paraId="7570135E" w14:textId="77777777" w:rsidR="00851CE4" w:rsidRDefault="00000000">
      <w:r>
        <w:t xml:space="preserve">The follow-up questions that change conversations are almost always some </w:t>
      </w:r>
      <w:proofErr w:type="gramStart"/>
      <w:r>
        <w:t>version</w:t>
      </w:r>
      <w:proofErr w:type="gramEnd"/>
      <w:r>
        <w:t xml:space="preserve"> of these:</w:t>
      </w:r>
    </w:p>
    <w:p w14:paraId="67A3FFAC" w14:textId="77777777" w:rsidR="00851CE4" w:rsidRDefault="00000000">
      <w:r>
        <w:t>“Tell me more about that.” Four words. Infinitely powerful. When someone gives you an answer that has even a hint of depth, emotion, or complexity, this invitation to continue almost always produces the most valuable information in the entire conversation.</w:t>
      </w:r>
    </w:p>
    <w:p w14:paraId="19945383" w14:textId="77777777" w:rsidR="00851CE4" w:rsidRDefault="00000000">
      <w:r>
        <w:t>“Help me understand what you mean by that.” This is your tool when they use a Symptom Word or Phrase that could mean different things. “We’re struggling with alignment.” “Alignment” is a classic Symptom Word. What does alignment mean to them? Don’t assume. Ask.</w:t>
      </w:r>
    </w:p>
    <w:p w14:paraId="6A547CE3" w14:textId="77777777" w:rsidR="00851CE4" w:rsidRDefault="00000000">
      <w:r>
        <w:lastRenderedPageBreak/>
        <w:t>“What does that look like in practice?” This takes an abstract statement and makes it concrete. “Our onboarding is slow” becomes “new hires take 90 days to become productive and three of the last five quit before they got there.” Night and day difference, and you only get the second version by asking this question.</w:t>
      </w:r>
    </w:p>
    <w:p w14:paraId="4648086D" w14:textId="77777777" w:rsidR="00851CE4" w:rsidRDefault="00000000">
      <w:r>
        <w:t xml:space="preserve">“How does that affect you personally?” This moves from the organizational level to the individual level. Remember Module 5: you’re looking for </w:t>
      </w:r>
      <w:proofErr w:type="gramStart"/>
      <w:r>
        <w:t>the</w:t>
      </w:r>
      <w:proofErr w:type="gramEnd"/>
      <w:r>
        <w:t xml:space="preserve"> person who feels </w:t>
      </w:r>
      <w:proofErr w:type="gramStart"/>
      <w:r>
        <w:t>the pain</w:t>
      </w:r>
      <w:proofErr w:type="gramEnd"/>
      <w:r>
        <w:t>. This question reveals whether the person you’re talking to is living with this problem or just observing it.</w:t>
      </w:r>
    </w:p>
    <w:p w14:paraId="54781005" w14:textId="77777777" w:rsidR="00851CE4" w:rsidRDefault="00000000">
      <w:r>
        <w:t>“What would solving this mean for you and your team?” This flips from pain to aspiration, but only after you’ve fully explored the pain. It gives you the complete picture: what they’re running from and what they’re running toward.</w:t>
      </w:r>
    </w:p>
    <w:p w14:paraId="1D0B622A" w14:textId="77777777" w:rsidR="00851CE4" w:rsidRDefault="00000000">
      <w:r>
        <w:t>Notice that every one of these follow-up questions requires you to have been listening to the answer that came before. You cannot ask “tell me more about that” if you weren’t paying attention to what “that” was. You cannot ask “what does that look like in practice?” if you didn’t hear the abstract statement that prompted it. The follow-up question is proof of listening. And proof of listening is what builds trust faster than anything else you can do.</w:t>
      </w:r>
    </w:p>
    <w:p w14:paraId="58C1B0A2" w14:textId="77777777" w:rsidR="00851CE4" w:rsidRDefault="00000000">
      <w:pPr>
        <w:pStyle w:val="Heading2"/>
      </w:pPr>
      <w:r>
        <w:t>Applying Diagnostic Questions to Your Career</w:t>
      </w:r>
    </w:p>
    <w:p w14:paraId="19A22CB7" w14:textId="77777777" w:rsidR="00851CE4" w:rsidRDefault="00000000">
      <w:r>
        <w:t>Let’s bring this framework out of the abstract and into the four scenarios you’ve been working with throughout this program. Because the diagnostic approach doesn’t just work in formal sales conversations. It works everywhere.</w:t>
      </w:r>
    </w:p>
    <w:p w14:paraId="7D9A379A" w14:textId="77777777" w:rsidR="00851CE4" w:rsidRDefault="00000000">
      <w:r>
        <w:rPr>
          <w:b/>
          <w:bCs/>
        </w:rPr>
        <w:t>The job interview.</w:t>
      </w:r>
    </w:p>
    <w:p w14:paraId="205407F5" w14:textId="77777777" w:rsidR="00851CE4" w:rsidRDefault="00000000">
      <w:r>
        <w:t>Most candidates walk into an interview prepared to talk about themselves. They have their stories rehearsed, their accomplishments memorized, their answers to “tell me about a time when…” polished and ready.</w:t>
      </w:r>
    </w:p>
    <w:p w14:paraId="52C202F7" w14:textId="77777777" w:rsidR="00851CE4" w:rsidRDefault="00000000">
      <w:r>
        <w:t>The candidate who gets hired does something different. They spend the first part of the conversation asking questions that demonstrate they understand the hiring manager’s world. “What prompted you to open this role now? What’s happening in the business that made this hire a priority?” Those questions, which you first encountered in Module 3, now take on deeper meaning. You’re not just uncovering pain. You’re diagnosing the full situation so that when you do talk about yourself, every word is targeted to the specific problem they need solved.</w:t>
      </w:r>
    </w:p>
    <w:p w14:paraId="77F8AA13" w14:textId="77777777" w:rsidR="00851CE4" w:rsidRDefault="00000000">
      <w:r>
        <w:t xml:space="preserve">Then you listen. Really listen. And you follow up: “How long has the team been operating without this role filled? What’s that been costing you in terms of productivity and </w:t>
      </w:r>
      <w:r>
        <w:lastRenderedPageBreak/>
        <w:t>delivery?” “What does the ideal outcome look like six months after you make this hire?” “What happened with the last person in this role that made you rethink what you need?”</w:t>
      </w:r>
    </w:p>
    <w:p w14:paraId="19A18DC5" w14:textId="77777777" w:rsidR="00851CE4" w:rsidRDefault="00000000">
      <w:r>
        <w:t>By the time you’re ten minutes into the conversation, you know more about the real problem than any other candidate who walked in and started reciting their resume. And when you do present your value, it’s not a generic pitch. It’s a targeted diagnosis: “Based on everything you’ve described, it sounds like the core issue is X, and it’s costing you Y. Here’s exactly how I’ve solved that problem before, and here’s what I’d do in the first 90 days to address it for you.” That’s not a candidate talking. That’s a trusted advisor who happens to be interviewing for the job.</w:t>
      </w:r>
    </w:p>
    <w:p w14:paraId="65C88393" w14:textId="77777777" w:rsidR="00851CE4" w:rsidRDefault="00000000">
      <w:r>
        <w:rPr>
          <w:b/>
          <w:bCs/>
        </w:rPr>
        <w:t>The reorg conversation.</w:t>
      </w:r>
    </w:p>
    <w:p w14:paraId="586C8368" w14:textId="77777777" w:rsidR="00851CE4" w:rsidRDefault="00000000">
      <w:r>
        <w:t>Your company announces restructuring. Before you make your case for survival, diagnose the situation. Ask your manager: “Help me understand how these decisions are being made. What criteria is leadership using to evaluate which roles are essential?” “What are the biggest risks the team faces in the next six months, and how is that factoring into the decisions?”</w:t>
      </w:r>
    </w:p>
    <w:p w14:paraId="55FA00ED" w14:textId="77777777" w:rsidR="00851CE4" w:rsidRDefault="00000000">
      <w:r>
        <w:t xml:space="preserve">These questions do two things. First, they give you intelligence about what the decision-makers </w:t>
      </w:r>
      <w:proofErr w:type="gramStart"/>
      <w:r>
        <w:t>actually care</w:t>
      </w:r>
      <w:proofErr w:type="gramEnd"/>
      <w:r>
        <w:t xml:space="preserve"> about, which lets you frame your cost-of-absence argument (Module 4) in terms that directly address their criteria. Second, they position you as someone who thinks strategically about the business, not just someone fighting to keep their job. One of those people looks like a leader. The other looks desperate. The questions you ask determine which one you are.</w:t>
      </w:r>
    </w:p>
    <w:p w14:paraId="73025D42" w14:textId="77777777" w:rsidR="00851CE4" w:rsidRDefault="00000000">
      <w:r>
        <w:rPr>
          <w:b/>
          <w:bCs/>
        </w:rPr>
        <w:t>The internal pitch.</w:t>
      </w:r>
    </w:p>
    <w:p w14:paraId="3CC0B306" w14:textId="77777777" w:rsidR="00851CE4" w:rsidRDefault="00000000">
      <w:r>
        <w:t>Before you present your proposal, diagnose the decision landscape. Ask the stakeholders: “What’s the biggest challenge the team is facing this quarter that I should make sure my recommendation addresses?” “What would need to be true for leadership to prioritize an investment like this right now?” “What concerns would you anticipate coming up when this is presented to the leadership team?”</w:t>
      </w:r>
    </w:p>
    <w:p w14:paraId="47A0C55F" w14:textId="77777777" w:rsidR="00851CE4" w:rsidRDefault="00000000">
      <w:r>
        <w:t xml:space="preserve">Every answer shapes your pitch. You’re not guessing what they care about. You’re asking. And when your pitch directly addresses the concerns and </w:t>
      </w:r>
      <w:proofErr w:type="gramStart"/>
      <w:r>
        <w:t>priorities</w:t>
      </w:r>
      <w:proofErr w:type="gramEnd"/>
      <w:r>
        <w:t xml:space="preserve"> they told you about, it feels less like a proposal and more like the logical answer to a problem they’ve been discussing for weeks. That’s what diagnosis buys you: relevance that can’t be achieved any other way.</w:t>
      </w:r>
    </w:p>
    <w:p w14:paraId="7DC09F54" w14:textId="77777777" w:rsidR="00851CE4" w:rsidRDefault="00000000">
      <w:r>
        <w:rPr>
          <w:b/>
          <w:bCs/>
        </w:rPr>
        <w:t>The internal pivot.</w:t>
      </w:r>
    </w:p>
    <w:p w14:paraId="61AD6734" w14:textId="77777777" w:rsidR="00851CE4" w:rsidRDefault="00000000">
      <w:r>
        <w:lastRenderedPageBreak/>
        <w:t>You’re building relationships across departments, as we discussed in Modules 1, 4, and 5. Instead of approaching those conversations as networking, approach them as diagnosis. Ask leaders in other departments: “What’s the biggest challenge your team is wrestling with right now?” “If you could add one capability to your team that you don’t currently have, what would it be?” “What’s the problem that keeps showing up in your Monday meetings that nobody has solved yet?”</w:t>
      </w:r>
    </w:p>
    <w:p w14:paraId="545D2250" w14:textId="77777777" w:rsidR="00851CE4" w:rsidRDefault="00000000">
      <w:r>
        <w:t xml:space="preserve">You’re not pitching yourself. You’re listening. You’re learning. You’re building a map of where the pain is across the organization. And when the day comes </w:t>
      </w:r>
      <w:proofErr w:type="gramStart"/>
      <w:r>
        <w:t>that</w:t>
      </w:r>
      <w:proofErr w:type="gramEnd"/>
      <w:r>
        <w:t xml:space="preserve"> you need to pivot, you don’t have to start from scratch. You already know who has the pain, what it’s costing them, and how your skills map to their problem. That’s the power of diagnosing before you need something.</w:t>
      </w:r>
    </w:p>
    <w:p w14:paraId="13FA2A89" w14:textId="77777777" w:rsidR="00851CE4" w:rsidRDefault="00000000">
      <w:pPr>
        <w:pStyle w:val="Heading2"/>
      </w:pPr>
      <w:r>
        <w:t>What Great Diagnosticians Do Differently</w:t>
      </w:r>
    </w:p>
    <w:p w14:paraId="7F3E8A94" w14:textId="77777777" w:rsidR="00851CE4" w:rsidRDefault="00000000">
      <w:r>
        <w:t>Let’s distill everything in this module into the practices that separate the people who master this from the people who just go through the motions.</w:t>
      </w:r>
    </w:p>
    <w:p w14:paraId="1D57548A" w14:textId="77777777" w:rsidR="00851CE4" w:rsidRDefault="00000000">
      <w:r>
        <w:t xml:space="preserve">They listen </w:t>
      </w:r>
      <w:proofErr w:type="gramStart"/>
      <w:r>
        <w:t>for</w:t>
      </w:r>
      <w:proofErr w:type="gramEnd"/>
      <w:r>
        <w:t xml:space="preserve"> what’s not being said. The most important information in any conversation is often the thing the other person is tiptoeing around. The problem they minimize. The topic they change the subject away from. The answer they give too quickly, as if they’ve rehearsed it. Great diagnosticians hear these signals and gently probe them: “You mentioned that briefly but moved past it. Can we come back to that for a second?”</w:t>
      </w:r>
    </w:p>
    <w:p w14:paraId="3A5306E1" w14:textId="77777777" w:rsidR="00851CE4" w:rsidRDefault="00000000">
      <w:r>
        <w:t>They resist the urge to be impressive. This is hard for smart, accomplished people. When you know you have the answer, staying in question mode feels like holding back. It’s not holding back. It’s building up. Every question you ask before you present makes your eventual presentation more powerful because it’s informed by everything you’ve learned. The person who asks five great questions and then delivers a targeted response will always outperform the person who delivers a brilliant monologue to a room they haven’t bothered to understand.</w:t>
      </w:r>
    </w:p>
    <w:p w14:paraId="1E3BA9ED" w14:textId="77777777" w:rsidR="00851CE4" w:rsidRDefault="00000000">
      <w:r>
        <w:t xml:space="preserve">They treat silence as a tool. When you ask a question and the other person pauses, your instinct will be to fill the silence. Don’t. Silence after a question is not awkward. It’s productive. It means the other person is thinking. And thinking, as you learned in Module 2, is where decisions </w:t>
      </w:r>
      <w:proofErr w:type="gramStart"/>
      <w:r>
        <w:t>actually get</w:t>
      </w:r>
      <w:proofErr w:type="gramEnd"/>
      <w:r>
        <w:t xml:space="preserve"> made. Let them think. The answer that comes after a pause is almost always deeper and more honest than the one that comes immediately.</w:t>
      </w:r>
    </w:p>
    <w:p w14:paraId="71F2A7CF" w14:textId="77777777" w:rsidR="00851CE4" w:rsidRDefault="00000000">
      <w:r>
        <w:t xml:space="preserve">They ask for specifics relentlessly. “We’re losing productivity” becomes “how many hours per week?” “Our turnover is high” becomes “what percentage, and what does it cost to replace each person?” “We need someone who can hit the ground running” becomes “what </w:t>
      </w:r>
      <w:r>
        <w:lastRenderedPageBreak/>
        <w:t>does hitting the ground running look like in the first 30 days?” Specifics are where vague concerns become quantifiable problems, and quantifiable problems are what drive action.</w:t>
      </w:r>
    </w:p>
    <w:p w14:paraId="051CB1AE" w14:textId="77777777" w:rsidR="00851CE4" w:rsidRDefault="00000000">
      <w:r>
        <w:t xml:space="preserve">They never assume they know the answer. Even when they’ve been in a similar situation a hundred times before. Even when the problem seems obvious. Because the moment you assume you know what someone’s going to say, you stop listening. And the moment you stop listening, you miss the </w:t>
      </w:r>
      <w:proofErr w:type="gramStart"/>
      <w:r>
        <w:t>detail</w:t>
      </w:r>
      <w:proofErr w:type="gramEnd"/>
      <w:r>
        <w:t xml:space="preserve"> that </w:t>
      </w:r>
      <w:proofErr w:type="gramStart"/>
      <w:r>
        <w:t>makes</w:t>
      </w:r>
      <w:proofErr w:type="gramEnd"/>
      <w:r>
        <w:t xml:space="preserve"> this situation different from every other one you’ve seen. The beginner’s mind isn’t a weakness. It’s the most powerful diagnostic tool you have.</w:t>
      </w:r>
    </w:p>
    <w:p w14:paraId="38D90EE4" w14:textId="77777777" w:rsidR="00851CE4" w:rsidRDefault="00000000">
      <w:pPr>
        <w:pStyle w:val="Heading2"/>
      </w:pPr>
      <w:r>
        <w:t>A Note on Practicing This</w:t>
      </w:r>
    </w:p>
    <w:p w14:paraId="7A1D20E2" w14:textId="77777777" w:rsidR="00851CE4" w:rsidRDefault="00000000">
      <w:r>
        <w:t>Diagnostic questioning is a skill, which means it improves with practice and atrophies without it. You don’t have to wait for a high-stakes conversation to start building this muscle.</w:t>
      </w:r>
    </w:p>
    <w:p w14:paraId="4A83790F" w14:textId="77777777" w:rsidR="00851CE4" w:rsidRDefault="00000000">
      <w:r>
        <w:t>Start in low-stakes situations. The next time a friend tells you about a problem at work, resist the urge to offer advice. Instead, ask three questions before you say anything else. “What’s the biggest part of that?” “How long has it been going on?” “What have you tried so far?” Notice how the conversation changes when you lead with curiosity instead of solutions.</w:t>
      </w:r>
    </w:p>
    <w:p w14:paraId="30C81123" w14:textId="77777777" w:rsidR="00851CE4" w:rsidRDefault="00000000">
      <w:r>
        <w:t xml:space="preserve">In your next team meeting, instead of presenting your idea first, ask a question: “What’s the biggest obstacle we’re facing on this project right now?” Listen to the answers. </w:t>
      </w:r>
      <w:proofErr w:type="gramStart"/>
      <w:r>
        <w:t>Ask</w:t>
      </w:r>
      <w:proofErr w:type="gramEnd"/>
      <w:r>
        <w:t xml:space="preserve"> a follow-up. You’ll be surprised how much more you learn, and how much more influence you have, when you start by understanding rather than advocating.</w:t>
      </w:r>
    </w:p>
    <w:p w14:paraId="064639A5" w14:textId="77777777" w:rsidR="00851CE4" w:rsidRDefault="00000000">
      <w:r>
        <w:t>Practice the discipline of not interrupting. Not because interrupting is rude, though it is, but because the thing the other person was about to say is almost always more valuable than the thing you were about to say. Your insights are based on your experience. Their answers are based on theirs. And in any conversation where you’re trying to influence an outcome, their experience is the raw material you need to work with.</w:t>
      </w:r>
    </w:p>
    <w:p w14:paraId="4F1E1ED2" w14:textId="77777777" w:rsidR="00851CE4" w:rsidRDefault="00000000">
      <w:pPr>
        <w:pStyle w:val="Heading2"/>
      </w:pPr>
      <w:r>
        <w:t xml:space="preserve">The Conversation You Need to Have </w:t>
      </w:r>
      <w:proofErr w:type="gramStart"/>
      <w:r>
        <w:t>With</w:t>
      </w:r>
      <w:proofErr w:type="gramEnd"/>
      <w:r>
        <w:t xml:space="preserve"> Yourself</w:t>
      </w:r>
    </w:p>
    <w:p w14:paraId="51913AC0" w14:textId="77777777" w:rsidR="00851CE4" w:rsidRDefault="00000000">
      <w:r>
        <w:t>As with every module, everything we’ve covered applies to the conversations you have with others. But it also applies to the conversation you’re having with yourself about your career.</w:t>
      </w:r>
    </w:p>
    <w:p w14:paraId="4B87B722" w14:textId="77777777" w:rsidR="00851CE4" w:rsidRDefault="00000000">
      <w:r>
        <w:t>Turn the diagnostic framework inward. Be honest with your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1CE4" w14:paraId="77D09B6B"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tcMar>
              <w:top w:w="120" w:type="dxa"/>
              <w:left w:w="200" w:type="dxa"/>
              <w:bottom w:w="120" w:type="dxa"/>
              <w:right w:w="200" w:type="dxa"/>
            </w:tcMar>
          </w:tcPr>
          <w:p w14:paraId="308975F5" w14:textId="77777777" w:rsidR="00851CE4" w:rsidRDefault="00000000">
            <w:pPr>
              <w:spacing w:after="160"/>
            </w:pPr>
            <w:r>
              <w:rPr>
                <w:b/>
                <w:bCs/>
              </w:rPr>
              <w:lastRenderedPageBreak/>
              <w:t>Question 1:</w:t>
            </w:r>
            <w:r>
              <w:t xml:space="preserve"> In your most important professional conversations, are you doing more talking or more listening? If someone recorded your last interview, pitch, or important meeting, what percentage of the time would you be speaking?</w:t>
            </w:r>
          </w:p>
          <w:p w14:paraId="247F1358" w14:textId="77777777" w:rsidR="00851CE4" w:rsidRDefault="00000000">
            <w:pPr>
              <w:spacing w:after="160"/>
            </w:pPr>
            <w:r>
              <w:rPr>
                <w:b/>
                <w:bCs/>
              </w:rPr>
              <w:t>Question 2:</w:t>
            </w:r>
            <w:r>
              <w:t xml:space="preserve"> When was the last time you asked a question in a professional setting that genuinely surprised you with the answer? If you can’t remember, you may not be asking deep enough questions.</w:t>
            </w:r>
          </w:p>
          <w:p w14:paraId="3A15DA8E" w14:textId="77777777" w:rsidR="00851CE4" w:rsidRDefault="00000000">
            <w:pPr>
              <w:spacing w:after="160"/>
            </w:pPr>
            <w:r>
              <w:rPr>
                <w:b/>
                <w:bCs/>
              </w:rPr>
              <w:t>Question 3:</w:t>
            </w:r>
            <w:r>
              <w:t xml:space="preserve"> Do you tend to jump </w:t>
            </w:r>
            <w:proofErr w:type="gramStart"/>
            <w:r>
              <w:t>to presenting</w:t>
            </w:r>
            <w:proofErr w:type="gramEnd"/>
            <w:r>
              <w:t xml:space="preserve"> your value the moment you sense an opening? Or do you have the discipline to keep diagnosing until you fully understand the other person’s situation?</w:t>
            </w:r>
          </w:p>
          <w:p w14:paraId="736E4D47" w14:textId="77777777" w:rsidR="00851CE4" w:rsidRDefault="00000000">
            <w:pPr>
              <w:spacing w:after="160"/>
            </w:pPr>
            <w:r>
              <w:rPr>
                <w:b/>
                <w:bCs/>
              </w:rPr>
              <w:t>Question 4:</w:t>
            </w:r>
            <w:r>
              <w:t xml:space="preserve"> In your current most important professional situation, do you fully understand the decision-maker’s pain, the cost of their problem, the urgency of their timeline, and the process by which decisions get made? If not, which questions do you still need to ask?</w:t>
            </w:r>
          </w:p>
          <w:p w14:paraId="699798DF" w14:textId="77777777" w:rsidR="00851CE4" w:rsidRDefault="00000000">
            <w:pPr>
              <w:spacing w:after="160"/>
            </w:pPr>
            <w:r>
              <w:rPr>
                <w:b/>
                <w:bCs/>
              </w:rPr>
              <w:t>Question 5:</w:t>
            </w:r>
            <w:r>
              <w:t xml:space="preserve"> What is one conversation you could have this week where you commit to asking more questions and saying less?</w:t>
            </w:r>
          </w:p>
        </w:tc>
      </w:tr>
    </w:tbl>
    <w:p w14:paraId="18E7541B" w14:textId="77777777" w:rsidR="00851CE4" w:rsidRDefault="00000000">
      <w:r>
        <w:t xml:space="preserve">If those questions revealed gaps, that’s not a failure. That’s exactly what a good diagnosis is supposed to do: show you where the work is so you can focus your energy </w:t>
      </w:r>
      <w:proofErr w:type="gramStart"/>
      <w:r>
        <w:t>in</w:t>
      </w:r>
      <w:proofErr w:type="gramEnd"/>
      <w:r>
        <w:t xml:space="preserve"> the right place.</w:t>
      </w:r>
    </w:p>
    <w:p w14:paraId="7D924993" w14:textId="77777777" w:rsidR="00851CE4" w:rsidRDefault="00000000">
      <w:pPr>
        <w:pStyle w:val="Heading2"/>
      </w:pPr>
      <w:r>
        <w:t>Connecting It All</w:t>
      </w:r>
    </w:p>
    <w:p w14:paraId="701D8E53" w14:textId="77777777" w:rsidR="00851CE4" w:rsidRDefault="00000000">
      <w:r>
        <w:t>Let’s step back and see how everything fits together.</w:t>
      </w:r>
    </w:p>
    <w:p w14:paraId="38EA0528" w14:textId="77777777" w:rsidR="00851CE4" w:rsidRDefault="00000000">
      <w:r>
        <w:t>Module 1 told you the world has changed and nobody is coming to save you. The skills that make you hardest to replace are built on human relationships, trust, and persuasion.</w:t>
      </w:r>
    </w:p>
    <w:p w14:paraId="04D4A4E1" w14:textId="77777777" w:rsidR="00851CE4" w:rsidRDefault="00000000">
      <w:r>
        <w:t xml:space="preserve">Module 2 taught you the engine: people think, feel, and behave. </w:t>
      </w:r>
      <w:proofErr w:type="gramStart"/>
      <w:r>
        <w:t>The real</w:t>
      </w:r>
      <w:proofErr w:type="gramEnd"/>
      <w:r>
        <w:t xml:space="preserve"> work is changing how they think.</w:t>
      </w:r>
    </w:p>
    <w:p w14:paraId="6CC5FAF1" w14:textId="77777777" w:rsidR="00851CE4" w:rsidRDefault="00000000">
      <w:r>
        <w:t>Module 3 taught you the lever: pain and consequences move people when benefits don’t.</w:t>
      </w:r>
    </w:p>
    <w:p w14:paraId="0238DA07" w14:textId="77777777" w:rsidR="00851CE4" w:rsidRDefault="00000000">
      <w:r>
        <w:t>Module 4 taught you the measure: your value is the cost and consequence of not having you.</w:t>
      </w:r>
    </w:p>
    <w:p w14:paraId="5A10F65D" w14:textId="77777777" w:rsidR="00851CE4" w:rsidRDefault="00000000">
      <w:r>
        <w:t>Module 5 taught you the target: direct all of this toward the person who feels the pain and can say yes.</w:t>
      </w:r>
    </w:p>
    <w:p w14:paraId="57C833FD" w14:textId="77777777" w:rsidR="00851CE4" w:rsidRDefault="00000000">
      <w:r>
        <w:t xml:space="preserve">And now Module 6 has given you the method: expert diagnosis. Ask the questions that uncover pain. Listen, really listen, to the answers. Resist the urge to prescribe before you’ve </w:t>
      </w:r>
      <w:r>
        <w:lastRenderedPageBreak/>
        <w:t>diagnosed. Follow the conversation where it leads. And when you finally do present your value, make it a precise response to a problem the other person now fully understands and feels urgently.</w:t>
      </w:r>
    </w:p>
    <w:p w14:paraId="367F5876" w14:textId="77777777" w:rsidR="00851CE4" w:rsidRDefault="00000000">
      <w:r>
        <w:t>This is the skill that ties everything together. Without great questions, you can’t uncover pain. Without uncovering pain, you can’t quantify consequences. Without quantifying consequences, you can’t articulate your cost-of-absence value. Without articulating that value to the right person, you can’t influence the decisions that shape your career.</w:t>
      </w:r>
    </w:p>
    <w:p w14:paraId="4E7181C1" w14:textId="77777777" w:rsidR="00851CE4" w:rsidRDefault="00000000">
      <w:r>
        <w:t>Questions are the thread that runs through the entire framework. They are the skill. Master this, and everything else you’ve learned becomes exponentially more powerful. Skip this, and you’ll know the theory but struggle to apply it when it matters.</w:t>
      </w:r>
    </w:p>
    <w:p w14:paraId="738BAF9D" w14:textId="77777777" w:rsidR="00851CE4" w:rsidRDefault="00000000">
      <w:pPr>
        <w:pStyle w:val="Heading2"/>
      </w:pPr>
      <w:r>
        <w:t>What’s Next</w:t>
      </w:r>
    </w:p>
    <w:p w14:paraId="50DD0675" w14:textId="77777777" w:rsidR="00851CE4" w:rsidRDefault="00000000">
      <w:r>
        <w:t>You now have six foundational pieces in place. You understand the landscape, the decision engine, the power of consequences, the true measure of your value, how to find the right person, and how to ask the questions that make all of it work in real conversations.</w:t>
      </w:r>
    </w:p>
    <w:p w14:paraId="4A4D8A0C" w14:textId="77777777" w:rsidR="00851CE4" w:rsidRDefault="00000000">
      <w:r>
        <w:t>In the next module, you’re going to learn how to take everything you’ve uncovered through diagnosis and determine whether an opportunity is real and worth pursuing. Not every conversation leads somewhere. Not every opportunity is what it appears to be. You’ll learn how to evaluate what you’ve heard, assess whether the conditions for success exist, and make disciplined decisions about where to invest your time and energy.</w:t>
      </w:r>
    </w:p>
    <w:p w14:paraId="1BB5DC82" w14:textId="77777777" w:rsidR="00851CE4" w:rsidRDefault="00000000">
      <w:r>
        <w:t>Because your time is the most valuable resource you have. And knowing which opportunities to pursue, and which to walk away from, is as important as knowing how to win them.</w:t>
      </w:r>
    </w:p>
    <w:p w14:paraId="2AD91B27" w14:textId="77777777" w:rsidR="00851CE4" w:rsidRDefault="00000000">
      <w:r>
        <w:rPr>
          <w:b/>
          <w:bCs/>
        </w:rPr>
        <w:t>Let’s keep building.</w:t>
      </w:r>
    </w:p>
    <w:sectPr w:rsidR="00851C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F7927"/>
    <w:multiLevelType w:val="hybridMultilevel"/>
    <w:tmpl w:val="49023554"/>
    <w:lvl w:ilvl="0" w:tplc="68064E54">
      <w:start w:val="1"/>
      <w:numFmt w:val="bullet"/>
      <w:lvlText w:val="●"/>
      <w:lvlJc w:val="left"/>
      <w:pPr>
        <w:ind w:left="720" w:hanging="360"/>
      </w:pPr>
    </w:lvl>
    <w:lvl w:ilvl="1" w:tplc="534AA296">
      <w:start w:val="1"/>
      <w:numFmt w:val="bullet"/>
      <w:lvlText w:val="○"/>
      <w:lvlJc w:val="left"/>
      <w:pPr>
        <w:ind w:left="1440" w:hanging="360"/>
      </w:pPr>
    </w:lvl>
    <w:lvl w:ilvl="2" w:tplc="D670FD94">
      <w:start w:val="1"/>
      <w:numFmt w:val="bullet"/>
      <w:lvlText w:val="■"/>
      <w:lvlJc w:val="left"/>
      <w:pPr>
        <w:ind w:left="2160" w:hanging="360"/>
      </w:pPr>
    </w:lvl>
    <w:lvl w:ilvl="3" w:tplc="B1F6A642">
      <w:start w:val="1"/>
      <w:numFmt w:val="bullet"/>
      <w:lvlText w:val="●"/>
      <w:lvlJc w:val="left"/>
      <w:pPr>
        <w:ind w:left="2880" w:hanging="360"/>
      </w:pPr>
    </w:lvl>
    <w:lvl w:ilvl="4" w:tplc="D488F06C">
      <w:start w:val="1"/>
      <w:numFmt w:val="bullet"/>
      <w:lvlText w:val="○"/>
      <w:lvlJc w:val="left"/>
      <w:pPr>
        <w:ind w:left="3600" w:hanging="360"/>
      </w:pPr>
    </w:lvl>
    <w:lvl w:ilvl="5" w:tplc="F9E0B02A">
      <w:start w:val="1"/>
      <w:numFmt w:val="bullet"/>
      <w:lvlText w:val="■"/>
      <w:lvlJc w:val="left"/>
      <w:pPr>
        <w:ind w:left="4320" w:hanging="360"/>
      </w:pPr>
    </w:lvl>
    <w:lvl w:ilvl="6" w:tplc="AEE63EF4">
      <w:start w:val="1"/>
      <w:numFmt w:val="bullet"/>
      <w:lvlText w:val="●"/>
      <w:lvlJc w:val="left"/>
      <w:pPr>
        <w:ind w:left="5040" w:hanging="360"/>
      </w:pPr>
    </w:lvl>
    <w:lvl w:ilvl="7" w:tplc="915263A6">
      <w:start w:val="1"/>
      <w:numFmt w:val="bullet"/>
      <w:lvlText w:val="●"/>
      <w:lvlJc w:val="left"/>
      <w:pPr>
        <w:ind w:left="5760" w:hanging="360"/>
      </w:pPr>
    </w:lvl>
    <w:lvl w:ilvl="8" w:tplc="74847B96">
      <w:start w:val="1"/>
      <w:numFmt w:val="bullet"/>
      <w:lvlText w:val="●"/>
      <w:lvlJc w:val="left"/>
      <w:pPr>
        <w:ind w:left="6480" w:hanging="360"/>
      </w:pPr>
    </w:lvl>
  </w:abstractNum>
  <w:num w:numId="1" w16cid:durableId="954679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CE4"/>
    <w:rsid w:val="005F0DDD"/>
    <w:rsid w:val="00851CE4"/>
    <w:rsid w:val="00DD4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693DE"/>
  <w15:docId w15:val="{4049F35A-33DE-401B-A787-074401FF0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6"/>
      <w:szCs w:val="36"/>
    </w:rPr>
  </w:style>
  <w:style w:type="paragraph" w:styleId="Heading2">
    <w:name w:val="heading 2"/>
    <w:uiPriority w:val="9"/>
    <w:unhideWhenUsed/>
    <w:qFormat/>
    <w:pPr>
      <w:spacing w:before="3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5868</Words>
  <Characters>33452</Characters>
  <Application>Microsoft Office Word</Application>
  <DocSecurity>0</DocSecurity>
  <Lines>278</Lines>
  <Paragraphs>78</Paragraphs>
  <ScaleCrop>false</ScaleCrop>
  <Company/>
  <LinksUpToDate>false</LinksUpToDate>
  <CharactersWithSpaces>39242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Schreiber</cp:lastModifiedBy>
  <cp:revision>2</cp:revision>
  <dcterms:created xsi:type="dcterms:W3CDTF">2026-02-14T01:02:00Z</dcterms:created>
  <dcterms:modified xsi:type="dcterms:W3CDTF">2026-02-14T01:02:00Z</dcterms:modified>
</cp:coreProperties>
</file>