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600"/>
        <w:ind/>
        <w:rPr/>
      </w:pPr>
      <w:r/>
      <w:r/>
    </w:p>
    <w:p>
      <w:pPr>
        <w:pBdr/>
        <w:spacing w:after="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University of Engineering and Technology Lahore</w:t>
      </w:r>
      <w:r/>
    </w:p>
    <w:p>
      <w:pPr>
        <w:pBdr/>
        <w:spacing w:after="0" w:before="60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New Campus, Lahore</w:t>
      </w:r>
      <w:r/>
    </w:p>
    <w:p>
      <w:pPr>
        <w:pBdr/>
        <w:spacing w:after="0" w:before="80"/>
        <w:ind/>
        <w:rPr/>
      </w:pPr>
      <w:r/>
      <w:r/>
    </w:p>
    <w:p>
      <w:pPr>
        <w:pBdr>
          <w:bottom w:val="single" w:color="000000" w:sz="8" w:space="0"/>
        </w:pBdr>
        <w:spacing w:after="200" w:before="200"/>
        <w:ind/>
        <w:rPr/>
      </w:pPr>
      <w:r/>
      <w:r/>
    </w:p>
    <w:p>
      <w:pPr>
        <w:pBdr/>
        <w:spacing w:after="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CSC-202L — Artificial Intelligence Lab</w:t>
      </w:r>
      <w:r/>
    </w:p>
    <w:p>
      <w:pPr>
        <w:pBdr/>
        <w:spacing w:after="0" w:before="80"/>
        <w:ind/>
        <w:rPr/>
      </w:pPr>
      <w:r/>
      <w:r/>
    </w:p>
    <w:p>
      <w:pPr>
        <w:pBdr/>
        <w:spacing w:after="0" w:before="0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Project Report</w:t>
      </w:r>
      <w:r/>
    </w:p>
    <w:p>
      <w:pPr>
        <w:pBdr/>
        <w:spacing w:after="0" w:before="160"/>
        <w:ind/>
        <w:rPr/>
      </w:pPr>
      <w:r/>
      <w:r/>
    </w:p>
    <w:p>
      <w:pPr>
        <w:pBdr/>
        <w:spacing w:after="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 xml:space="preserve">Generic AI Search-Based Problem Solver</w:t>
      </w:r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0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Domain: Maze Solver</w:t>
      </w:r>
      <w:r/>
    </w:p>
    <w:p>
      <w:pPr>
        <w:pBdr>
          <w:bottom w:val="single" w:color="000000" w:sz="8" w:space="0"/>
        </w:pBdr>
        <w:spacing w:after="200" w:before="200"/>
        <w:ind/>
        <w:rPr/>
      </w:pPr>
      <w:r/>
      <w:r/>
    </w:p>
    <w:p>
      <w:pPr>
        <w:pBdr/>
        <w:spacing w:after="0" w:before="200"/>
        <w:ind/>
        <w:rPr/>
      </w:pPr>
      <w:r/>
      <w:r/>
    </w:p>
    <w:p>
      <w:pPr>
        <w:pBdr/>
        <w:spacing w:after="80" w:before="0"/>
        <w:ind w:left="1440"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Submitted By:</w:t>
      </w:r>
      <w:r/>
    </w:p>
    <w:p>
      <w:pPr>
        <w:pBdr/>
        <w:spacing w:after="0" w:before="120"/>
        <w:ind w:left="1440"/>
        <w:jc w:val="left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Name: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Nauman Ahmad,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M.Tahir,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Abshar Hussain, </w:t>
      </w:r>
      <w:r/>
      <w:r/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Daniyal Haider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</w:p>
    <w:p w14:paraId="2CD2DF15">
      <w:pPr>
        <w:pBdr/>
        <w:spacing w:after="0" w:before="120"/>
        <w:ind w:left="1440"/>
        <w:jc w:val="left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</w:p>
    <w:p w14:paraId="218CCD99">
      <w:pPr>
        <w:pBdr/>
        <w:spacing w:after="80" w:before="0"/>
        <w:ind w:left="144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undefined"/>
        </w:rPr>
        <w:t xml:space="preserve">Submitted to: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2122409">
      <w:pPr>
        <w:pBdr/>
        <w:spacing w:after="80" w:before="0"/>
        <w:ind w:left="144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A141F6E">
      <w:pPr>
        <w:pBdr/>
        <w:spacing w:after="0" w:before="120"/>
        <w:ind w:left="1440"/>
        <w:jc w:val="center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lang w:val="undefined"/>
        </w:rPr>
        <w:t xml:space="preserve">Ms.Sonia Asghar</w:t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6D1B8E82">
      <w:pPr>
        <w:pBdr/>
        <w:spacing w:after="0" w:before="120"/>
        <w:ind w:left="144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4BC35261">
      <w:pPr>
        <w:pBdr/>
        <w:spacing w:after="0" w:before="120"/>
        <w:ind w:left="144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16689401">
      <w:pPr>
        <w:pBdr/>
        <w:spacing w:after="0" w:before="120"/>
        <w:ind w:left="144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</w:p>
    <w:p>
      <w:pPr>
        <w:pBdr/>
        <w:spacing w:after="0" w:before="120"/>
        <w:ind w:left="1440"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Course Code: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CSC-202L — Artificial Intelligence Lab</w:t>
      </w:r>
      <w:r/>
    </w:p>
    <w:p>
      <w:pPr>
        <w:pBdr/>
        <w:spacing w:after="0" w:before="120"/>
        <w:ind w:left="1440"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Domain: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Maze Solver</w:t>
      </w:r>
      <w:r/>
    </w:p>
    <w:p>
      <w:pPr>
        <w:pBdr/>
        <w:spacing w:after="0" w:before="120"/>
        <w:ind w:left="1440"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Date: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09 May 2026</w:t>
      </w:r>
      <w:r/>
    </w:p>
    <w:p>
      <w:pPr>
        <w:pBdr/>
        <w:spacing w:after="0" w:before="400"/>
        <w:ind/>
        <w:rPr/>
      </w:pPr>
      <w:r/>
      <w:r/>
    </w:p>
    <w:p>
      <w:pPr>
        <w:pBdr/>
        <w:spacing w:after="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Department of Computer Science</w:t>
      </w:r>
      <w:r/>
    </w:p>
    <w:p>
      <w:pPr>
        <w:pBdr/>
        <w:spacing w:after="0" w:before="60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University of Engineering and Technology, Lahore</w:t>
      </w:r>
      <w:r/>
    </w:p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8" w:footer="708" w:gutter="0"/>
          <w:cols w:num="1" w:sep="0" w:space="1701" w:equalWidth="1"/>
        </w:sectPr>
      </w:pPr>
      <w:r/>
      <w:r/>
    </w:p>
    <w:sdt>
      <w:sdtPr>
        <w:alias w:val="Table of Contents"/>
        <w15:appearance w15:val="boundingBox"/>
        <w:rPr/>
      </w:sdtPr>
      <w:sdtContent>
        <w:p>
          <w:pPr>
            <w:pBdr/>
            <w:spacing/>
            <w:ind/>
            <w:rPr/>
          </w:pPr>
          <w:r>
            <w:fldChar w:fldCharType="begin"/>
            <w:instrText xml:space="preserve">TOC \h \o "1-3" \t "Heading 1,1,Heading 2,2,Heading 3,3"</w:instrText>
            <w:fldChar w:fldCharType="separate"/>
          </w:r>
          <w:r/>
        </w:p>
        <w:p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8" w:footer="708" w:gutter="0"/>
          <w:cols w:num="1" w:sep="0" w:space="1701" w:equalWidth="1"/>
        </w:sectPr>
      </w:pPr>
      <w:r/>
      <w:r/>
    </w:p>
    <w:p>
      <w:pPr>
        <w:pStyle w:val="736"/>
        <w:pBdr/>
        <w:spacing w:after="120" w:before="34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1. Introduction</w:t>
      </w:r>
      <w:r/>
    </w:p>
    <w:p>
      <w:pPr>
        <w:pBdr/>
        <w:spacing w:after="60" w:before="60" w:line="276" w:lineRule="auto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Artificial Intelligence (AI) provides a wide range of techniques for solving complex problems. Among the most fundamental are search a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lgorithms, which enable an intelligent agent to explore a state space and find a sequence of actions leading from an initial state to a goal state. This report presents the design and implementation of a Generic AI Search-Based Problem Solver using Python.</w:t>
      </w:r>
      <w:r/>
    </w:p>
    <w:p>
      <w:pPr>
        <w:pBdr/>
        <w:spacing w:after="0" w:before="60"/>
        <w:ind/>
        <w:rPr/>
      </w:pPr>
      <w:r/>
      <w:r/>
    </w:p>
    <w:p>
      <w:pPr>
        <w:pBdr/>
        <w:spacing w:after="60" w:before="60" w:line="276" w:lineRule="auto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The project implements four search algorithms — BFS, DFS, IDS, and A* — and applies them to a Maze Solving domain. The agent navigates a 2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 grid from a start cell to a goal cell while avoiding walls. The project successfully transitioned from a standard command-line grid solver into a fully-fledged, professionally styled desktop application that compares algorithmic performance in real-time.</w:t>
      </w:r>
      <w:r/>
    </w:p>
    <w:p>
      <w:pPr>
        <w:pBdr/>
        <w:spacing w:after="0" w:before="160"/>
        <w:ind/>
        <w:rPr/>
      </w:pPr>
      <w:r/>
      <w:r/>
    </w:p>
    <w:p>
      <w:pPr>
        <w:pStyle w:val="736"/>
        <w:pBdr/>
        <w:spacing w:after="120" w:before="34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2. Course Learning Outcomes (CLOs)</w:t>
      </w:r>
      <w:r/>
    </w:p>
    <w:p>
      <w:pPr>
        <w:pBdr/>
        <w:spacing w:after="4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CLO 1: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Implement uninformed and informed search techniques using appropriate data structures.</w:t>
      </w:r>
      <w:r/>
    </w:p>
    <w:p>
      <w:pPr>
        <w:pBdr/>
        <w:spacing w:after="60" w:before="60" w:line="276" w:lineRule="auto"/>
        <w:ind/>
        <w:jc w:val="left"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Fulfillment: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BFS, DFS, IDS (uninformed), and A* (informed) were implemented using Queue, Stack, and Priority Queue data structures.</w:t>
      </w:r>
      <w:r/>
    </w:p>
    <w:p>
      <w:pPr>
        <w:pBdr/>
        <w:spacing w:after="0" w:before="80"/>
        <w:ind/>
        <w:rPr/>
      </w:pPr>
      <w:r/>
      <w:r/>
    </w:p>
    <w:p>
      <w:pPr>
        <w:pBdr/>
        <w:spacing w:after="4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CLO 2: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Analyze problem-solving behaviour using different search strategies.</w:t>
      </w:r>
      <w:r/>
    </w:p>
    <w:p>
      <w:pPr>
        <w:pBdr/>
        <w:spacing w:after="60" w:before="60" w:line="276" w:lineRule="auto"/>
        <w:ind/>
        <w:jc w:val="left"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Fulfillment: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Addressed via a dynamically generated comparison table, cost analysis, nodes explored, completeness, and optimality discussion.</w:t>
      </w:r>
      <w:r/>
    </w:p>
    <w:p>
      <w:pPr>
        <w:pBdr/>
        <w:spacing w:after="0" w:before="160"/>
        <w:ind/>
        <w:rPr/>
      </w:pPr>
      <w:r/>
      <w:r/>
    </w:p>
    <w:p>
      <w:pPr>
        <w:pStyle w:val="736"/>
        <w:pBdr/>
        <w:spacing w:after="120" w:before="34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3. Problem Statement &amp; Domain Description</w:t>
      </w:r>
      <w:r/>
    </w:p>
    <w:p>
      <w:pPr>
        <w:pBdr/>
        <w:spacing w:after="60" w:before="60" w:line="276" w:lineRule="auto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The system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simulates an intelligent agent that finds a solution path from an initial state to a goal state. It supports defining the state space, implementing the core algorithms, displaying paths/costs, and visually comparing all algorithms using identical datasets.</w:t>
      </w:r>
      <w:r/>
    </w:p>
    <w:p>
      <w:pPr>
        <w:pBdr/>
        <w:spacing w:after="0" w:before="80"/>
        <w:ind/>
        <w:rPr/>
      </w:pPr>
      <w:r/>
      <w:r/>
    </w:p>
    <w:p>
      <w:pPr>
        <w:pStyle w:val="737"/>
        <w:pBdr/>
        <w:spacing w:after="8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3.1 Grid Representation</w:t>
      </w:r>
      <w:r/>
    </w:p>
    <w:p>
      <w:pPr>
        <w:pBdr/>
        <w:spacing w:after="60" w:before="60" w:line="276" w:lineRule="auto"/>
        <w:ind/>
        <w:jc w:val="left"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The maze is represented as a 2D grid where each cell is either traversable (</w:t>
      </w:r>
      <w:r>
        <w:rPr>
          <w:rFonts w:ascii="Courier New" w:hAnsi="Courier New" w:eastAsia="Courier New" w:cs="Courier New"/>
          <w:sz w:val="20"/>
          <w:szCs w:val="20"/>
        </w:rPr>
        <w:t xml:space="preserve">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 or a wall (</w:t>
      </w:r>
      <w:r>
        <w:rPr>
          <w:rFonts w:ascii="Courier New" w:hAnsi="Courier New" w:eastAsia="Courier New" w:cs="Courier New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). The agent starts at position </w:t>
      </w:r>
      <w:r>
        <w:rPr>
          <w:rFonts w:ascii="Courier New" w:hAnsi="Courier New" w:eastAsia="Courier New" w:cs="Courier New"/>
          <w:sz w:val="20"/>
          <w:szCs w:val="20"/>
        </w:rPr>
        <w:t xml:space="preserve">S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(start) and must reach position </w:t>
      </w:r>
      <w:r>
        <w:rPr>
          <w:rFonts w:ascii="Courier New" w:hAnsi="Courier New" w:eastAsia="Courier New" w:cs="Courier New"/>
          <w:sz w:val="20"/>
          <w:szCs w:val="20"/>
        </w:rPr>
        <w:t xml:space="preserve">G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(goal). The agent can move in four directions: up, down, left, and right, provided the destination cell is within bounds and not a wall.</w:t>
      </w:r>
      <w:r/>
    </w:p>
    <w:p>
      <w:pPr>
        <w:pBdr/>
        <w:spacing w:after="0" w:before="80"/>
        <w:ind/>
        <w:rPr/>
      </w:pPr>
      <w:r/>
      <w:r/>
    </w:p>
    <w:p>
      <w:pPr>
        <w:pStyle w:val="737"/>
        <w:pBdr/>
        <w:spacing w:after="8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3.2 State Space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State: A tuple (row, col) representing the agent's current position.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Initial State: The starting cell S.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Goal State: The goal cell G.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Actions: Up, Down, Left, Right (each move costs 1 unit).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Transition Model: Given a state and an action, it returns the neighboring valid state.</w:t>
      </w:r>
      <w:r/>
    </w:p>
    <w:p>
      <w:pPr>
        <w:pBdr/>
        <w:spacing w:after="0" w:before="160"/>
        <w:ind/>
        <w:rPr/>
      </w:pPr>
      <w:r/>
      <w:r/>
    </w:p>
    <w:p>
      <w:pPr>
        <w:pStyle w:val="736"/>
        <w:pBdr/>
        <w:spacing w:after="120" w:before="34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4. Search Algorithms &amp; Data Structures</w:t>
      </w:r>
      <w:r/>
    </w:p>
    <w:p>
      <w:pPr>
        <w:pBdr/>
        <w:spacing w:after="60" w:before="60" w:line="276" w:lineRule="auto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The core engine relies on four heavily optimized algorithms, each tracking its exploration order to allow the GUI to visualize the search progressively.</w:t>
      </w:r>
      <w:r/>
    </w:p>
    <w:p>
      <w:pPr>
        <w:pBdr/>
        <w:spacing w:after="0" w:before="80"/>
        <w:ind/>
        <w:rPr/>
      </w:pPr>
      <w:r/>
      <w:r/>
    </w:p>
    <w:p>
      <w:pPr>
        <w:pStyle w:val="737"/>
        <w:pBdr/>
        <w:spacing w:after="8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4.1 Breadth-First Search (BFS)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Data Structure: Queue (FIFO) — collections.deque used for O(1) pop operations.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Description: BFS evaluates the maze radially level-by-level. It is guaranteed to find the shortest path but at the cost of high memory usage.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Properties: Complete (Yes), Optimal (Yes), Time: O(b^d), Space: O(b^d).</w:t>
      </w:r>
      <w:r/>
    </w:p>
    <w:p>
      <w:pPr>
        <w:pBdr/>
        <w:spacing w:after="0" w:before="80"/>
        <w:ind/>
        <w:rPr/>
      </w:pPr>
      <w:r/>
      <w:r/>
    </w:p>
    <w:p>
      <w:pPr>
        <w:pStyle w:val="737"/>
        <w:pBdr/>
        <w:spacing w:after="8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4.2 Depth-First Search (DFS)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Data Structure: Stack (LIFO) — Python list.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Description: DFS dives deep into paths until hitting dead-ends before backtracking. It is memory efficient but generally yields highly sub-optimal pathing.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Properties: Complete (No), Optimal (No), Time: O(b^m), Space: O(bm).</w:t>
      </w:r>
      <w:r/>
    </w:p>
    <w:p>
      <w:pPr>
        <w:pBdr/>
        <w:spacing w:after="0" w:before="80"/>
        <w:ind/>
        <w:rPr/>
      </w:pPr>
      <w:r/>
      <w:r/>
    </w:p>
    <w:p>
      <w:pPr>
        <w:pStyle w:val="737"/>
        <w:pBdr/>
        <w:spacing w:after="8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4.3 Iterative Deepening Search (IDS)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Data Structure: Stack (LIFO).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Description: Combines the memory efficiency of DFS with the optimality of BFS by incrementally increasing the depth limit of a standard Depth-Limited Search (DLS).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Properties: Complete (Yes), Optimal (Yes), Time: O(b^d), Space: O(bd).</w:t>
      </w:r>
      <w:r/>
    </w:p>
    <w:p>
      <w:pPr>
        <w:pBdr/>
        <w:spacing w:after="0" w:before="80"/>
        <w:ind/>
        <w:rPr/>
      </w:pPr>
      <w:r/>
      <w:r/>
    </w:p>
    <w:p>
      <w:pPr>
        <w:pStyle w:val="737"/>
        <w:pBdr/>
        <w:spacing w:after="8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4.4 A* Search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Data Structure: Priority Queue — heapq.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Description: An informed search algorithm that uses the Manhattan Distance heuristic h(n) = |x_n - x_goal| + |y_n - y_goal| to estimate the cost to the goal. The evaluation function f(n) = g(n) + h(n) intelligently pulls the search towards the goal.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Properties: Complete (Yes), Optimal (Yes with admissible heuristic), Time: O(b^d) (but vastly faster in practice), Space: O(b^d).</w:t>
      </w:r>
      <w:r/>
    </w:p>
    <w:p>
      <w:pPr>
        <w:pBdr/>
        <w:spacing w:after="0" w:before="160"/>
        <w:ind/>
        <w:rPr/>
      </w:pPr>
      <w:r/>
      <w:r/>
    </w:p>
    <w:p>
      <w:pPr>
        <w:pStyle w:val="736"/>
        <w:pBdr/>
        <w:spacing w:after="120" w:before="34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5. Implementation Details &amp; Technologies Used</w:t>
      </w:r>
      <w:r/>
    </w:p>
    <w:p>
      <w:pPr>
        <w:pBdr/>
        <w:spacing w:after="60" w:before="60" w:line="276" w:lineRule="auto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To ensure the application remained lightweight and easily installable while feeling like a modern desktop app, the following stack was utilized.</w:t>
      </w:r>
      <w:r/>
    </w:p>
    <w:p>
      <w:pPr>
        <w:pBdr/>
        <w:spacing w:after="0" w:before="80"/>
        <w:ind/>
        <w:rPr/>
      </w:pPr>
      <w:r/>
      <w:r/>
    </w:p>
    <w:p>
      <w:pPr>
        <w:pStyle w:val="737"/>
        <w:pBdr/>
        <w:spacing w:after="8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5.1 Libraries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tkinter: The foundational GUI framework. We utilized tkinter.Canvas extensively to build custom RoundedFrame components, creating a highly polished, dark-themed UI.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matplotlib: Integrated directly into the Tkinter window to dynamically render Bar Charts comparing execution time and node exploration counts.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threading: Utilized to separate heavy algorithmic computations from the main GUI loop, ensuring the application remains highly responsive.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time: Used for high-precision benchmarking (time.perf_counter()).</w:t>
      </w:r>
      <w:r/>
    </w:p>
    <w:p>
      <w:pPr>
        <w:pBdr/>
        <w:spacing w:after="0" w:before="80"/>
        <w:ind/>
        <w:rPr/>
      </w:pPr>
      <w:r/>
      <w:r/>
    </w:p>
    <w:p>
      <w:pPr>
        <w:pStyle w:val="737"/>
        <w:pBdr/>
        <w:spacing w:after="80" w:before="20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5.2 Key Architectural Updates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Flicker-Free Animation Engine: Instead of rebuilding the maze grid on every frame, the application caches tk.Canvas rectangle IDs and uses itemconfig to solely update the colors of the explored nodes, creating a buttery smooth visualization.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Dynamic Quadrant Layout: When comparing algorithms simultaneously, the GUI intelligently calculates the maximum window width and divides the screen into a responsive 2x2 grid, auto-centering each maze.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Pill-Style Data Tables: Rigid tables were removed in favor of floating, rounded rows. Native mouse-wheel scrolling bindings were integrated across the application for seamless navigation.</w:t>
      </w:r>
      <w:r/>
    </w:p>
    <w:p>
      <w:pPr>
        <w:pBdr/>
        <w:spacing w:after="0" w:before="160"/>
        <w:ind/>
        <w:rPr/>
      </w:pPr>
      <w:r/>
      <w:r/>
    </w:p>
    <w:p>
      <w:pPr>
        <w:pStyle w:val="736"/>
        <w:pBdr/>
        <w:spacing w:after="120" w:before="34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6. Results and Comparison</w:t>
      </w:r>
      <w:r/>
    </w:p>
    <w:p>
      <w:pPr>
        <w:pBdr/>
        <w:spacing w:after="60" w:before="60" w:line="276" w:lineRule="auto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All algorithms were stress-tested on multiple built-in mazes (ranging from simple 5x5 to complex 15x15 labyrinths).</w:t>
      </w:r>
      <w:r/>
    </w:p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8"/>
        <w:gridCol w:w="1755"/>
        <w:gridCol w:w="1755"/>
        <w:gridCol w:w="1755"/>
        <w:gridCol w:w="1287"/>
      </w:tblGrid>
      <w:tr>
        <w:trPr>
          <w:tblHeader/>
        </w:trPr>
        <w:tc>
          <w:tcPr>
            <w:shd w:val="clear" w:color="auto" w:fill="d9d9d9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Metric</w:t>
            </w:r>
            <w:r/>
          </w:p>
        </w:tc>
        <w:tc>
          <w:tcPr>
            <w:shd w:val="clear" w:color="auto" w:fill="d9d9d9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BFS</w:t>
            </w:r>
            <w:r/>
          </w:p>
        </w:tc>
        <w:tc>
          <w:tcPr>
            <w:shd w:val="clear" w:color="auto" w:fill="d9d9d9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DFS</w:t>
            </w:r>
            <w:r/>
          </w:p>
        </w:tc>
        <w:tc>
          <w:tcPr>
            <w:shd w:val="clear" w:color="auto" w:fill="d9d9d9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IDS</w:t>
            </w:r>
            <w:r/>
          </w:p>
        </w:tc>
        <w:tc>
          <w:tcPr>
            <w:shd w:val="clear" w:color="auto" w:fill="d9d9d9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A*</w:t>
            </w:r>
            <w:r/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Completeness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Yes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No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Yes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8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Yes</w:t>
            </w:r>
            <w:r/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Optimality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Yes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No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Yes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8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Yes</w:t>
            </w:r>
            <w:r/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Time Complexity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O(b^d)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O(b^m)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O(b^d)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8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O(b^d)</w:t>
            </w:r>
            <w:r/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Space Complexity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O(b^d)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O(bm)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5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O(bd)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8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O(b^d)</w:t>
            </w:r>
            <w:r/>
          </w:p>
        </w:tc>
      </w:tr>
    </w:tbl>
    <w:p>
      <w:pPr>
        <w:pBdr/>
        <w:spacing w:after="0" w:before="100"/>
        <w:ind/>
        <w:rPr/>
      </w:pPr>
      <w:r/>
      <w:r/>
    </w:p>
    <w:p>
      <w:pPr>
        <w:pBdr/>
        <w:spacing w:after="4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Observation Highlights: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BFS reliably found the shortest path but explored a massive number of nodes in open spaces.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DFS was the most memory-efficient and frequently found solutions quickly by chance, but its paths were highly chaotic and non-optimal.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IDS provided an optimal path with excellent memory efficiency, though it suffered in execution time due to repeatedly expanding upper levels.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A* drastically outperformed the others in terms of node exploration by using the Manhattan Distance heuristic, striking the perfect balance between speed and optimality.</w:t>
      </w:r>
      <w:r/>
    </w:p>
    <w:p>
      <w:pPr>
        <w:pBdr/>
        <w:spacing w:after="0" w:before="160"/>
        <w:ind/>
        <w:rPr/>
      </w:pPr>
      <w:r/>
      <w:r/>
    </w:p>
    <w:p>
      <w:pPr>
        <w:pStyle w:val="736"/>
        <w:pBdr/>
        <w:spacing w:after="120" w:before="34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7. Conclusion</w:t>
      </w:r>
      <w:r/>
    </w:p>
    <w:p>
      <w:pPr>
        <w:pBdr/>
        <w:spacing w:after="60" w:before="60" w:line="276" w:lineRule="auto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This project successfully implemented a Generic AI Search-Based Problem Solver in a polished graphical environment. By visualizing BFS, DFS, IDS, and A* simultaneously on identical complex topographies, users c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an immediately recognize the practical differences between uninformed search methods and informed heuristic-based pathfinding. The integration of real-time metrics, dynamic charts, and smooth animations fully satisfies the objectives of the Open Ended Lab.</w:t>
      </w:r>
      <w:r/>
    </w:p>
    <w:p>
      <w:pPr>
        <w:pBdr/>
        <w:spacing w:after="0" w:before="160"/>
        <w:ind/>
        <w:rPr/>
      </w:pPr>
      <w:r/>
      <w:r/>
    </w:p>
    <w:p>
      <w:pPr>
        <w:pStyle w:val="736"/>
        <w:pBdr/>
        <w:spacing w:after="120" w:before="340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8. References</w:t>
      </w:r>
      <w:r/>
    </w:p>
    <w:p>
      <w:pPr>
        <w:pStyle w:val="728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Russell, S. &amp; Norvig, P. (2020). Artificial Intelligence: A Modern Approach (4th ed.). Pearson.</w:t>
      </w:r>
      <w:r/>
    </w:p>
    <w:p>
      <w:pPr>
        <w:pStyle w:val="728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Python Software Foundation. (2024). Python 3 Documentation. https://docs.python.org/3/</w:t>
      </w:r>
      <w:r/>
    </w:p>
    <w:p>
      <w:pPr>
        <w:pStyle w:val="728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heapq — Heap queue algorithm. Python Documentation.</w:t>
      </w:r>
      <w:r/>
    </w:p>
    <w:p>
      <w:pPr>
        <w:pStyle w:val="728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collections — Container datatypes. Python Documentation.</w:t>
      </w:r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18"/>
        <w:szCs w:val="18"/>
      </w:rPr>
      <w:t xml:space="preserve">Page </w:t>
    </w:r>
    <w:r>
      <w:rPr>
        <w:rFonts w:ascii="Times New Roman" w:hAnsi="Times New Roman" w:eastAsia="Times New Roman" w:cs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0">
    <w:name w:val="Title"/>
    <w:qFormat/>
    <w:pPr>
      <w:pBdr/>
      <w:spacing/>
      <w:ind/>
    </w:pPr>
    <w:rPr>
      <w:sz w:val="56"/>
      <w:szCs w:val="56"/>
    </w:rPr>
  </w:style>
  <w:style w:type="paragraph" w:styleId="724">
    <w:name w:val="Heading 4"/>
    <w:qFormat/>
    <w:pPr>
      <w:pBdr/>
      <w:spacing/>
      <w:ind/>
    </w:pPr>
    <w:rPr>
      <w:i/>
      <w:iCs/>
      <w:color w:val="2e74b5"/>
    </w:rPr>
  </w:style>
  <w:style w:type="paragraph" w:styleId="725">
    <w:name w:val="Heading 5"/>
    <w:qFormat/>
    <w:pPr>
      <w:pBdr/>
      <w:spacing/>
      <w:ind/>
    </w:pPr>
    <w:rPr>
      <w:color w:val="2e74b5"/>
    </w:rPr>
  </w:style>
  <w:style w:type="paragraph" w:styleId="726">
    <w:name w:val="Heading 6"/>
    <w:qFormat/>
    <w:pPr>
      <w:pBdr/>
      <w:spacing/>
      <w:ind/>
    </w:pPr>
    <w:rPr>
      <w:color w:val="1f4d78"/>
    </w:rPr>
  </w:style>
  <w:style w:type="paragraph" w:styleId="727">
    <w:name w:val="Strong"/>
    <w:qFormat/>
    <w:pPr>
      <w:pBdr/>
      <w:spacing/>
      <w:ind/>
    </w:pPr>
    <w:rPr>
      <w:b/>
      <w:bCs/>
    </w:rPr>
  </w:style>
  <w:style w:type="paragraph" w:styleId="728">
    <w:name w:val="List Paragraph"/>
    <w:qFormat/>
    <w:pPr>
      <w:pBdr/>
      <w:spacing/>
      <w:ind/>
    </w:pPr>
  </w:style>
  <w:style w:type="character" w:styleId="72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1">
    <w:name w:val="footnote text"/>
    <w:link w:val="7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2">
    <w:name w:val="Footnote Text Char"/>
    <w:link w:val="73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4">
    <w:name w:val="endnote text"/>
    <w:link w:val="7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5">
    <w:name w:val="Endnote Text Char"/>
    <w:link w:val="73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6">
    <w:name w:val="Heading 1"/>
    <w:qFormat/>
    <w:pPr>
      <w:pBdr/>
      <w:spacing w:after="120" w:before="340"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37">
    <w:name w:val="Heading 2"/>
    <w:qFormat/>
    <w:pPr>
      <w:pBdr/>
      <w:spacing w:after="80" w:before="200"/>
      <w:ind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738">
    <w:name w:val="Heading 3"/>
    <w:qFormat/>
    <w:pPr>
      <w:pBdr/>
      <w:spacing w:after="60" w:before="160"/>
      <w:ind/>
      <w:outlineLvl w:val="2"/>
    </w:pPr>
    <w:rPr>
      <w:rFonts w:ascii="Times New Roman" w:hAnsi="Times New Roman" w:eastAsia="Times New Roman" w:cs="Times New Roman"/>
      <w:b/>
      <w:bCs/>
      <w:color w:val="000000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2026-05-09T13:09:04Z</dcterms:created>
  <dcterms:modified xsi:type="dcterms:W3CDTF">2026-05-09T13:12:55Z</dcterms:modified>
</cp:coreProperties>
</file>