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28640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29152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before="167"/>
        <w:ind w:left="115"/>
      </w:pPr>
      <w:bookmarkStart w:name="Objectifs de la séance (ce qui doit être" w:id="1"/>
      <w:bookmarkEnd w:id="1"/>
      <w:r>
        <w:rPr/>
      </w:r>
      <w:bookmarkStart w:name="Notes prises en séance (décisions, choix" w:id="2"/>
      <w:bookmarkEnd w:id="2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3"/>
      <w:bookmarkEnd w:id="3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1134" w:footer="3804" w:top="2020" w:bottom="4000" w:left="1020" w:right="172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29664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30176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4"/>
      <w:bookmarkEnd w:id="4"/>
      <w:r>
        <w:rPr/>
      </w:r>
      <w:bookmarkStart w:name="Notes prises en séance (décisions, choix" w:id="5"/>
      <w:bookmarkEnd w:id="5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6"/>
      <w:bookmarkEnd w:id="6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30688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31200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7"/>
      <w:bookmarkEnd w:id="7"/>
      <w:r>
        <w:rPr/>
      </w:r>
      <w:bookmarkStart w:name="Notes prises en séance (décisions, choix" w:id="8"/>
      <w:bookmarkEnd w:id="8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9"/>
      <w:bookmarkEnd w:id="9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31712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32224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10"/>
      <w:bookmarkEnd w:id="10"/>
      <w:r>
        <w:rPr/>
      </w:r>
      <w:bookmarkStart w:name="Notes prises en séance (décisions, choix" w:id="11"/>
      <w:bookmarkEnd w:id="11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12"/>
      <w:bookmarkEnd w:id="12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32736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33248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13"/>
      <w:bookmarkEnd w:id="13"/>
      <w:r>
        <w:rPr/>
      </w:r>
      <w:bookmarkStart w:name="Notes prises en séance (décisions, choix" w:id="14"/>
      <w:bookmarkEnd w:id="14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15"/>
      <w:bookmarkEnd w:id="15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33760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34272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16"/>
      <w:bookmarkEnd w:id="16"/>
      <w:r>
        <w:rPr/>
      </w:r>
      <w:bookmarkStart w:name="Notes prises en séance (décisions, choix" w:id="17"/>
      <w:bookmarkEnd w:id="17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18"/>
      <w:bookmarkEnd w:id="18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34784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35296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19"/>
      <w:bookmarkEnd w:id="19"/>
      <w:r>
        <w:rPr/>
      </w:r>
      <w:bookmarkStart w:name="Notes prises en séance (décisions, choix" w:id="20"/>
      <w:bookmarkEnd w:id="20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21"/>
      <w:bookmarkEnd w:id="21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35808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36320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22"/>
      <w:bookmarkEnd w:id="22"/>
      <w:r>
        <w:rPr/>
      </w:r>
      <w:bookmarkStart w:name="Notes prises en séance (décisions, choix" w:id="23"/>
      <w:bookmarkEnd w:id="23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24"/>
      <w:bookmarkEnd w:id="24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36832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37344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25"/>
      <w:bookmarkEnd w:id="25"/>
      <w:r>
        <w:rPr/>
      </w:r>
      <w:bookmarkStart w:name="Notes prises en séance (décisions, choix" w:id="26"/>
      <w:bookmarkEnd w:id="26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27"/>
      <w:bookmarkEnd w:id="27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37856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38368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28"/>
      <w:bookmarkEnd w:id="28"/>
      <w:r>
        <w:rPr/>
      </w:r>
      <w:bookmarkStart w:name="Notes prises en séance (décisions, choix" w:id="29"/>
      <w:bookmarkEnd w:id="29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30"/>
      <w:bookmarkEnd w:id="30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38880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39392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31"/>
      <w:bookmarkEnd w:id="31"/>
      <w:r>
        <w:rPr/>
      </w:r>
      <w:bookmarkStart w:name="Notes prises en séance (décisions, choix" w:id="32"/>
      <w:bookmarkEnd w:id="32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33"/>
      <w:bookmarkEnd w:id="33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39904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40416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34"/>
      <w:bookmarkEnd w:id="34"/>
      <w:r>
        <w:rPr/>
      </w:r>
      <w:bookmarkStart w:name="Notes prises en séance (décisions, choix" w:id="35"/>
      <w:bookmarkEnd w:id="35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36"/>
      <w:bookmarkEnd w:id="36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p>
      <w:pPr>
        <w:spacing w:after="0"/>
        <w:sectPr>
          <w:pgSz w:w="12240" w:h="15840"/>
          <w:pgMar w:header="1134" w:footer="3804" w:top="2020" w:bottom="4000" w:left="10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.650002pt;margin-top:136.399994pt;width:498.7pt;height:92.1pt;mso-position-horizontal-relative:page;mso-position-vertical-relative:page;z-index:15740928" coordorigin="1133,2728" coordsize="9974,1842" path="m1133,2729l11107,2729m1133,4569l11107,4569m1134,2728l1134,4570m11106,2728l11106,4570e" filled="false" stroked="true" strokeweight=".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50002pt;margin-top:263.700012pt;width:498.7pt;height:292.9pt;mso-position-horizontal-relative:page;mso-position-vertical-relative:page;z-index:15741440" coordorigin="1133,5274" coordsize="9974,5858" path="m1133,5275l11107,5275m1133,11131l11107,11131m1134,5274l1134,11132m11106,5274l11106,11132e" filled="false" stroked="true" strokeweight=".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67"/>
        <w:ind w:left="115"/>
      </w:pPr>
      <w:bookmarkStart w:name="Objectifs de la séance (ce qui doit être" w:id="37"/>
      <w:bookmarkEnd w:id="37"/>
      <w:r>
        <w:rPr/>
      </w:r>
      <w:bookmarkStart w:name="Notes prises en séance (décisions, choix" w:id="38"/>
      <w:bookmarkEnd w:id="38"/>
      <w:r>
        <w:rPr/>
      </w:r>
      <w:r>
        <w:rPr/>
        <w:t>Notes</w:t>
      </w:r>
      <w:r>
        <w:rPr>
          <w:spacing w:val="25"/>
        </w:rPr>
        <w:t> </w:t>
      </w:r>
      <w:r>
        <w:rPr/>
        <w:t>prises</w:t>
      </w:r>
      <w:r>
        <w:rPr>
          <w:spacing w:val="25"/>
        </w:rPr>
        <w:t> </w:t>
      </w:r>
      <w:r>
        <w:rPr/>
        <w:t>en</w:t>
      </w:r>
      <w:r>
        <w:rPr>
          <w:spacing w:val="26"/>
        </w:rPr>
        <w:t> </w:t>
      </w:r>
      <w:r>
        <w:rPr/>
        <w:t>séance</w:t>
      </w:r>
      <w:r>
        <w:rPr>
          <w:spacing w:val="27"/>
        </w:rPr>
        <w:t> </w:t>
      </w:r>
      <w:r>
        <w:rPr/>
        <w:t>(décisions,</w:t>
      </w:r>
      <w:r>
        <w:rPr>
          <w:spacing w:val="26"/>
        </w:rPr>
        <w:t> </w:t>
      </w:r>
      <w:r>
        <w:rPr/>
        <w:t>choix,</w:t>
      </w:r>
      <w:r>
        <w:rPr>
          <w:spacing w:val="25"/>
        </w:rPr>
        <w:t> </w:t>
      </w:r>
      <w:r>
        <w:rPr/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0"/>
        <w:ind w:left="115"/>
      </w:pPr>
      <w:bookmarkStart w:name="Bilan de la séance + tâches à faire (quo" w:id="39"/>
      <w:bookmarkEnd w:id="39"/>
      <w:r>
        <w:rPr/>
      </w:r>
      <w:r>
        <w:rPr>
          <w:w w:val="105"/>
        </w:rPr>
        <w:t>Bilan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7"/>
          <w:w w:val="105"/>
        </w:rPr>
        <w:t> </w:t>
      </w:r>
      <w:r>
        <w:rPr>
          <w:w w:val="105"/>
        </w:rPr>
        <w:t>séance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à</w:t>
      </w:r>
      <w:r>
        <w:rPr>
          <w:spacing w:val="-19"/>
          <w:w w:val="105"/>
        </w:rPr>
        <w:t> </w:t>
      </w:r>
      <w:r>
        <w:rPr>
          <w:w w:val="105"/>
        </w:rPr>
        <w:t>faire</w:t>
      </w:r>
      <w:r>
        <w:rPr>
          <w:spacing w:val="-17"/>
          <w:w w:val="105"/>
        </w:rPr>
        <w:t> </w:t>
      </w:r>
      <w:r>
        <w:rPr>
          <w:w w:val="105"/>
        </w:rPr>
        <w:t>(quoi,</w:t>
      </w:r>
      <w:r>
        <w:rPr>
          <w:spacing w:val="-18"/>
          <w:w w:val="105"/>
        </w:rPr>
        <w:t> </w:t>
      </w:r>
      <w:r>
        <w:rPr>
          <w:w w:val="105"/>
        </w:rPr>
        <w:t>qui...)</w:t>
      </w:r>
    </w:p>
    <w:sectPr>
      <w:pgSz w:w="12240" w:h="15840"/>
      <w:pgMar w:header="1134" w:footer="3804" w:top="2020" w:bottom="4000" w:left="10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.650002pt;margin-top:591.799988pt;width:498.7pt;height:135.3pt;mso-position-horizontal-relative:page;mso-position-vertical-relative:page;z-index:-16054784" coordorigin="1133,11836" coordsize="9974,2706" path="m1133,11837l11107,11837m1133,14541l11107,14541m1134,11836l1134,14542m11106,11836l11106,14542e" filled="false" stroked="true" strokeweight=".1pt" strokecolor="#000000">
          <v:path arrowok="t"/>
          <v:stroke dashstyl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.700001pt;margin-top:56.700001pt;width:498.55pt;height:44.35pt;mso-position-horizontal-relative:page;mso-position-vertical-relative:page;z-index:-16057344" coordorigin="1134,1134" coordsize="9971,887" path="m1134,1139l11105,1139m11100,1134l11100,1440m1139,1440l1139,1134m11100,1440l11100,1716m1139,1716l1139,1440m11100,1716l11100,2021m11105,2016l1134,2016m1139,2021l1139,1716e" filled="false" stroked="true" strokeweight=".5pt" strokecolor="#000009">
          <v:path arrowok="t"/>
          <v:stroke dashstyl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2.399994pt;margin-top:57.706642pt;width:230.4pt;height:29.1pt;mso-position-horizontal-relative:page;mso-position-vertical-relative:page;z-index:-16056832" type="#_x0000_t202" filled="false" stroked="false">
          <v:textbox inset="0,0,0,0">
            <w:txbxContent>
              <w:p>
                <w:pPr>
                  <w:spacing w:before="10"/>
                  <w:ind w:left="20" w:right="0" w:firstLine="274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Projet de programmation</w:t>
                </w:r>
                <w:r>
                  <w:rPr>
                    <w:rFonts w:ascii="Times New Roman" w:hAnsi="Times New Roman"/>
                    <w:spacing w:val="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–</w:t>
                </w:r>
                <w:r>
                  <w:rPr>
                    <w:rFonts w:ascii="Times New Roman" w:hAnsi="Times New Roman"/>
                    <w:spacing w:val="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INFOB132</w:t>
                </w:r>
                <w:r>
                  <w:rPr>
                    <w:rFonts w:ascii="Times New Roman" w:hAnsi="Times New Roman"/>
                    <w:spacing w:val="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Carnet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de</w:t>
                </w:r>
                <w:r>
                  <w:rPr>
                    <w:rFonts w:ascii="Times New Roman" w:hAnsi="Times New Roman"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bord</w:t>
                </w:r>
                <w:r>
                  <w:rPr>
                    <w:rFonts w:ascii="Times New Roman" w:hAnsi="Times New Roman"/>
                    <w:spacing w:val="58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–</w:t>
                </w:r>
                <w:r>
                  <w:rPr>
                    <w:rFonts w:ascii="Times New Roman" w:hAnsi="Times New Roman"/>
                    <w:spacing w:val="57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Semaine</w:t>
                </w:r>
                <w:r>
                  <w:rPr>
                    <w:rFonts w:ascii="Times New Roman" w:hAnsi="Times New Roman"/>
                    <w:spacing w:val="-2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spacing w:val="57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–</w:t>
                </w:r>
                <w:r>
                  <w:rPr>
                    <w:rFonts w:ascii="Times New Roman" w:hAnsi="Times New Roman"/>
                    <w:spacing w:val="57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Groupe</w:t>
                </w:r>
                <w:r>
                  <w:rPr>
                    <w:rFonts w:ascii="Times New Roman" w:hAnsi="Times New Roman"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n°</w:t>
                </w:r>
              </w:p>
            </w:txbxContent>
          </v:textbox>
          <w10:wrap type="none"/>
        </v:shape>
      </w:pict>
    </w:r>
    <w:r>
      <w:rPr/>
      <w:pict>
        <v:shape style="position:absolute;margin-left:156.699997pt;margin-top:85.306641pt;width:69.05pt;height:15.3pt;mso-position-horizontal-relative:page;mso-position-vertical-relative:page;z-index:-160563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Responsable</w:t>
                </w:r>
                <w:r>
                  <w:rPr>
                    <w:rFonts w:ascii="Times New Roman"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329.978516pt;margin-top:71.506638pt;width:68.8pt;height:29.1pt;mso-position-horizontal-relative:page;mso-position-vertical-relative:page;z-index:-16055808" type="#_x0000_t202" filled="false" stroked="false">
          <v:textbox inset="0,0,0,0">
            <w:txbxContent>
              <w:p>
                <w:pPr>
                  <w:pStyle w:val="BodyText"/>
                  <w:spacing w:before="9"/>
                  <w:rPr>
                    <w:rFonts w:ascii="Times New Roman"/>
                    <w:sz w:val="24"/>
                  </w:rPr>
                </w:pPr>
              </w:p>
              <w:p>
                <w:pPr>
                  <w:spacing w:before="1"/>
                  <w:ind w:left="208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Secrétaire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sz w:val="24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799999pt;margin-top:106.867996pt;width:314.1pt;height:24.9pt;mso-position-horizontal-relative:page;mso-position-vertical-relative:page;z-index:-16055296" type="#_x0000_t202" filled="false" stroked="false">
          <v:textbox inset="0,0,0,0">
            <w:txbxContent>
              <w:p>
                <w:pPr>
                  <w:pStyle w:val="BodyText"/>
                  <w:spacing w:before="87"/>
                  <w:ind w:left="20"/>
                </w:pPr>
                <w:r>
                  <w:rPr>
                    <w:w w:val="105"/>
                  </w:rPr>
                  <w:t>Objectifs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7"/>
                    <w:w w:val="105"/>
                  </w:rPr>
                  <w:t> </w:t>
                </w:r>
                <w:r>
                  <w:rPr>
                    <w:w w:val="105"/>
                  </w:rPr>
                  <w:t>la</w:t>
                </w:r>
                <w:r>
                  <w:rPr>
                    <w:spacing w:val="-9"/>
                    <w:w w:val="105"/>
                  </w:rPr>
                  <w:t> </w:t>
                </w:r>
                <w:r>
                  <w:rPr>
                    <w:w w:val="105"/>
                  </w:rPr>
                  <w:t>séance</w:t>
                </w:r>
                <w:r>
                  <w:rPr>
                    <w:spacing w:val="-7"/>
                    <w:w w:val="105"/>
                  </w:rPr>
                  <w:t> </w:t>
                </w:r>
                <w:r>
                  <w:rPr>
                    <w:w w:val="105"/>
                  </w:rPr>
                  <w:t>(ce</w:t>
                </w:r>
                <w:r>
                  <w:rPr>
                    <w:spacing w:val="-7"/>
                    <w:w w:val="105"/>
                  </w:rPr>
                  <w:t> </w:t>
                </w:r>
                <w:r>
                  <w:rPr>
                    <w:w w:val="105"/>
                  </w:rPr>
                  <w:t>qui</w:t>
                </w:r>
                <w:r>
                  <w:rPr>
                    <w:spacing w:val="-6"/>
                    <w:w w:val="105"/>
                  </w:rPr>
                  <w:t> </w:t>
                </w:r>
                <w:r>
                  <w:rPr>
                    <w:w w:val="105"/>
                  </w:rPr>
                  <w:t>doit</w:t>
                </w:r>
                <w:r>
                  <w:rPr>
                    <w:spacing w:val="-7"/>
                    <w:w w:val="105"/>
                  </w:rPr>
                  <w:t> </w:t>
                </w:r>
                <w:r>
                  <w:rPr>
                    <w:w w:val="105"/>
                  </w:rPr>
                  <w:t>être</w:t>
                </w:r>
                <w:r>
                  <w:rPr>
                    <w:spacing w:val="-6"/>
                    <w:w w:val="105"/>
                  </w:rPr>
                  <w:t> </w:t>
                </w:r>
                <w:r>
                  <w:rPr>
                    <w:w w:val="105"/>
                  </w:rPr>
                  <w:t>fait)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2022-02-07T21:40:10Z</dcterms:created>
  <dcterms:modified xsi:type="dcterms:W3CDTF">2022-02-07T21:40:10Z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2022-01-29T00:00:00Z</vt:filetime>
  </property>
</Properties>
</file>