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FA" w:rsidRDefault="00FE0C77">
      <w:r>
        <w:t>Dependency Tags</w:t>
      </w:r>
    </w:p>
    <w:tbl>
      <w:tblPr>
        <w:tblStyle w:val="GridTable1Light-Accent4"/>
        <w:tblW w:w="9985" w:type="dxa"/>
        <w:tblLook w:val="04A0" w:firstRow="1" w:lastRow="0" w:firstColumn="1" w:lastColumn="0" w:noHBand="0" w:noVBand="1"/>
      </w:tblPr>
      <w:tblGrid>
        <w:gridCol w:w="1777"/>
        <w:gridCol w:w="8184"/>
        <w:gridCol w:w="600"/>
      </w:tblGrid>
      <w:tr w:rsidR="00F22539" w:rsidTr="00BF1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>
              <w:t>Sentence</w:t>
            </w:r>
          </w:p>
        </w:tc>
        <w:tc>
          <w:tcPr>
            <w:tcW w:w="7862" w:type="dxa"/>
          </w:tcPr>
          <w:p w:rsidR="00F22539" w:rsidRDefault="00F22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857" w:type="dxa"/>
          </w:tcPr>
          <w:p w:rsidR="00F22539" w:rsidRDefault="00BF1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FE0C77">
              <w:t>Printer is flashing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845" w:dyaOrig="4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5pt;height:156.75pt" o:ole="">
                  <v:imagedata r:id="rId4" o:title=""/>
                </v:shape>
                <o:OLEObject Type="Embed" ProgID="PBrush" ShapeID="_x0000_i1025" DrawAspect="Content" ObjectID="_1623085576" r:id="rId5"/>
              </w:object>
            </w:r>
          </w:p>
        </w:tc>
        <w:tc>
          <w:tcPr>
            <w:tcW w:w="857" w:type="dxa"/>
          </w:tcPr>
          <w:p w:rsidR="00F22539" w:rsidRDefault="003C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C155C5">
              <w:t>Pump failure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725" w:dyaOrig="2895">
                <v:shape id="_x0000_i1026" type="#_x0000_t75" style="width:208.5pt;height:127.5pt" o:ole="">
                  <v:imagedata r:id="rId6" o:title=""/>
                </v:shape>
                <o:OLEObject Type="Embed" ProgID="PBrush" ShapeID="_x0000_i1026" DrawAspect="Content" ObjectID="_1623085577" r:id="rId7"/>
              </w:object>
            </w:r>
          </w:p>
        </w:tc>
        <w:tc>
          <w:tcPr>
            <w:tcW w:w="857" w:type="dxa"/>
          </w:tcPr>
          <w:p w:rsidR="00F22539" w:rsidRDefault="003C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A851D7">
              <w:t xml:space="preserve">Pump </w:t>
            </w:r>
            <w:r>
              <w:t xml:space="preserve">is </w:t>
            </w:r>
            <w:r w:rsidRPr="00A851D7">
              <w:t>not working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1235" w:dyaOrig="5370">
                <v:shape id="_x0000_i1027" type="#_x0000_t75" style="width:395.25pt;height:188.25pt" o:ole="">
                  <v:imagedata r:id="rId8" o:title=""/>
                </v:shape>
                <o:OLEObject Type="Embed" ProgID="PBrush" ShapeID="_x0000_i1027" DrawAspect="Content" ObjectID="_1623085578" r:id="rId9"/>
              </w:object>
            </w:r>
          </w:p>
        </w:tc>
        <w:tc>
          <w:tcPr>
            <w:tcW w:w="857" w:type="dxa"/>
          </w:tcPr>
          <w:p w:rsidR="00F22539" w:rsidRDefault="003C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716417">
              <w:lastRenderedPageBreak/>
              <w:t>Reader lost connection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860" w:dyaOrig="2910">
                <v:shape id="_x0000_i1028" type="#_x0000_t75" style="width:393pt;height:145.5pt" o:ole="">
                  <v:imagedata r:id="rId10" o:title=""/>
                </v:shape>
                <o:OLEObject Type="Embed" ProgID="PBrush" ShapeID="_x0000_i1028" DrawAspect="Content" ObjectID="_1623085579" r:id="rId11"/>
              </w:object>
            </w:r>
          </w:p>
        </w:tc>
        <w:tc>
          <w:tcPr>
            <w:tcW w:w="857" w:type="dxa"/>
          </w:tcPr>
          <w:p w:rsidR="00F22539" w:rsidRDefault="003C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716417">
              <w:t>Script kill error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620" w:dyaOrig="2805">
                <v:shape id="_x0000_i1029" type="#_x0000_t75" style="width:354pt;height:129.75pt" o:ole="">
                  <v:imagedata r:id="rId12" o:title=""/>
                </v:shape>
                <o:OLEObject Type="Embed" ProgID="PBrush" ShapeID="_x0000_i1029" DrawAspect="Content" ObjectID="_1623085580" r:id="rId13"/>
              </w:object>
            </w:r>
          </w:p>
        </w:tc>
        <w:tc>
          <w:tcPr>
            <w:tcW w:w="857" w:type="dxa"/>
          </w:tcPr>
          <w:p w:rsidR="00F22539" w:rsidRDefault="003C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716417">
              <w:t>The rack is bent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0680" w:dyaOrig="2880">
                <v:shape id="_x0000_i1030" type="#_x0000_t75" style="width:398.25pt;height:107.25pt" o:ole="">
                  <v:imagedata r:id="rId14" o:title=""/>
                </v:shape>
                <o:OLEObject Type="Embed" ProgID="PBrush" ShapeID="_x0000_i1030" DrawAspect="Content" ObjectID="_1623085581" r:id="rId15"/>
              </w:object>
            </w:r>
          </w:p>
        </w:tc>
        <w:tc>
          <w:tcPr>
            <w:tcW w:w="857" w:type="dxa"/>
          </w:tcPr>
          <w:p w:rsidR="00F22539" w:rsidRDefault="003C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>
              <w:t>Bent rack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410" w:dyaOrig="2760">
                <v:shape id="_x0000_i1031" type="#_x0000_t75" style="width:220.5pt;height:138pt" o:ole="">
                  <v:imagedata r:id="rId16" o:title=""/>
                </v:shape>
                <o:OLEObject Type="Embed" ProgID="PBrush" ShapeID="_x0000_i1031" DrawAspect="Content" ObjectID="_1623085582" r:id="rId17"/>
              </w:object>
            </w:r>
          </w:p>
        </w:tc>
        <w:tc>
          <w:tcPr>
            <w:tcW w:w="857" w:type="dxa"/>
          </w:tcPr>
          <w:p w:rsidR="00F22539" w:rsidRDefault="007B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r w:rsidRPr="00DB2294">
              <w:lastRenderedPageBreak/>
              <w:t>Cartridge showing bubbles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950" w:dyaOrig="2820">
                <v:shape id="_x0000_i1032" type="#_x0000_t75" style="width:397.5pt;height:141pt" o:ole="">
                  <v:imagedata r:id="rId18" o:title=""/>
                </v:shape>
                <o:OLEObject Type="Embed" ProgID="PBrush" ShapeID="_x0000_i1032" DrawAspect="Content" ObjectID="_1623085583" r:id="rId19"/>
              </w:object>
            </w:r>
          </w:p>
        </w:tc>
        <w:tc>
          <w:tcPr>
            <w:tcW w:w="857" w:type="dxa"/>
          </w:tcPr>
          <w:p w:rsidR="00F22539" w:rsidRDefault="007B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Pr="00DB2294" w:rsidRDefault="00F22539">
            <w:r w:rsidRPr="0074533F">
              <w:t>Power issue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545" w:dyaOrig="2895">
                <v:shape id="_x0000_i1033" type="#_x0000_t75" style="width:195pt;height:124.5pt" o:ole="">
                  <v:imagedata r:id="rId20" o:title=""/>
                </v:shape>
                <o:OLEObject Type="Embed" ProgID="PBrush" ShapeID="_x0000_i1033" DrawAspect="Content" ObjectID="_1623085584" r:id="rId21"/>
              </w:object>
            </w:r>
          </w:p>
        </w:tc>
        <w:tc>
          <w:tcPr>
            <w:tcW w:w="857" w:type="dxa"/>
          </w:tcPr>
          <w:p w:rsidR="00F22539" w:rsidRDefault="000F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Pr="0074533F" w:rsidRDefault="00F22539">
            <w:r w:rsidRPr="00FF403B">
              <w:t>Event rate issue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620" w:dyaOrig="2760">
                <v:shape id="_x0000_i1034" type="#_x0000_t75" style="width:381pt;height:138pt" o:ole="">
                  <v:imagedata r:id="rId22" o:title=""/>
                </v:shape>
                <o:OLEObject Type="Embed" ProgID="PBrush" ShapeID="_x0000_i1034" DrawAspect="Content" ObjectID="_1623085585" r:id="rId23"/>
              </w:object>
            </w:r>
          </w:p>
        </w:tc>
        <w:tc>
          <w:tcPr>
            <w:tcW w:w="857" w:type="dxa"/>
          </w:tcPr>
          <w:p w:rsidR="00F22539" w:rsidRDefault="000F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Pr="00FF403B" w:rsidRDefault="00F22539">
            <w:r w:rsidRPr="00C831A6">
              <w:t>Unable to print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890" w:dyaOrig="4035">
                <v:shape id="_x0000_i1035" type="#_x0000_t75" style="width:365.25pt;height:186.75pt" o:ole="">
                  <v:imagedata r:id="rId24" o:title=""/>
                </v:shape>
                <o:OLEObject Type="Embed" ProgID="PBrush" ShapeID="_x0000_i1035" DrawAspect="Content" ObjectID="_1623085586" r:id="rId25"/>
              </w:object>
            </w:r>
          </w:p>
        </w:tc>
        <w:tc>
          <w:tcPr>
            <w:tcW w:w="857" w:type="dxa"/>
          </w:tcPr>
          <w:p w:rsidR="00F22539" w:rsidRDefault="007B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Pr="00C831A6" w:rsidRDefault="00F22539">
            <w:r w:rsidRPr="000327B0">
              <w:lastRenderedPageBreak/>
              <w:t>Unit is leaking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935" w:dyaOrig="4050">
                <v:shape id="_x0000_i1036" type="#_x0000_t75" style="width:349.5pt;height:178.5pt" o:ole="">
                  <v:imagedata r:id="rId26" o:title=""/>
                </v:shape>
                <o:OLEObject Type="Embed" ProgID="PBrush" ShapeID="_x0000_i1036" DrawAspect="Content" ObjectID="_1623085587" r:id="rId27"/>
              </w:object>
            </w:r>
          </w:p>
        </w:tc>
        <w:tc>
          <w:tcPr>
            <w:tcW w:w="857" w:type="dxa"/>
          </w:tcPr>
          <w:p w:rsidR="00F22539" w:rsidRDefault="007B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Pr="000327B0" w:rsidRDefault="00F22539">
            <w:r w:rsidRPr="004D0E76">
              <w:t>Pressure is low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710" w:dyaOrig="2805">
                <v:shape id="_x0000_i1037" type="#_x0000_t75" style="width:385.5pt;height:140.25pt" o:ole="">
                  <v:imagedata r:id="rId28" o:title=""/>
                </v:shape>
                <o:OLEObject Type="Embed" ProgID="PBrush" ShapeID="_x0000_i1037" DrawAspect="Content" ObjectID="_1623085588" r:id="rId29"/>
              </w:object>
            </w:r>
          </w:p>
        </w:tc>
        <w:tc>
          <w:tcPr>
            <w:tcW w:w="857" w:type="dxa"/>
          </w:tcPr>
          <w:p w:rsidR="00F22539" w:rsidRDefault="007B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Default="00F22539">
            <w:pPr>
              <w:rPr>
                <w:b w:val="0"/>
                <w:bCs w:val="0"/>
              </w:rPr>
            </w:pPr>
            <w:r w:rsidRPr="002B0E0D">
              <w:t xml:space="preserve">The Radiator is leaking, battery is </w:t>
            </w:r>
            <w:r w:rsidR="001642AB" w:rsidRPr="002B0E0D">
              <w:t>overflowing,</w:t>
            </w:r>
            <w:r w:rsidRPr="002B0E0D">
              <w:t xml:space="preserve"> and the tubes are rusted.</w:t>
            </w:r>
          </w:p>
          <w:p w:rsidR="003D72DD" w:rsidRDefault="003D72DD">
            <w:pPr>
              <w:rPr>
                <w:b w:val="0"/>
                <w:bCs w:val="0"/>
              </w:rPr>
            </w:pPr>
          </w:p>
          <w:p w:rsidR="003D72DD" w:rsidRDefault="003D72DD">
            <w:pPr>
              <w:rPr>
                <w:b w:val="0"/>
                <w:bCs w:val="0"/>
              </w:rPr>
            </w:pPr>
            <w:r>
              <w:t>RESULT:</w:t>
            </w:r>
          </w:p>
          <w:p w:rsidR="00166534" w:rsidRDefault="00166534">
            <w:pPr>
              <w:rPr>
                <w:b w:val="0"/>
                <w:bCs w:val="0"/>
              </w:rPr>
            </w:pPr>
          </w:p>
          <w:p w:rsidR="003D72DD" w:rsidRPr="003D72DD" w:rsidRDefault="003D72DD" w:rsidP="003D7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bookmarkStart w:id="0" w:name="_GoBack"/>
            <w:bookmarkEnd w:id="0"/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spellStart"/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CoreIssues</w:t>
            </w:r>
            <w:proofErr w:type="spellEnd"/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[</w:t>
            </w:r>
          </w:p>
          <w:p w:rsidR="003D72DD" w:rsidRPr="003D72DD" w:rsidRDefault="003D72DD" w:rsidP="003D7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"Radiator leaking", </w:t>
            </w:r>
          </w:p>
          <w:p w:rsidR="003D72DD" w:rsidRPr="003D72DD" w:rsidRDefault="003D72DD" w:rsidP="003D7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"battery overflowing", </w:t>
            </w:r>
          </w:p>
          <w:p w:rsidR="003D72DD" w:rsidRPr="003D72DD" w:rsidRDefault="003D72DD" w:rsidP="003D7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"tubes rusted"</w:t>
            </w:r>
          </w:p>
          <w:p w:rsidR="003D72DD" w:rsidRPr="003D72DD" w:rsidRDefault="003D72DD" w:rsidP="003D7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:rsidR="003D72DD" w:rsidRPr="003D72DD" w:rsidRDefault="003D72DD" w:rsidP="003D7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2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3D72DD" w:rsidRPr="004D0E76" w:rsidRDefault="003D72DD"/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605" w:dyaOrig="4155">
                <v:shape id="_x0000_i1038" type="#_x0000_t75" style="width:380.25pt;height:207.75pt" o:ole="">
                  <v:imagedata r:id="rId30" o:title=""/>
                </v:shape>
                <o:OLEObject Type="Embed" ProgID="PBrush" ShapeID="_x0000_i1038" DrawAspect="Content" ObjectID="_1623085589" r:id="rId31"/>
              </w:object>
            </w:r>
          </w:p>
        </w:tc>
        <w:tc>
          <w:tcPr>
            <w:tcW w:w="857" w:type="dxa"/>
          </w:tcPr>
          <w:p w:rsidR="00F22539" w:rsidRDefault="000F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22539" w:rsidTr="00BF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22539" w:rsidRPr="002B0E0D" w:rsidRDefault="00F22539">
            <w:r w:rsidRPr="00F53327">
              <w:lastRenderedPageBreak/>
              <w:t>She's a beautiful girl</w:t>
            </w:r>
          </w:p>
        </w:tc>
        <w:tc>
          <w:tcPr>
            <w:tcW w:w="7862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4220" w:dyaOrig="5310">
                <v:shape id="_x0000_i1039" type="#_x0000_t75" style="width:395.25pt;height:147.75pt" o:ole="">
                  <v:imagedata r:id="rId32" o:title=""/>
                </v:shape>
                <o:OLEObject Type="Embed" ProgID="PBrush" ShapeID="_x0000_i1039" DrawAspect="Content" ObjectID="_1623085590" r:id="rId33"/>
              </w:object>
            </w:r>
          </w:p>
        </w:tc>
        <w:tc>
          <w:tcPr>
            <w:tcW w:w="857" w:type="dxa"/>
          </w:tcPr>
          <w:p w:rsidR="00F22539" w:rsidRDefault="00F22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C77" w:rsidRDefault="00FE0C77"/>
    <w:sectPr w:rsidR="00FE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77"/>
    <w:rsid w:val="000327B0"/>
    <w:rsid w:val="000766DA"/>
    <w:rsid w:val="000F2C9B"/>
    <w:rsid w:val="00102460"/>
    <w:rsid w:val="00106177"/>
    <w:rsid w:val="001642AB"/>
    <w:rsid w:val="00166534"/>
    <w:rsid w:val="001E2AA8"/>
    <w:rsid w:val="002B0E0D"/>
    <w:rsid w:val="003C2412"/>
    <w:rsid w:val="003D72DD"/>
    <w:rsid w:val="004D0E76"/>
    <w:rsid w:val="006F4C0C"/>
    <w:rsid w:val="00716417"/>
    <w:rsid w:val="0074533F"/>
    <w:rsid w:val="007B3F6F"/>
    <w:rsid w:val="007D56FD"/>
    <w:rsid w:val="00931E3D"/>
    <w:rsid w:val="00A41850"/>
    <w:rsid w:val="00A851D7"/>
    <w:rsid w:val="00AB70EC"/>
    <w:rsid w:val="00B57746"/>
    <w:rsid w:val="00BF1738"/>
    <w:rsid w:val="00C155C5"/>
    <w:rsid w:val="00C831A6"/>
    <w:rsid w:val="00DB2294"/>
    <w:rsid w:val="00F22539"/>
    <w:rsid w:val="00F27FE0"/>
    <w:rsid w:val="00F53327"/>
    <w:rsid w:val="00FE0C77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FD01"/>
  <w15:chartTrackingRefBased/>
  <w15:docId w15:val="{69532851-B563-44E5-BEDD-C3270598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931E3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31E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931E3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Naveen (ServiceMax from GE Digital)</dc:creator>
  <cp:keywords/>
  <dc:description/>
  <cp:lastModifiedBy>Rajan, Naveen (ServiceMax from GE Digital)</cp:lastModifiedBy>
  <cp:revision>18</cp:revision>
  <dcterms:created xsi:type="dcterms:W3CDTF">2019-06-19T08:59:00Z</dcterms:created>
  <dcterms:modified xsi:type="dcterms:W3CDTF">2019-06-26T14:49:00Z</dcterms:modified>
</cp:coreProperties>
</file>