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7055" w:rsidRDefault="00227038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6D7055" w:rsidRDefault="00227038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:rsidR="006D7055" w:rsidRDefault="006D7055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6D7055">
        <w:trPr>
          <w:jc w:val="center"/>
        </w:trPr>
        <w:tc>
          <w:tcPr>
            <w:tcW w:w="4508" w:type="dxa"/>
          </w:tcPr>
          <w:p w:rsidR="006D7055" w:rsidRDefault="0022703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6D7055" w:rsidRDefault="0022703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07 July</w:t>
            </w:r>
            <w:r>
              <w:rPr>
                <w:rFonts w:ascii="Arial" w:eastAsia="Arial" w:hAnsi="Arial" w:cs="Arial"/>
              </w:rPr>
              <w:t xml:space="preserve"> 2026</w:t>
            </w:r>
          </w:p>
        </w:tc>
      </w:tr>
      <w:tr w:rsidR="006D7055">
        <w:trPr>
          <w:jc w:val="center"/>
        </w:trPr>
        <w:tc>
          <w:tcPr>
            <w:tcW w:w="4508" w:type="dxa"/>
          </w:tcPr>
          <w:p w:rsidR="006D7055" w:rsidRDefault="0022703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6D7055" w:rsidRDefault="006D7055">
            <w:pPr>
              <w:rPr>
                <w:rFonts w:ascii="Arial" w:eastAsia="Arial" w:hAnsi="Arial" w:cs="Arial"/>
              </w:rPr>
            </w:pPr>
          </w:p>
        </w:tc>
      </w:tr>
      <w:tr w:rsidR="006D7055">
        <w:trPr>
          <w:jc w:val="center"/>
        </w:trPr>
        <w:tc>
          <w:tcPr>
            <w:tcW w:w="4508" w:type="dxa"/>
          </w:tcPr>
          <w:p w:rsidR="006D7055" w:rsidRDefault="0022703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6D7055" w:rsidRDefault="00227038">
            <w:pPr>
              <w:rPr>
                <w:rFonts w:ascii="Arial" w:eastAsia="Arial" w:hAnsi="Arial" w:cs="Arial"/>
              </w:rPr>
            </w:pPr>
            <w:r>
              <w:t>Food Ordering Behaviour and Consumer Trends: A Structured Analysis of Choices and Habits</w:t>
            </w:r>
          </w:p>
        </w:tc>
      </w:tr>
      <w:tr w:rsidR="006D7055">
        <w:trPr>
          <w:jc w:val="center"/>
        </w:trPr>
        <w:tc>
          <w:tcPr>
            <w:tcW w:w="4508" w:type="dxa"/>
          </w:tcPr>
          <w:p w:rsidR="006D7055" w:rsidRDefault="0022703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6D7055" w:rsidRDefault="0022703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6D7055" w:rsidRDefault="006D7055">
      <w:pPr>
        <w:rPr>
          <w:rFonts w:ascii="Arial" w:eastAsia="Arial" w:hAnsi="Arial" w:cs="Arial"/>
          <w:b/>
        </w:rPr>
      </w:pPr>
    </w:p>
    <w:p w:rsidR="006D7055" w:rsidRDefault="00227038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:rsidR="006D7055" w:rsidRDefault="00227038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:rsidR="006D7055" w:rsidRDefault="00227038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:rsidR="006D7055" w:rsidRDefault="00227038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:rsidR="006D7055" w:rsidRDefault="00227038">
      <w:pPr>
        <w:rPr>
          <w:rFonts w:ascii="Arial" w:eastAsia="Arial" w:hAnsi="Arial" w:cs="Arial"/>
          <w:b/>
        </w:rPr>
      </w:pPr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4279900</wp:posOffset>
              </wp:positionH>
              <wp:positionV relativeFrom="paragraph">
                <wp:posOffset>190500</wp:posOffset>
              </wp:positionV>
              <wp:extent cx="4768850" cy="2641600"/>
              <wp:effectExtent b="0" l="0" r="0" t="0"/>
              <wp:wrapNone/>
              <wp:docPr id="1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971100" y="2468725"/>
                        <a:ext cx="4749800" cy="26225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Guidelines: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60" w:right="0" w:firstLine="3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Include all the processes (As an application logic / Technology Block)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60" w:right="0" w:firstLine="3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Provide infrastructural demarcation (Local / Cloud)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60" w:right="0" w:firstLine="3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Indicate external interfaces (third party API’s etc.)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60" w:right="0" w:firstLine="3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Indicate Data Storage components / services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60" w:right="0" w:firstLine="3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Indicate interface to machine learning models (if applicable)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  <w:lang w:val="en-US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p w:rsidR="006D7055" w:rsidRDefault="00227038">
      <w:pPr>
        <w:rPr>
          <w:rFonts w:ascii="Arial" w:eastAsia="Arial" w:hAnsi="Arial" w:cs="Arial"/>
          <w:b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6D7055" w:rsidRDefault="0022703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:rsidR="006D7055" w:rsidRDefault="006D7055">
      <w:pPr>
        <w:tabs>
          <w:tab w:val="left" w:pos="2320"/>
        </w:tabs>
        <w:rPr>
          <w:rFonts w:ascii="Arial" w:eastAsia="Arial" w:hAnsi="Arial" w:cs="Arial"/>
          <w:b/>
        </w:rPr>
      </w:pPr>
    </w:p>
    <w:p w:rsidR="006D7055" w:rsidRDefault="006D7055">
      <w:pPr>
        <w:tabs>
          <w:tab w:val="left" w:pos="2320"/>
        </w:tabs>
        <w:rPr>
          <w:rFonts w:ascii="Arial" w:eastAsia="Arial" w:hAnsi="Arial" w:cs="Arial"/>
          <w:b/>
        </w:rPr>
      </w:pPr>
    </w:p>
    <w:p w:rsidR="006D7055" w:rsidRDefault="006D7055">
      <w:pPr>
        <w:tabs>
          <w:tab w:val="left" w:pos="2320"/>
        </w:tabs>
        <w:rPr>
          <w:rFonts w:ascii="Arial" w:eastAsia="Arial" w:hAnsi="Arial" w:cs="Arial"/>
          <w:b/>
        </w:rPr>
      </w:pPr>
    </w:p>
    <w:p w:rsidR="006D7055" w:rsidRDefault="006D7055">
      <w:pPr>
        <w:tabs>
          <w:tab w:val="left" w:pos="2320"/>
        </w:tabs>
        <w:rPr>
          <w:rFonts w:ascii="Arial" w:eastAsia="Arial" w:hAnsi="Arial" w:cs="Arial"/>
          <w:b/>
        </w:rPr>
      </w:pPr>
    </w:p>
    <w:p w:rsidR="006D7055" w:rsidRDefault="006D7055">
      <w:pPr>
        <w:tabs>
          <w:tab w:val="left" w:pos="2320"/>
        </w:tabs>
        <w:rPr>
          <w:rFonts w:ascii="Arial" w:eastAsia="Arial" w:hAnsi="Arial" w:cs="Arial"/>
          <w:b/>
        </w:rPr>
      </w:pPr>
    </w:p>
    <w:p w:rsidR="006D7055" w:rsidRDefault="006D7055">
      <w:pPr>
        <w:tabs>
          <w:tab w:val="left" w:pos="2320"/>
        </w:tabs>
        <w:rPr>
          <w:rFonts w:ascii="Arial" w:eastAsia="Arial" w:hAnsi="Arial" w:cs="Arial"/>
          <w:b/>
        </w:rPr>
      </w:pPr>
    </w:p>
    <w:p w:rsidR="006D7055" w:rsidRDefault="006D7055">
      <w:pPr>
        <w:tabs>
          <w:tab w:val="left" w:pos="2320"/>
        </w:tabs>
        <w:rPr>
          <w:rFonts w:ascii="Arial" w:eastAsia="Arial" w:hAnsi="Arial" w:cs="Arial"/>
          <w:b/>
        </w:rPr>
      </w:pPr>
    </w:p>
    <w:p w:rsidR="006D7055" w:rsidRDefault="006D7055">
      <w:pPr>
        <w:tabs>
          <w:tab w:val="left" w:pos="2320"/>
        </w:tabs>
        <w:rPr>
          <w:rFonts w:ascii="Arial" w:eastAsia="Arial" w:hAnsi="Arial" w:cs="Arial"/>
          <w:b/>
        </w:rPr>
      </w:pPr>
    </w:p>
    <w:p w:rsidR="006D7055" w:rsidRDefault="0022703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</w:t>
      </w:r>
      <w:r>
        <w:rPr>
          <w:rFonts w:ascii="Arial" w:eastAsia="Arial" w:hAnsi="Arial" w:cs="Arial"/>
          <w:b/>
        </w:rPr>
        <w:t>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840"/>
        <w:gridCol w:w="4020"/>
        <w:gridCol w:w="5205"/>
        <w:gridCol w:w="4140"/>
      </w:tblGrid>
      <w:tr w:rsidR="006D7055">
        <w:trPr>
          <w:trHeight w:val="398"/>
        </w:trPr>
        <w:tc>
          <w:tcPr>
            <w:tcW w:w="840" w:type="dxa"/>
          </w:tcPr>
          <w:p w:rsidR="006D7055" w:rsidRDefault="002270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4020" w:type="dxa"/>
          </w:tcPr>
          <w:p w:rsidR="006D7055" w:rsidRDefault="002270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:rsidR="006D7055" w:rsidRDefault="002270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:rsidR="006D7055" w:rsidRDefault="002270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6D7055">
        <w:trPr>
          <w:trHeight w:val="489"/>
        </w:trPr>
        <w:tc>
          <w:tcPr>
            <w:tcW w:w="840" w:type="dxa"/>
          </w:tcPr>
          <w:p w:rsidR="006D7055" w:rsidRDefault="006D705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6D7055" w:rsidRDefault="002270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:rsidR="006D7055" w:rsidRDefault="002270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:rsidR="006D7055" w:rsidRDefault="002270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Web UI, Mobile App, </w:t>
            </w:r>
            <w:proofErr w:type="spellStart"/>
            <w:r>
              <w:rPr>
                <w:rFonts w:ascii="Arial" w:eastAsia="Arial" w:hAnsi="Arial" w:cs="Arial"/>
              </w:rPr>
              <w:t>Chatbot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  <w:tc>
          <w:tcPr>
            <w:tcW w:w="4140" w:type="dxa"/>
          </w:tcPr>
          <w:p w:rsidR="006D7055" w:rsidRDefault="002270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6D7055">
        <w:trPr>
          <w:trHeight w:val="470"/>
        </w:trPr>
        <w:tc>
          <w:tcPr>
            <w:tcW w:w="840" w:type="dxa"/>
          </w:tcPr>
          <w:p w:rsidR="006D7055" w:rsidRDefault="006D705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6D7055" w:rsidRDefault="002270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:rsidR="006D7055" w:rsidRDefault="002270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6D7055" w:rsidRDefault="002270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6D7055">
        <w:trPr>
          <w:trHeight w:val="470"/>
        </w:trPr>
        <w:tc>
          <w:tcPr>
            <w:tcW w:w="840" w:type="dxa"/>
          </w:tcPr>
          <w:p w:rsidR="006D7055" w:rsidRDefault="006D705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6D7055" w:rsidRDefault="002270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:rsidR="006D7055" w:rsidRDefault="002270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6D7055" w:rsidRDefault="002270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6D7055">
        <w:trPr>
          <w:trHeight w:val="470"/>
        </w:trPr>
        <w:tc>
          <w:tcPr>
            <w:tcW w:w="840" w:type="dxa"/>
          </w:tcPr>
          <w:p w:rsidR="006D7055" w:rsidRDefault="006D705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6D7055" w:rsidRDefault="002270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:rsidR="006D7055" w:rsidRDefault="002270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6D7055" w:rsidRDefault="002270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6D7055">
        <w:trPr>
          <w:trHeight w:val="489"/>
        </w:trPr>
        <w:tc>
          <w:tcPr>
            <w:tcW w:w="840" w:type="dxa"/>
          </w:tcPr>
          <w:p w:rsidR="006D7055" w:rsidRDefault="006D705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6D7055" w:rsidRDefault="002270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:rsidR="006D7055" w:rsidRDefault="002270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:rsidR="006D7055" w:rsidRDefault="002270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MySQL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NoSQL</w:t>
            </w:r>
            <w:proofErr w:type="spellEnd"/>
            <w:r>
              <w:rPr>
                <w:rFonts w:ascii="Arial" w:eastAsia="Arial" w:hAnsi="Arial" w:cs="Arial"/>
              </w:rPr>
              <w:t>, etc.</w:t>
            </w:r>
          </w:p>
        </w:tc>
      </w:tr>
      <w:tr w:rsidR="006D7055">
        <w:trPr>
          <w:trHeight w:val="489"/>
        </w:trPr>
        <w:tc>
          <w:tcPr>
            <w:tcW w:w="840" w:type="dxa"/>
          </w:tcPr>
          <w:p w:rsidR="006D7055" w:rsidRDefault="006D705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6D7055" w:rsidRDefault="002270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:rsidR="006D7055" w:rsidRDefault="002270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:rsidR="006D7055" w:rsidRDefault="002270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6D7055">
        <w:trPr>
          <w:trHeight w:val="489"/>
        </w:trPr>
        <w:tc>
          <w:tcPr>
            <w:tcW w:w="840" w:type="dxa"/>
          </w:tcPr>
          <w:p w:rsidR="006D7055" w:rsidRDefault="006D705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6D7055" w:rsidRDefault="002270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:rsidR="006D7055" w:rsidRDefault="002270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:rsidR="006D7055" w:rsidRDefault="002270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Block Storage or Other Storage Service or Local </w:t>
            </w:r>
            <w:proofErr w:type="spellStart"/>
            <w:r>
              <w:rPr>
                <w:rFonts w:ascii="Arial" w:eastAsia="Arial" w:hAnsi="Arial" w:cs="Arial"/>
              </w:rPr>
              <w:t>Filesystem</w:t>
            </w:r>
            <w:proofErr w:type="spellEnd"/>
          </w:p>
        </w:tc>
      </w:tr>
      <w:tr w:rsidR="006D7055">
        <w:trPr>
          <w:trHeight w:val="489"/>
        </w:trPr>
        <w:tc>
          <w:tcPr>
            <w:tcW w:w="840" w:type="dxa"/>
          </w:tcPr>
          <w:p w:rsidR="006D7055" w:rsidRDefault="006D705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6D7055" w:rsidRDefault="002270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:rsidR="006D7055" w:rsidRDefault="002270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:rsidR="006D7055" w:rsidRDefault="002270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6D7055">
        <w:trPr>
          <w:trHeight w:val="489"/>
        </w:trPr>
        <w:tc>
          <w:tcPr>
            <w:tcW w:w="840" w:type="dxa"/>
          </w:tcPr>
          <w:p w:rsidR="006D7055" w:rsidRDefault="006D705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6D7055" w:rsidRDefault="002270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:rsidR="006D7055" w:rsidRDefault="002270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:rsidR="006D7055" w:rsidRDefault="002270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Aadhar</w:t>
            </w:r>
            <w:proofErr w:type="spellEnd"/>
            <w:r>
              <w:rPr>
                <w:rFonts w:ascii="Arial" w:eastAsia="Arial" w:hAnsi="Arial" w:cs="Arial"/>
              </w:rPr>
              <w:t xml:space="preserve"> API, etc.</w:t>
            </w:r>
          </w:p>
        </w:tc>
      </w:tr>
      <w:tr w:rsidR="006D7055">
        <w:trPr>
          <w:trHeight w:val="489"/>
        </w:trPr>
        <w:tc>
          <w:tcPr>
            <w:tcW w:w="840" w:type="dxa"/>
          </w:tcPr>
          <w:p w:rsidR="006D7055" w:rsidRDefault="006D705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6D7055" w:rsidRDefault="002270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:rsidR="006D7055" w:rsidRDefault="002270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:rsidR="006D7055" w:rsidRDefault="002270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6D7055">
        <w:trPr>
          <w:trHeight w:val="489"/>
        </w:trPr>
        <w:tc>
          <w:tcPr>
            <w:tcW w:w="840" w:type="dxa"/>
          </w:tcPr>
          <w:p w:rsidR="006D7055" w:rsidRDefault="006D705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6D7055" w:rsidRDefault="002270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:rsidR="006D7055" w:rsidRDefault="002270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:rsidR="006D7055" w:rsidRDefault="002270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:rsidR="006D7055" w:rsidRDefault="002270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:rsidR="006D7055" w:rsidRDefault="002270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Local, Cloud Foundry, </w:t>
            </w:r>
            <w:proofErr w:type="spellStart"/>
            <w:r>
              <w:rPr>
                <w:rFonts w:ascii="Arial" w:eastAsia="Arial" w:hAnsi="Arial" w:cs="Arial"/>
              </w:rPr>
              <w:t>Kubernetes</w:t>
            </w:r>
            <w:proofErr w:type="spellEnd"/>
            <w:r>
              <w:rPr>
                <w:rFonts w:ascii="Arial" w:eastAsia="Arial" w:hAnsi="Arial" w:cs="Arial"/>
              </w:rPr>
              <w:t>, etc.</w:t>
            </w:r>
          </w:p>
        </w:tc>
      </w:tr>
    </w:tbl>
    <w:p w:rsidR="006D7055" w:rsidRDefault="006D7055">
      <w:pPr>
        <w:tabs>
          <w:tab w:val="left" w:pos="2320"/>
        </w:tabs>
        <w:rPr>
          <w:rFonts w:ascii="Arial" w:eastAsia="Arial" w:hAnsi="Arial" w:cs="Arial"/>
          <w:b/>
        </w:rPr>
      </w:pPr>
    </w:p>
    <w:p w:rsidR="006D7055" w:rsidRDefault="0022703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826"/>
        <w:gridCol w:w="3969"/>
        <w:gridCol w:w="5170"/>
        <w:gridCol w:w="4097"/>
      </w:tblGrid>
      <w:tr w:rsidR="006D7055">
        <w:trPr>
          <w:trHeight w:val="539"/>
          <w:tblHeader/>
        </w:trPr>
        <w:tc>
          <w:tcPr>
            <w:tcW w:w="826" w:type="dxa"/>
          </w:tcPr>
          <w:p w:rsidR="006D7055" w:rsidRDefault="002270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3969" w:type="dxa"/>
          </w:tcPr>
          <w:p w:rsidR="006D7055" w:rsidRDefault="002270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:rsidR="006D7055" w:rsidRDefault="002270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:rsidR="006D7055" w:rsidRDefault="002270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6D7055">
        <w:trPr>
          <w:trHeight w:val="229"/>
        </w:trPr>
        <w:tc>
          <w:tcPr>
            <w:tcW w:w="826" w:type="dxa"/>
          </w:tcPr>
          <w:p w:rsidR="006D7055" w:rsidRDefault="006D705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6D7055" w:rsidRDefault="002270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:rsidR="006D7055" w:rsidRDefault="002270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:rsidR="006D7055" w:rsidRDefault="002270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Technology of </w:t>
            </w:r>
            <w:proofErr w:type="spellStart"/>
            <w:r>
              <w:rPr>
                <w:rFonts w:ascii="Arial" w:eastAsia="Arial" w:hAnsi="Arial" w:cs="Arial"/>
              </w:rPr>
              <w:t>Opensource</w:t>
            </w:r>
            <w:proofErr w:type="spellEnd"/>
            <w:r>
              <w:rPr>
                <w:rFonts w:ascii="Arial" w:eastAsia="Arial" w:hAnsi="Arial" w:cs="Arial"/>
              </w:rPr>
              <w:t xml:space="preserve"> framework</w:t>
            </w:r>
          </w:p>
        </w:tc>
      </w:tr>
      <w:tr w:rsidR="006D7055">
        <w:trPr>
          <w:trHeight w:val="229"/>
        </w:trPr>
        <w:tc>
          <w:tcPr>
            <w:tcW w:w="826" w:type="dxa"/>
          </w:tcPr>
          <w:p w:rsidR="006D7055" w:rsidRDefault="006D705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6D7055" w:rsidRDefault="002270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:rsidR="006D7055" w:rsidRDefault="002270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:rsidR="006D7055" w:rsidRDefault="002270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6D7055">
        <w:trPr>
          <w:trHeight w:val="229"/>
        </w:trPr>
        <w:tc>
          <w:tcPr>
            <w:tcW w:w="826" w:type="dxa"/>
          </w:tcPr>
          <w:p w:rsidR="006D7055" w:rsidRDefault="006D705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6D7055" w:rsidRDefault="002270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:rsidR="006D7055" w:rsidRDefault="002270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:rsidR="006D7055" w:rsidRDefault="002270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6D7055">
        <w:trPr>
          <w:trHeight w:val="229"/>
        </w:trPr>
        <w:tc>
          <w:tcPr>
            <w:tcW w:w="826" w:type="dxa"/>
          </w:tcPr>
          <w:p w:rsidR="006D7055" w:rsidRDefault="006D705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6D7055" w:rsidRDefault="002270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:rsidR="006D7055" w:rsidRDefault="002270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:rsidR="006D7055" w:rsidRDefault="002270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6D7055">
        <w:trPr>
          <w:trHeight w:val="229"/>
        </w:trPr>
        <w:tc>
          <w:tcPr>
            <w:tcW w:w="826" w:type="dxa"/>
          </w:tcPr>
          <w:p w:rsidR="006D7055" w:rsidRDefault="006D705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6D7055" w:rsidRDefault="002270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:rsidR="006D7055" w:rsidRDefault="002270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:rsidR="006D7055" w:rsidRDefault="002270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:rsidR="006D7055" w:rsidRDefault="006D7055">
      <w:pPr>
        <w:tabs>
          <w:tab w:val="left" w:pos="2320"/>
        </w:tabs>
        <w:rPr>
          <w:rFonts w:ascii="Arial" w:eastAsia="Arial" w:hAnsi="Arial" w:cs="Arial"/>
          <w:b/>
        </w:rPr>
      </w:pPr>
    </w:p>
    <w:p w:rsidR="006D7055" w:rsidRDefault="006D7055">
      <w:pPr>
        <w:rPr>
          <w:rFonts w:ascii="Arial" w:eastAsia="Arial" w:hAnsi="Arial" w:cs="Arial"/>
          <w:b/>
        </w:rPr>
      </w:pPr>
    </w:p>
    <w:p w:rsidR="006D7055" w:rsidRDefault="00227038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:rsidR="006D7055" w:rsidRDefault="006D7055">
      <w:pPr>
        <w:rPr>
          <w:rFonts w:ascii="Arial" w:eastAsia="Arial" w:hAnsi="Arial" w:cs="Arial"/>
          <w:b/>
        </w:rPr>
      </w:pPr>
      <w:hyperlink r:id="rId9">
        <w:r w:rsidR="00227038"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:rsidR="006D7055" w:rsidRDefault="006D7055">
      <w:pPr>
        <w:rPr>
          <w:rFonts w:ascii="Arial" w:eastAsia="Arial" w:hAnsi="Arial" w:cs="Arial"/>
          <w:b/>
        </w:rPr>
      </w:pPr>
      <w:hyperlink r:id="rId10">
        <w:r w:rsidR="00227038"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:rsidR="006D7055" w:rsidRDefault="006D7055">
      <w:pPr>
        <w:rPr>
          <w:rFonts w:ascii="Arial" w:eastAsia="Arial" w:hAnsi="Arial" w:cs="Arial"/>
          <w:b/>
        </w:rPr>
      </w:pPr>
      <w:hyperlink r:id="rId11">
        <w:r w:rsidR="00227038">
          <w:rPr>
            <w:rFonts w:ascii="Arial" w:eastAsia="Arial" w:hAnsi="Arial" w:cs="Arial"/>
            <w:b/>
            <w:color w:val="0563C1"/>
            <w:u w:val="single"/>
          </w:rPr>
          <w:t>https://www.ibm.com</w:t>
        </w:r>
        <w:r w:rsidR="00227038">
          <w:rPr>
            <w:rFonts w:ascii="Arial" w:eastAsia="Arial" w:hAnsi="Arial" w:cs="Arial"/>
            <w:b/>
            <w:color w:val="0563C1"/>
            <w:u w:val="single"/>
          </w:rPr>
          <w:t>/cloud/architecture</w:t>
        </w:r>
      </w:hyperlink>
    </w:p>
    <w:p w:rsidR="006D7055" w:rsidRDefault="006D7055">
      <w:pPr>
        <w:rPr>
          <w:rFonts w:ascii="Arial" w:eastAsia="Arial" w:hAnsi="Arial" w:cs="Arial"/>
          <w:b/>
        </w:rPr>
      </w:pPr>
      <w:hyperlink r:id="rId12">
        <w:r w:rsidR="00227038"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:rsidR="006D7055" w:rsidRDefault="006D7055">
      <w:pPr>
        <w:rPr>
          <w:rFonts w:ascii="Arial" w:eastAsia="Arial" w:hAnsi="Arial" w:cs="Arial"/>
          <w:b/>
        </w:rPr>
      </w:pPr>
      <w:hyperlink r:id="rId13">
        <w:r w:rsidR="00227038">
          <w:rPr>
            <w:rFonts w:ascii="Arial" w:eastAsia="Arial" w:hAnsi="Arial" w:cs="Arial"/>
            <w:b/>
            <w:color w:val="0563C1"/>
            <w:u w:val="single"/>
          </w:rPr>
          <w:t>https://medium.com/the-int</w:t>
        </w:r>
        <w:r w:rsidR="00227038">
          <w:rPr>
            <w:rFonts w:ascii="Arial" w:eastAsia="Arial" w:hAnsi="Arial" w:cs="Arial"/>
            <w:b/>
            <w:color w:val="0563C1"/>
            <w:u w:val="single"/>
          </w:rPr>
          <w:t>ernal-startup/how-to-draw-useful-technical-architecture-diagrams-2d20c9fda90d</w:t>
        </w:r>
      </w:hyperlink>
    </w:p>
    <w:p w:rsidR="006D7055" w:rsidRDefault="006D7055">
      <w:pPr>
        <w:rPr>
          <w:rFonts w:ascii="Arial" w:eastAsia="Arial" w:hAnsi="Arial" w:cs="Arial"/>
          <w:b/>
        </w:rPr>
      </w:pPr>
    </w:p>
    <w:p w:rsidR="006D7055" w:rsidRDefault="006D7055">
      <w:pPr>
        <w:rPr>
          <w:rFonts w:ascii="Arial" w:eastAsia="Arial" w:hAnsi="Arial" w:cs="Arial"/>
          <w:b/>
        </w:rPr>
      </w:pPr>
    </w:p>
    <w:p w:rsidR="006D7055" w:rsidRDefault="006D7055">
      <w:pPr>
        <w:rPr>
          <w:rFonts w:ascii="Arial" w:eastAsia="Arial" w:hAnsi="Arial" w:cs="Arial"/>
          <w:b/>
        </w:rPr>
      </w:pPr>
    </w:p>
    <w:sectPr w:rsidR="006D7055" w:rsidSect="006D7055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9C1E95"/>
    <w:multiLevelType w:val="multilevel"/>
    <w:tmpl w:val="D42AFE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48CD2474"/>
    <w:multiLevelType w:val="multilevel"/>
    <w:tmpl w:val="81BEE4A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6D7055"/>
    <w:rsid w:val="00227038"/>
    <w:rsid w:val="006D70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7055"/>
  </w:style>
  <w:style w:type="paragraph" w:styleId="Heading1">
    <w:name w:val="heading 1"/>
    <w:basedOn w:val="normal0"/>
    <w:next w:val="normal0"/>
    <w:rsid w:val="006D705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6D705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6D705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6D705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6D7055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6D705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6D7055"/>
  </w:style>
  <w:style w:type="table" w:customStyle="1" w:styleId="TableNormal0">
    <w:name w:val="TableNormal"/>
    <w:rsid w:val="006D705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0"/>
    <w:next w:val="normal0"/>
    <w:rsid w:val="006D7055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"/>
    <w:rsid w:val="006D7055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rsid w:val="006D705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6D7055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6D7055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6D7055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6D7055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6D7055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6D7055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medium.com/the-internal-startup/how-to-draw-useful-technical-architecture-diagrams-2d20c9fda90d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aws.amazon.com/architectur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www.ibm.com/cloud/architecture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eveloper.ibm.com/patterns/online-order-processing-system-during-pandemic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4model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475</Words>
  <Characters>2711</Characters>
  <Application>Microsoft Office Word</Application>
  <DocSecurity>0</DocSecurity>
  <Lines>22</Lines>
  <Paragraphs>6</Paragraphs>
  <ScaleCrop>false</ScaleCrop>
  <Company/>
  <LinksUpToDate>false</LinksUpToDate>
  <CharactersWithSpaces>3180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2</cp:revision>
  <dcterms:created xsi:type="dcterms:W3CDTF">2022-09-18T16:51:00Z</dcterms:created>
  <dcterms:modified xsi:type="dcterms:W3CDTF">2026-07-07T04:34:00Z</dcterms:modified>
</cp:coreProperties>
</file>