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6D2" w:rsidRDefault="005A3126" w:rsidP="00B33651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NHÁP ĐỒ ÁN TỐT NGHIỆP</w:t>
      </w:r>
    </w:p>
    <w:p w:rsidR="00B33651" w:rsidRDefault="00B33651" w:rsidP="00B33651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Đề tài: Robotic Manipulator grasps objects by using 6D pose estimation to regconize the coordinate</w:t>
      </w:r>
    </w:p>
    <w:p w:rsidR="005A3126" w:rsidRDefault="005A3126" w:rsidP="00B33651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*IK : Inverse Kinematics</w:t>
      </w:r>
    </w:p>
    <w:p w:rsidR="00B33651" w:rsidRDefault="00B33651" w:rsidP="00B33651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Hướng giải quyết: </w:t>
      </w:r>
    </w:p>
    <w:p w:rsidR="00B33651" w:rsidRDefault="00B33651" w:rsidP="00B3365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33651">
        <w:rPr>
          <w:rFonts w:ascii="Times New Roman" w:hAnsi="Times New Roman" w:cs="Times New Roman"/>
          <w:sz w:val="26"/>
          <w:szCs w:val="26"/>
        </w:rPr>
        <w:t xml:space="preserve">Dùng Model đã build để nhận diện hệ tọa độ của vật </w:t>
      </w:r>
      <w:r w:rsidRPr="00B33651">
        <w:sym w:font="Wingdings" w:char="F0E0"/>
      </w:r>
      <w:r w:rsidRPr="00B33651">
        <w:rPr>
          <w:rFonts w:ascii="Times New Roman" w:hAnsi="Times New Roman" w:cs="Times New Roman"/>
          <w:sz w:val="26"/>
          <w:szCs w:val="26"/>
        </w:rPr>
        <w:t xml:space="preserve"> positon (tọa độ của gốc hệ tọa độ vật) và orientation (hướng của các trục trong hệ tọa độ vật)</w:t>
      </w:r>
    </w:p>
    <w:p w:rsidR="00B33651" w:rsidRPr="00B33651" w:rsidRDefault="00B33651" w:rsidP="00B3365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Trajectory và path planning để hoạch định quỹ đạo từ vị trí của end-effector đến vật.</w:t>
      </w:r>
    </w:p>
    <w:p w:rsidR="005A3126" w:rsidRDefault="005A3126" w:rsidP="00B336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IK </w:t>
      </w:r>
      <w:r w:rsidRPr="005A3126">
        <w:rPr>
          <w:rFonts w:ascii="Times New Roman" w:hAnsi="Times New Roman" w:cs="Times New Roman"/>
          <w:b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b/>
          <w:sz w:val="26"/>
          <w:szCs w:val="26"/>
        </w:rPr>
        <w:t xml:space="preserve"> Inputs: position và orientation; Outputs: Thetas</w:t>
      </w:r>
      <w:r w:rsidR="00B33651">
        <w:rPr>
          <w:rFonts w:ascii="Times New Roman" w:hAnsi="Times New Roman" w:cs="Times New Roman"/>
          <w:b/>
          <w:sz w:val="26"/>
          <w:szCs w:val="26"/>
        </w:rPr>
        <w:t xml:space="preserve"> (ĐÃ XONG)</w:t>
      </w:r>
    </w:p>
    <w:p w:rsidR="005A3126" w:rsidRDefault="005A3126" w:rsidP="00B336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Trajectory and path planning</w:t>
      </w:r>
      <w:r w:rsidR="00AD12FC">
        <w:rPr>
          <w:rFonts w:ascii="Times New Roman" w:hAnsi="Times New Roman" w:cs="Times New Roman"/>
          <w:b/>
          <w:sz w:val="26"/>
          <w:szCs w:val="26"/>
        </w:rPr>
        <w:t xml:space="preserve"> (TẠM XONG)</w:t>
      </w:r>
    </w:p>
    <w:p w:rsidR="005A3126" w:rsidRDefault="005A3126" w:rsidP="00B3365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2 không gian cần quan tâm là:</w:t>
      </w:r>
    </w:p>
    <w:p w:rsidR="005A3126" w:rsidRDefault="005A3126" w:rsidP="00B3365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Cartesian space: Không gian chứa x, y, z</w:t>
      </w:r>
    </w:p>
    <w:p w:rsidR="005A3126" w:rsidRDefault="005A3126" w:rsidP="00B3365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Configuration space: Không gian chứa các góc thetas</w:t>
      </w:r>
    </w:p>
    <w:p w:rsidR="005A3126" w:rsidRDefault="005A3126" w:rsidP="00B3365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Cần tìm workspace cho Robot: Dùng không gian Configuration space</w:t>
      </w:r>
    </w:p>
    <w:p w:rsidR="005A3126" w:rsidRDefault="005A3126" w:rsidP="00B33651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Bước 1: Tìm workspace</w:t>
      </w:r>
    </w:p>
    <w:p w:rsidR="005A3126" w:rsidRDefault="005A3126" w:rsidP="00B33651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Bước 2: Check xem start_point và end_point có nằm trong workspace hay không? (Chuyển các tọa độ </w:t>
      </w:r>
      <w:r w:rsidRPr="005A3126">
        <w:rPr>
          <w:rFonts w:ascii="Times New Roman" w:hAnsi="Times New Roman" w:cs="Times New Roman"/>
          <w:sz w:val="26"/>
          <w:szCs w:val="26"/>
        </w:rPr>
        <w:t>start_point và end_point</w:t>
      </w:r>
      <w:r>
        <w:rPr>
          <w:rFonts w:ascii="Times New Roman" w:hAnsi="Times New Roman" w:cs="Times New Roman"/>
          <w:sz w:val="26"/>
          <w:szCs w:val="26"/>
        </w:rPr>
        <w:t xml:space="preserve"> sang configuration space)</w:t>
      </w:r>
    </w:p>
    <w:p w:rsidR="005A3126" w:rsidRDefault="005A3126" w:rsidP="00B33651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Bước 3: Vẽ ra đường di chuyển mong muốn cho robot trong cartesian space.</w:t>
      </w:r>
    </w:p>
    <w:p w:rsidR="005A3126" w:rsidRDefault="005A3126" w:rsidP="00B33651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Bước 4: Nội suy đường di chuyển đó. Tìm ra các via points</w:t>
      </w:r>
    </w:p>
    <w:p w:rsidR="005A3126" w:rsidRDefault="005A3126" w:rsidP="00B33651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Bước 5: Chuyển các điểm via points trên sang configuration space hay nói cách khác là từ các điểm đó tìm các góc thetas tương ứng (Dùng IK)</w:t>
      </w:r>
      <w:r w:rsidR="00AD12FC">
        <w:rPr>
          <w:rFonts w:ascii="Times New Roman" w:hAnsi="Times New Roman" w:cs="Times New Roman"/>
          <w:sz w:val="26"/>
          <w:szCs w:val="26"/>
        </w:rPr>
        <w:br/>
      </w:r>
    </w:p>
    <w:p w:rsidR="00AD12FC" w:rsidRDefault="00AD12FC" w:rsidP="00B33651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AD12FC" w:rsidRDefault="00AD12FC" w:rsidP="00B33651">
      <w:pPr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Các bước trong quá trình gắp vật:</w:t>
      </w:r>
    </w:p>
    <w:p w:rsidR="00AD12FC" w:rsidRDefault="00AD12FC" w:rsidP="00B33651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Bước 1: Đi từ vị trí nghỉ đến vật</w:t>
      </w:r>
    </w:p>
    <w:p w:rsidR="00AD12FC" w:rsidRDefault="00AD12FC" w:rsidP="00B33651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Bước 2: Gắp vật và đi đến nơi thả</w:t>
      </w:r>
    </w:p>
    <w:p w:rsidR="00AD12FC" w:rsidRDefault="00AD12FC" w:rsidP="00B33651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Bước 3: Thả vật và di chuyển về vị trí nghỉ</w:t>
      </w:r>
    </w:p>
    <w:p w:rsidR="00AD12FC" w:rsidRDefault="00AD12FC" w:rsidP="00B33651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Bước 4: Đưa tín hiệu cho camera nhận diện tiếp vật mới</w:t>
      </w:r>
    </w:p>
    <w:p w:rsidR="00AD12FC" w:rsidRPr="00AD12FC" w:rsidRDefault="00AD12FC" w:rsidP="00B33651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AD12FC" w:rsidRPr="00AD1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1417"/>
      </v:shape>
    </w:pict>
  </w:numPicBullet>
  <w:abstractNum w:abstractNumId="0" w15:restartNumberingAfterBreak="0">
    <w:nsid w:val="16DB7757"/>
    <w:multiLevelType w:val="hybridMultilevel"/>
    <w:tmpl w:val="0DF4BF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947581"/>
    <w:multiLevelType w:val="hybridMultilevel"/>
    <w:tmpl w:val="15CCA1D4"/>
    <w:lvl w:ilvl="0" w:tplc="22B0359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D4157F"/>
    <w:multiLevelType w:val="hybridMultilevel"/>
    <w:tmpl w:val="5BB0E29E"/>
    <w:lvl w:ilvl="0" w:tplc="E3E0BE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E3ACD"/>
    <w:multiLevelType w:val="hybridMultilevel"/>
    <w:tmpl w:val="E1BA58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25EB8"/>
    <w:multiLevelType w:val="hybridMultilevel"/>
    <w:tmpl w:val="024425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26"/>
    <w:rsid w:val="005A3126"/>
    <w:rsid w:val="00AD12FC"/>
    <w:rsid w:val="00B33651"/>
    <w:rsid w:val="00D162E4"/>
    <w:rsid w:val="00F6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8F28"/>
  <w15:chartTrackingRefBased/>
  <w15:docId w15:val="{4DC5CAD4-68C7-40C8-9D32-5D75C7DC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2</cp:revision>
  <dcterms:created xsi:type="dcterms:W3CDTF">2024-09-05T05:44:00Z</dcterms:created>
  <dcterms:modified xsi:type="dcterms:W3CDTF">2024-09-07T15:09:00Z</dcterms:modified>
</cp:coreProperties>
</file>