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9F06" w14:textId="41984F14" w:rsidR="0087523C" w:rsidRPr="004C2984" w:rsidRDefault="00F67BB4" w:rsidP="004C2984">
      <w:pPr>
        <w:jc w:val="center"/>
        <w:rPr>
          <w:b/>
          <w:bCs/>
          <w:sz w:val="36"/>
          <w:szCs w:val="36"/>
        </w:rPr>
      </w:pPr>
      <w:r w:rsidRPr="004C2984">
        <w:rPr>
          <w:rFonts w:hint="eastAsia"/>
          <w:b/>
          <w:bCs/>
          <w:sz w:val="36"/>
          <w:szCs w:val="36"/>
        </w:rPr>
        <w:t xml:space="preserve">Iteration 2 </w:t>
      </w:r>
      <w:r w:rsidRPr="004C2984">
        <w:rPr>
          <w:rFonts w:hint="eastAsia"/>
          <w:b/>
          <w:bCs/>
          <w:sz w:val="36"/>
          <w:szCs w:val="36"/>
        </w:rPr>
        <w:t>Penetration Testing Plan</w:t>
      </w:r>
    </w:p>
    <w:p w14:paraId="2CFD647A" w14:textId="4DBE2449" w:rsidR="00F67BB4" w:rsidRPr="004C2984" w:rsidRDefault="00F67BB4" w:rsidP="004C2984">
      <w:pPr>
        <w:jc w:val="center"/>
        <w:rPr>
          <w:b/>
          <w:bCs/>
          <w:sz w:val="36"/>
          <w:szCs w:val="36"/>
        </w:rPr>
      </w:pPr>
      <w:r w:rsidRPr="004C2984">
        <w:rPr>
          <w:rFonts w:hint="eastAsia"/>
          <w:b/>
          <w:bCs/>
          <w:sz w:val="36"/>
          <w:szCs w:val="36"/>
        </w:rPr>
        <w:t>Team: TA07</w:t>
      </w:r>
    </w:p>
    <w:p w14:paraId="41AD6030" w14:textId="77777777" w:rsidR="00F67BB4" w:rsidRDefault="00F67BB4"/>
    <w:p w14:paraId="1D5DA4D2" w14:textId="5DF5E109" w:rsidR="00F67BB4" w:rsidRPr="004C2984" w:rsidRDefault="00F67BB4">
      <w:pPr>
        <w:rPr>
          <w:rFonts w:hint="eastAsia"/>
          <w:b/>
          <w:bCs/>
          <w:sz w:val="32"/>
          <w:szCs w:val="32"/>
        </w:rPr>
      </w:pPr>
      <w:r w:rsidRPr="004C2984">
        <w:rPr>
          <w:b/>
          <w:bCs/>
          <w:sz w:val="32"/>
          <w:szCs w:val="32"/>
        </w:rPr>
        <w:t>Objectives</w:t>
      </w:r>
      <w:r w:rsidRPr="004C2984">
        <w:rPr>
          <w:rFonts w:hint="eastAsia"/>
          <w:b/>
          <w:bCs/>
          <w:sz w:val="32"/>
          <w:szCs w:val="32"/>
        </w:rPr>
        <w:t>:</w:t>
      </w:r>
    </w:p>
    <w:p w14:paraId="46B61B62" w14:textId="77777777" w:rsidR="00F67BB4" w:rsidRPr="00F67BB4" w:rsidRDefault="00F67BB4" w:rsidP="00F67BB4">
      <w:r w:rsidRPr="00F67BB4">
        <w:t>The objective of this penetration test is to evaluate potential security vulnerabilities within the system that may be exploited by malicious users. The test is designed to ensure that key modules developed in Iteration 2 are secure before deployment. Specifically, it aims to:</w:t>
      </w:r>
    </w:p>
    <w:p w14:paraId="306AFE7B" w14:textId="77777777" w:rsidR="004C2984" w:rsidRDefault="004C2984" w:rsidP="004C2984"/>
    <w:p w14:paraId="53455ECF" w14:textId="286B1E02" w:rsidR="00F67BB4" w:rsidRPr="00F67BB4" w:rsidRDefault="00F67BB4" w:rsidP="004C2984">
      <w:r w:rsidRPr="00F67BB4">
        <w:t>Identify common vulnerabilities such as Cross-Site Scripting (XSS), Cross-Site Request Forgery (CSRF), and input validation bypasses within user interaction components (e.g., Story Viewer, Teen Toolkit, and Game Framework</w:t>
      </w:r>
      <w:proofErr w:type="gramStart"/>
      <w:r w:rsidRPr="00F67BB4">
        <w:t>);</w:t>
      </w:r>
      <w:proofErr w:type="gramEnd"/>
    </w:p>
    <w:p w14:paraId="4E49BEB4" w14:textId="77777777" w:rsidR="004C2984" w:rsidRDefault="004C2984" w:rsidP="004C2984"/>
    <w:p w14:paraId="27530DBB" w14:textId="258DDC50" w:rsidR="00F67BB4" w:rsidRPr="00F67BB4" w:rsidRDefault="00F67BB4" w:rsidP="004C2984">
      <w:r w:rsidRPr="00F67BB4">
        <w:t xml:space="preserve">Assess the reliability and safety of external resources and open datasets used in the system, and detect any misuse of external links for phishing or malicious </w:t>
      </w:r>
      <w:proofErr w:type="gramStart"/>
      <w:r w:rsidRPr="00F67BB4">
        <w:t>redirects;</w:t>
      </w:r>
      <w:proofErr w:type="gramEnd"/>
    </w:p>
    <w:p w14:paraId="1094F55F" w14:textId="77777777" w:rsidR="004C2984" w:rsidRDefault="004C2984" w:rsidP="004C2984"/>
    <w:p w14:paraId="3842934E" w14:textId="7E25F0D4" w:rsidR="00F67BB4" w:rsidRPr="00F67BB4" w:rsidRDefault="00F67BB4" w:rsidP="004C2984">
      <w:r w:rsidRPr="00F67BB4">
        <w:t xml:space="preserve">Verify that, even without collecting personal data, the system follows fundamental secure content delivery </w:t>
      </w:r>
      <w:proofErr w:type="gramStart"/>
      <w:r w:rsidRPr="00F67BB4">
        <w:t>practices;</w:t>
      </w:r>
      <w:proofErr w:type="gramEnd"/>
    </w:p>
    <w:p w14:paraId="3D2B217F" w14:textId="77777777" w:rsidR="004C2984" w:rsidRDefault="004C2984" w:rsidP="004C2984"/>
    <w:p w14:paraId="6D19DF0A" w14:textId="3D95F6D5" w:rsidR="00F67BB4" w:rsidRPr="00F67BB4" w:rsidRDefault="00F67BB4" w:rsidP="004C2984">
      <w:r w:rsidRPr="00F67BB4">
        <w:t>Provide actionable findings for risk evaluation and guide mitigation strategies for future iterations.</w:t>
      </w:r>
    </w:p>
    <w:p w14:paraId="2C28085C" w14:textId="77777777" w:rsidR="004C2984" w:rsidRDefault="004C2984" w:rsidP="00F67BB4"/>
    <w:p w14:paraId="148E7C52" w14:textId="3AB0CFFE" w:rsidR="00F67BB4" w:rsidRPr="00F67BB4" w:rsidRDefault="00F67BB4" w:rsidP="00F67BB4">
      <w:r w:rsidRPr="00F67BB4">
        <w:t>This test serves not only as a security checkpoint but also as a practical step toward building trust and securing the learning environment for children and teens.</w:t>
      </w:r>
    </w:p>
    <w:p w14:paraId="4019C426" w14:textId="77777777" w:rsidR="00F67BB4" w:rsidRDefault="00F67BB4" w:rsidP="00F67BB4"/>
    <w:p w14:paraId="513FBB29" w14:textId="77777777" w:rsidR="00F67BB4" w:rsidRDefault="00F67BB4" w:rsidP="00F67BB4"/>
    <w:p w14:paraId="2334B06F" w14:textId="77777777" w:rsidR="00F67BB4" w:rsidRDefault="00F67BB4" w:rsidP="00F67BB4">
      <w:pPr>
        <w:rPr>
          <w:rFonts w:hint="eastAsia"/>
        </w:rPr>
      </w:pPr>
    </w:p>
    <w:p w14:paraId="3AA59A91" w14:textId="5AC4938B" w:rsidR="00F67BB4" w:rsidRPr="004C2984" w:rsidRDefault="00F67BB4" w:rsidP="00F67BB4">
      <w:pPr>
        <w:rPr>
          <w:b/>
          <w:bCs/>
          <w:sz w:val="32"/>
          <w:szCs w:val="32"/>
        </w:rPr>
      </w:pPr>
      <w:r w:rsidRPr="004C2984">
        <w:rPr>
          <w:b/>
          <w:bCs/>
          <w:sz w:val="32"/>
          <w:szCs w:val="32"/>
        </w:rPr>
        <w:t>Scope</w:t>
      </w:r>
      <w:r w:rsidRPr="004C2984">
        <w:rPr>
          <w:rFonts w:hint="eastAsia"/>
          <w:b/>
          <w:bCs/>
          <w:sz w:val="32"/>
          <w:szCs w:val="32"/>
        </w:rPr>
        <w:t>:</w:t>
      </w:r>
    </w:p>
    <w:p w14:paraId="5E4FFA43" w14:textId="77777777" w:rsidR="00F67BB4" w:rsidRPr="00F67BB4" w:rsidRDefault="00F67BB4" w:rsidP="00F67BB4">
      <w:r w:rsidRPr="00F67BB4">
        <w:t>The scope of this penetration test focuses on the following functional modules and system interfaces:</w:t>
      </w:r>
    </w:p>
    <w:p w14:paraId="3D40B88A" w14:textId="77777777" w:rsidR="00F67BB4" w:rsidRPr="00F67BB4" w:rsidRDefault="00F67BB4" w:rsidP="004C2984">
      <w:r w:rsidRPr="00F67BB4">
        <w:rPr>
          <w:b/>
          <w:bCs/>
        </w:rPr>
        <w:t>Story Viewer Module</w:t>
      </w:r>
      <w:r w:rsidRPr="00F67BB4">
        <w:t>:</w:t>
      </w:r>
    </w:p>
    <w:p w14:paraId="76F46058" w14:textId="77777777" w:rsidR="00F67BB4" w:rsidRPr="00F67BB4" w:rsidRDefault="00F67BB4" w:rsidP="004C2984">
      <w:r w:rsidRPr="00F67BB4">
        <w:t>All child-facing content rendering areas (text, images</w:t>
      </w:r>
      <w:proofErr w:type="gramStart"/>
      <w:r w:rsidRPr="00F67BB4">
        <w:t>);</w:t>
      </w:r>
      <w:proofErr w:type="gramEnd"/>
    </w:p>
    <w:p w14:paraId="1821047C" w14:textId="77777777" w:rsidR="00F67BB4" w:rsidRDefault="00F67BB4" w:rsidP="004C2984">
      <w:r w:rsidRPr="00F67BB4">
        <w:t>Emphasis on XSS injection, script execution, and content-based attack vectors.</w:t>
      </w:r>
    </w:p>
    <w:p w14:paraId="2C86C8DD" w14:textId="77777777" w:rsidR="004C2984" w:rsidRPr="00F67BB4" w:rsidRDefault="004C2984" w:rsidP="004C2984"/>
    <w:p w14:paraId="45B5CDE8" w14:textId="77777777" w:rsidR="00F67BB4" w:rsidRPr="00F67BB4" w:rsidRDefault="00F67BB4" w:rsidP="004C2984">
      <w:r w:rsidRPr="00F67BB4">
        <w:rPr>
          <w:b/>
          <w:bCs/>
        </w:rPr>
        <w:t>Cyber Safety Toolkit Module</w:t>
      </w:r>
      <w:r w:rsidRPr="00F67BB4">
        <w:t>:</w:t>
      </w:r>
    </w:p>
    <w:p w14:paraId="6AA91458" w14:textId="77777777" w:rsidR="00F67BB4" w:rsidRPr="00F67BB4" w:rsidRDefault="00F67BB4" w:rsidP="004C2984">
      <w:r w:rsidRPr="00F67BB4">
        <w:t>Simulated exercises involving user input (e.g., identifying fake links</w:t>
      </w:r>
      <w:proofErr w:type="gramStart"/>
      <w:r w:rsidRPr="00F67BB4">
        <w:t>);</w:t>
      </w:r>
      <w:proofErr w:type="gramEnd"/>
    </w:p>
    <w:p w14:paraId="737E76B7" w14:textId="77777777" w:rsidR="00F67BB4" w:rsidRPr="00F67BB4" w:rsidRDefault="00F67BB4" w:rsidP="004C2984">
      <w:r w:rsidRPr="00F67BB4">
        <w:t>External content and resource validation (e.g., news articles, guides</w:t>
      </w:r>
      <w:proofErr w:type="gramStart"/>
      <w:r w:rsidRPr="00F67BB4">
        <w:t>);</w:t>
      </w:r>
      <w:proofErr w:type="gramEnd"/>
    </w:p>
    <w:p w14:paraId="559D4942" w14:textId="77777777" w:rsidR="00F67BB4" w:rsidRDefault="00F67BB4" w:rsidP="004C2984">
      <w:r w:rsidRPr="00F67BB4">
        <w:t>Check whether all external links use HTTPS and are trustworthy.</w:t>
      </w:r>
    </w:p>
    <w:p w14:paraId="7A9759BF" w14:textId="77777777" w:rsidR="004C2984" w:rsidRPr="00F67BB4" w:rsidRDefault="004C2984" w:rsidP="004C2984"/>
    <w:p w14:paraId="0E104FB5" w14:textId="77777777" w:rsidR="00F67BB4" w:rsidRPr="00F67BB4" w:rsidRDefault="00F67BB4" w:rsidP="004C2984">
      <w:r w:rsidRPr="00F67BB4">
        <w:rPr>
          <w:b/>
          <w:bCs/>
        </w:rPr>
        <w:t>Game Framework Module</w:t>
      </w:r>
      <w:r w:rsidRPr="00F67BB4">
        <w:t>:</w:t>
      </w:r>
    </w:p>
    <w:p w14:paraId="22CE875B" w14:textId="77777777" w:rsidR="00F67BB4" w:rsidRPr="00F67BB4" w:rsidRDefault="00F67BB4" w:rsidP="004C2984">
      <w:r w:rsidRPr="00F67BB4">
        <w:t>Player interaction pathways (e.g., branching narratives, decision-making</w:t>
      </w:r>
      <w:proofErr w:type="gramStart"/>
      <w:r w:rsidRPr="00F67BB4">
        <w:t>);</w:t>
      </w:r>
      <w:proofErr w:type="gramEnd"/>
    </w:p>
    <w:p w14:paraId="682B752A" w14:textId="77777777" w:rsidR="00F67BB4" w:rsidRPr="00F67BB4" w:rsidRDefault="00F67BB4" w:rsidP="004C2984">
      <w:r w:rsidRPr="00F67BB4">
        <w:lastRenderedPageBreak/>
        <w:t>Validation of user input and response handling to detect logic bypasses or injections.</w:t>
      </w:r>
    </w:p>
    <w:p w14:paraId="09386FB2" w14:textId="77777777" w:rsidR="004C2984" w:rsidRPr="004C2984" w:rsidRDefault="004C2984" w:rsidP="004C2984">
      <w:pPr>
        <w:ind w:left="720"/>
        <w:rPr>
          <w:rFonts w:hint="eastAsia"/>
        </w:rPr>
      </w:pPr>
    </w:p>
    <w:p w14:paraId="663AB48E" w14:textId="1B5AE60E" w:rsidR="00F67BB4" w:rsidRPr="00F67BB4" w:rsidRDefault="00F67BB4" w:rsidP="004C2984">
      <w:r w:rsidRPr="00F67BB4">
        <w:rPr>
          <w:b/>
          <w:bCs/>
        </w:rPr>
        <w:t>System-wide Components</w:t>
      </w:r>
      <w:r w:rsidRPr="00F67BB4">
        <w:t>:</w:t>
      </w:r>
    </w:p>
    <w:p w14:paraId="752DA5CB" w14:textId="77777777" w:rsidR="00F67BB4" w:rsidRPr="00F67BB4" w:rsidRDefault="00F67BB4" w:rsidP="004C2984">
      <w:r w:rsidRPr="00F67BB4">
        <w:t>Security headers in HTTP responses (e.g., X-Frame-Options, Content-Security-Policy</w:t>
      </w:r>
      <w:proofErr w:type="gramStart"/>
      <w:r w:rsidRPr="00F67BB4">
        <w:t>);</w:t>
      </w:r>
      <w:proofErr w:type="gramEnd"/>
    </w:p>
    <w:p w14:paraId="733E4066" w14:textId="77777777" w:rsidR="00F67BB4" w:rsidRPr="00F67BB4" w:rsidRDefault="00F67BB4" w:rsidP="004C2984">
      <w:r w:rsidRPr="00F67BB4">
        <w:t xml:space="preserve">Error handling and information exposure through </w:t>
      </w:r>
      <w:proofErr w:type="gramStart"/>
      <w:r w:rsidRPr="00F67BB4">
        <w:t>responses;</w:t>
      </w:r>
      <w:proofErr w:type="gramEnd"/>
    </w:p>
    <w:p w14:paraId="36397960" w14:textId="77777777" w:rsidR="00F67BB4" w:rsidRPr="00F67BB4" w:rsidRDefault="00F67BB4" w:rsidP="004C2984">
      <w:r w:rsidRPr="00F67BB4">
        <w:t>Input validation across all front-end interfaces.</w:t>
      </w:r>
    </w:p>
    <w:p w14:paraId="0A473C0D" w14:textId="77777777" w:rsidR="00F67BB4" w:rsidRDefault="00F67BB4" w:rsidP="00F67BB4"/>
    <w:p w14:paraId="299D1CB3" w14:textId="77777777" w:rsidR="00F67BB4" w:rsidRDefault="00F67BB4" w:rsidP="00F67BB4"/>
    <w:p w14:paraId="65FEFE2B" w14:textId="624E803C" w:rsidR="00F67BB4" w:rsidRPr="004C2984" w:rsidRDefault="00F67BB4" w:rsidP="00F67BB4">
      <w:pPr>
        <w:rPr>
          <w:b/>
          <w:bCs/>
          <w:sz w:val="32"/>
          <w:szCs w:val="32"/>
        </w:rPr>
      </w:pPr>
      <w:r w:rsidRPr="004C2984">
        <w:rPr>
          <w:b/>
          <w:bCs/>
          <w:sz w:val="32"/>
          <w:szCs w:val="32"/>
        </w:rPr>
        <w:t>Risk Definition and Severity</w:t>
      </w:r>
    </w:p>
    <w:p w14:paraId="4B893EBA" w14:textId="77777777" w:rsidR="00F67BB4" w:rsidRDefault="00F67BB4" w:rsidP="00F67BB4"/>
    <w:tbl>
      <w:tblPr>
        <w:tblStyle w:val="ae"/>
        <w:tblW w:w="0" w:type="auto"/>
        <w:tblLook w:val="04A0" w:firstRow="1" w:lastRow="0" w:firstColumn="1" w:lastColumn="0" w:noHBand="0" w:noVBand="1"/>
      </w:tblPr>
      <w:tblGrid>
        <w:gridCol w:w="2765"/>
        <w:gridCol w:w="2765"/>
        <w:gridCol w:w="2766"/>
      </w:tblGrid>
      <w:tr w:rsidR="00F059BC" w14:paraId="3443B17C" w14:textId="77777777" w:rsidTr="00F67BB4">
        <w:tc>
          <w:tcPr>
            <w:tcW w:w="2765" w:type="dxa"/>
          </w:tcPr>
          <w:p w14:paraId="79BEE164" w14:textId="4389293B" w:rsidR="00F059BC" w:rsidRPr="004431ED" w:rsidRDefault="004431ED" w:rsidP="00F67BB4">
            <w:pPr>
              <w:rPr>
                <w:b/>
                <w:bCs/>
              </w:rPr>
            </w:pPr>
            <w:r w:rsidRPr="004431ED">
              <w:rPr>
                <w:b/>
                <w:bCs/>
              </w:rPr>
              <w:t>Severity</w:t>
            </w:r>
          </w:p>
        </w:tc>
        <w:tc>
          <w:tcPr>
            <w:tcW w:w="2765" w:type="dxa"/>
          </w:tcPr>
          <w:p w14:paraId="2AD9A035" w14:textId="17580FF3" w:rsidR="00F059BC" w:rsidRPr="004431ED" w:rsidRDefault="004431ED" w:rsidP="00F67BB4">
            <w:pPr>
              <w:rPr>
                <w:b/>
                <w:bCs/>
              </w:rPr>
            </w:pPr>
            <w:r w:rsidRPr="004431ED">
              <w:rPr>
                <w:b/>
                <w:bCs/>
              </w:rPr>
              <w:t>Description</w:t>
            </w:r>
          </w:p>
        </w:tc>
        <w:tc>
          <w:tcPr>
            <w:tcW w:w="2766" w:type="dxa"/>
          </w:tcPr>
          <w:p w14:paraId="79E3D3DD" w14:textId="383F596D" w:rsidR="00F059BC" w:rsidRPr="004431ED" w:rsidRDefault="004431ED" w:rsidP="00F67BB4">
            <w:pPr>
              <w:rPr>
                <w:b/>
                <w:bCs/>
              </w:rPr>
            </w:pPr>
            <w:r w:rsidRPr="004431ED">
              <w:rPr>
                <w:b/>
                <w:bCs/>
              </w:rPr>
              <w:t>Example</w:t>
            </w:r>
          </w:p>
        </w:tc>
      </w:tr>
      <w:tr w:rsidR="00F67BB4" w14:paraId="55D476E7" w14:textId="77777777" w:rsidTr="00F67BB4">
        <w:tc>
          <w:tcPr>
            <w:tcW w:w="2765" w:type="dxa"/>
          </w:tcPr>
          <w:p w14:paraId="29D932F9" w14:textId="4C1AC50C" w:rsidR="00F67BB4" w:rsidRDefault="00E61FD2" w:rsidP="004431ED">
            <w:pPr>
              <w:jc w:val="left"/>
              <w:rPr>
                <w:rFonts w:hint="eastAsia"/>
              </w:rPr>
            </w:pPr>
            <w:r w:rsidRPr="00E61FD2">
              <w:t>High</w:t>
            </w:r>
          </w:p>
        </w:tc>
        <w:tc>
          <w:tcPr>
            <w:tcW w:w="2765" w:type="dxa"/>
          </w:tcPr>
          <w:p w14:paraId="0C853488" w14:textId="75E42B13" w:rsidR="00F67BB4" w:rsidRDefault="00F67BB4" w:rsidP="004431ED">
            <w:pPr>
              <w:jc w:val="left"/>
              <w:rPr>
                <w:rFonts w:hint="eastAsia"/>
              </w:rPr>
            </w:pPr>
            <w:r w:rsidRPr="00F67BB4">
              <w:t>The vulnerability can be remotely exploited and may lead to data leakage, service disruption, or unauthorized access. Immediate remediation required.</w:t>
            </w:r>
          </w:p>
        </w:tc>
        <w:tc>
          <w:tcPr>
            <w:tcW w:w="2766" w:type="dxa"/>
          </w:tcPr>
          <w:p w14:paraId="6D3CF01D" w14:textId="244915F3" w:rsidR="00F67BB4" w:rsidRDefault="00F67BB4" w:rsidP="004431ED">
            <w:pPr>
              <w:jc w:val="left"/>
              <w:rPr>
                <w:rFonts w:hint="eastAsia"/>
              </w:rPr>
            </w:pPr>
            <w:r w:rsidRPr="00F67BB4">
              <w:t>Executable XSS or open redirect leading to phishing attacks</w:t>
            </w:r>
          </w:p>
        </w:tc>
      </w:tr>
      <w:tr w:rsidR="00F67BB4" w14:paraId="3DC01262" w14:textId="77777777" w:rsidTr="00F67BB4">
        <w:tc>
          <w:tcPr>
            <w:tcW w:w="2765" w:type="dxa"/>
          </w:tcPr>
          <w:p w14:paraId="52E26B30" w14:textId="5079CFCE" w:rsidR="00F67BB4" w:rsidRDefault="00E61FD2" w:rsidP="004431ED">
            <w:pPr>
              <w:jc w:val="left"/>
              <w:rPr>
                <w:rFonts w:hint="eastAsia"/>
              </w:rPr>
            </w:pPr>
            <w:r w:rsidRPr="00E61FD2">
              <w:t>Medium</w:t>
            </w:r>
          </w:p>
        </w:tc>
        <w:tc>
          <w:tcPr>
            <w:tcW w:w="2765" w:type="dxa"/>
          </w:tcPr>
          <w:p w14:paraId="5336E029" w14:textId="5AC64E5C" w:rsidR="00F67BB4" w:rsidRDefault="00F67BB4" w:rsidP="004431ED">
            <w:pPr>
              <w:jc w:val="left"/>
              <w:rPr>
                <w:rFonts w:hint="eastAsia"/>
              </w:rPr>
            </w:pPr>
            <w:r w:rsidRPr="00F67BB4">
              <w:t>The vulnerability requires specific conditions to be exploited and poses moderate user impact. Recommended to fix within short-term roadmap.</w:t>
            </w:r>
          </w:p>
        </w:tc>
        <w:tc>
          <w:tcPr>
            <w:tcW w:w="2766" w:type="dxa"/>
          </w:tcPr>
          <w:p w14:paraId="7B4268EC" w14:textId="6A34300E" w:rsidR="00F67BB4" w:rsidRDefault="00F67BB4" w:rsidP="004431ED">
            <w:pPr>
              <w:jc w:val="left"/>
              <w:rPr>
                <w:rFonts w:hint="eastAsia"/>
              </w:rPr>
            </w:pPr>
            <w:r w:rsidRPr="00F67BB4">
              <w:t>CSRF vulnerabilities or unvalidated external links</w:t>
            </w:r>
          </w:p>
        </w:tc>
      </w:tr>
      <w:tr w:rsidR="00F67BB4" w14:paraId="5413E4BB" w14:textId="77777777" w:rsidTr="00F67BB4">
        <w:tc>
          <w:tcPr>
            <w:tcW w:w="2765" w:type="dxa"/>
          </w:tcPr>
          <w:p w14:paraId="0C8DFBC4" w14:textId="01FFD3FA" w:rsidR="00F67BB4" w:rsidRDefault="00E61FD2" w:rsidP="004431ED">
            <w:pPr>
              <w:jc w:val="left"/>
              <w:rPr>
                <w:rFonts w:hint="eastAsia"/>
              </w:rPr>
            </w:pPr>
            <w:r w:rsidRPr="00E61FD2">
              <w:t>Low</w:t>
            </w:r>
          </w:p>
        </w:tc>
        <w:tc>
          <w:tcPr>
            <w:tcW w:w="2765" w:type="dxa"/>
          </w:tcPr>
          <w:p w14:paraId="3E005097" w14:textId="75BC6CCB" w:rsidR="00F67BB4" w:rsidRDefault="00E61FD2" w:rsidP="004431ED">
            <w:pPr>
              <w:jc w:val="left"/>
              <w:rPr>
                <w:rFonts w:hint="eastAsia"/>
              </w:rPr>
            </w:pPr>
            <w:r w:rsidRPr="00E61FD2">
              <w:t>Limited system impact or misconfigurations that should be addressed in the long term.</w:t>
            </w:r>
          </w:p>
        </w:tc>
        <w:tc>
          <w:tcPr>
            <w:tcW w:w="2766" w:type="dxa"/>
          </w:tcPr>
          <w:p w14:paraId="19E466D1" w14:textId="55365E86" w:rsidR="00F67BB4" w:rsidRDefault="00E61FD2" w:rsidP="004431ED">
            <w:pPr>
              <w:jc w:val="left"/>
              <w:rPr>
                <w:rFonts w:hint="eastAsia"/>
              </w:rPr>
            </w:pPr>
            <w:r w:rsidRPr="00E61FD2">
              <w:t>Missing security headers or verbose error messages</w:t>
            </w:r>
          </w:p>
          <w:p w14:paraId="2D208826" w14:textId="6A492130" w:rsidR="00E61FD2" w:rsidRPr="00E61FD2" w:rsidRDefault="00E61FD2" w:rsidP="004431ED">
            <w:pPr>
              <w:tabs>
                <w:tab w:val="left" w:pos="645"/>
              </w:tabs>
              <w:jc w:val="left"/>
              <w:rPr>
                <w:rFonts w:hint="eastAsia"/>
              </w:rPr>
            </w:pPr>
            <w:r>
              <w:rPr>
                <w:rFonts w:hint="eastAsia"/>
              </w:rPr>
              <w:tab/>
            </w:r>
          </w:p>
        </w:tc>
      </w:tr>
      <w:tr w:rsidR="00F67BB4" w14:paraId="63BE30F9" w14:textId="77777777" w:rsidTr="00F67BB4">
        <w:tc>
          <w:tcPr>
            <w:tcW w:w="2765" w:type="dxa"/>
          </w:tcPr>
          <w:p w14:paraId="1A3ACC5A" w14:textId="7155F614" w:rsidR="00F67BB4" w:rsidRDefault="00E61FD2" w:rsidP="004431ED">
            <w:pPr>
              <w:jc w:val="left"/>
              <w:rPr>
                <w:rFonts w:hint="eastAsia"/>
              </w:rPr>
            </w:pPr>
            <w:r w:rsidRPr="00E61FD2">
              <w:t>Informational</w:t>
            </w:r>
          </w:p>
        </w:tc>
        <w:tc>
          <w:tcPr>
            <w:tcW w:w="2765" w:type="dxa"/>
          </w:tcPr>
          <w:p w14:paraId="5CBE5A2E" w14:textId="0879422F" w:rsidR="00F67BB4" w:rsidRDefault="00E61FD2" w:rsidP="004431ED">
            <w:pPr>
              <w:jc w:val="left"/>
              <w:rPr>
                <w:rFonts w:hint="eastAsia"/>
              </w:rPr>
            </w:pPr>
            <w:r w:rsidRPr="00E61FD2">
              <w:t>Does not pose direct risk but highlights best-practice improvements.</w:t>
            </w:r>
          </w:p>
        </w:tc>
        <w:tc>
          <w:tcPr>
            <w:tcW w:w="2766" w:type="dxa"/>
          </w:tcPr>
          <w:p w14:paraId="0D968D7A" w14:textId="18D864DD" w:rsidR="00F67BB4" w:rsidRDefault="00E61FD2" w:rsidP="004431ED">
            <w:pPr>
              <w:jc w:val="left"/>
              <w:rPr>
                <w:rFonts w:hint="eastAsia"/>
              </w:rPr>
            </w:pPr>
            <w:r w:rsidRPr="00E61FD2">
              <w:t>Resource path exposure or version disclosure</w:t>
            </w:r>
          </w:p>
        </w:tc>
      </w:tr>
    </w:tbl>
    <w:p w14:paraId="6974FED6" w14:textId="77777777" w:rsidR="00F67BB4" w:rsidRDefault="00F67BB4" w:rsidP="00F67BB4"/>
    <w:p w14:paraId="000EE687" w14:textId="77777777" w:rsidR="00E61FD2" w:rsidRDefault="00E61FD2" w:rsidP="00F67BB4"/>
    <w:p w14:paraId="7C84A7A9" w14:textId="4C15912B" w:rsidR="00E61FD2" w:rsidRPr="004431ED" w:rsidRDefault="00E61FD2" w:rsidP="00F67BB4">
      <w:pPr>
        <w:rPr>
          <w:b/>
          <w:bCs/>
          <w:sz w:val="32"/>
          <w:szCs w:val="32"/>
        </w:rPr>
      </w:pPr>
      <w:r w:rsidRPr="004431ED">
        <w:rPr>
          <w:b/>
          <w:bCs/>
          <w:sz w:val="32"/>
          <w:szCs w:val="32"/>
        </w:rPr>
        <w:t>Methods and Tools</w:t>
      </w:r>
      <w:r w:rsidRPr="004431ED">
        <w:rPr>
          <w:rFonts w:hint="eastAsia"/>
          <w:b/>
          <w:bCs/>
          <w:sz w:val="32"/>
          <w:szCs w:val="32"/>
        </w:rPr>
        <w:t>:</w:t>
      </w:r>
    </w:p>
    <w:p w14:paraId="5E28EEC1" w14:textId="77777777" w:rsidR="004431ED" w:rsidRDefault="004431ED" w:rsidP="00F67BB4"/>
    <w:p w14:paraId="275B2BBD" w14:textId="266A7C22" w:rsidR="00E61FD2" w:rsidRDefault="00E61FD2" w:rsidP="00F67BB4">
      <w:r w:rsidRPr="00E61FD2">
        <w:t xml:space="preserve">This penetration test will combine </w:t>
      </w:r>
      <w:r w:rsidRPr="00E61FD2">
        <w:rPr>
          <w:b/>
          <w:bCs/>
        </w:rPr>
        <w:t>manual testing</w:t>
      </w:r>
      <w:r w:rsidRPr="00E61FD2">
        <w:t xml:space="preserve">, </w:t>
      </w:r>
      <w:r w:rsidRPr="00E61FD2">
        <w:rPr>
          <w:b/>
          <w:bCs/>
        </w:rPr>
        <w:t>automated scanning</w:t>
      </w:r>
      <w:r w:rsidRPr="00E61FD2">
        <w:t xml:space="preserve">, and </w:t>
      </w:r>
      <w:r w:rsidRPr="00E61FD2">
        <w:rPr>
          <w:b/>
          <w:bCs/>
        </w:rPr>
        <w:t>code analysis</w:t>
      </w:r>
      <w:r w:rsidRPr="00E61FD2">
        <w:t xml:space="preserve"> to detect vulnerabilities. The following methods and tools will be employed:</w:t>
      </w:r>
    </w:p>
    <w:p w14:paraId="2EAB9847" w14:textId="77777777" w:rsidR="00E61FD2" w:rsidRDefault="00E61FD2" w:rsidP="00F67BB4"/>
    <w:tbl>
      <w:tblPr>
        <w:tblStyle w:val="ae"/>
        <w:tblW w:w="0" w:type="auto"/>
        <w:tblLook w:val="04A0" w:firstRow="1" w:lastRow="0" w:firstColumn="1" w:lastColumn="0" w:noHBand="0" w:noVBand="1"/>
      </w:tblPr>
      <w:tblGrid>
        <w:gridCol w:w="2765"/>
        <w:gridCol w:w="2765"/>
        <w:gridCol w:w="2766"/>
      </w:tblGrid>
      <w:tr w:rsidR="00E61FD2" w14:paraId="4DE95C1D" w14:textId="77777777" w:rsidTr="00E61FD2">
        <w:tc>
          <w:tcPr>
            <w:tcW w:w="2765" w:type="dxa"/>
          </w:tcPr>
          <w:p w14:paraId="1C6322E0" w14:textId="2F1C9841" w:rsidR="00E61FD2" w:rsidRPr="004C2984" w:rsidRDefault="00E61FD2" w:rsidP="00F67BB4">
            <w:pPr>
              <w:rPr>
                <w:rFonts w:hint="eastAsia"/>
                <w:b/>
                <w:bCs/>
              </w:rPr>
            </w:pPr>
            <w:r w:rsidRPr="004C2984">
              <w:rPr>
                <w:b/>
                <w:bCs/>
              </w:rPr>
              <w:t>Method</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1FD2" w:rsidRPr="00E61FD2" w14:paraId="715FF016" w14:textId="77777777" w:rsidTr="00E61FD2">
              <w:trPr>
                <w:tblCellSpacing w:w="15" w:type="dxa"/>
              </w:trPr>
              <w:tc>
                <w:tcPr>
                  <w:tcW w:w="0" w:type="auto"/>
                  <w:vAlign w:val="center"/>
                  <w:hideMark/>
                </w:tcPr>
                <w:p w14:paraId="7782D630" w14:textId="77777777" w:rsidR="00E61FD2" w:rsidRPr="00E61FD2" w:rsidRDefault="00E61FD2" w:rsidP="00E61FD2"/>
              </w:tc>
            </w:tr>
          </w:tbl>
          <w:p w14:paraId="088A778D" w14:textId="77777777" w:rsidR="00E61FD2" w:rsidRPr="00E61FD2" w:rsidRDefault="00E61FD2" w:rsidP="00E61FD2">
            <w:pPr>
              <w:rPr>
                <w:rFonts w:hint="eastAsia"/>
                <w:b/>
                <w:bCs/>
                <w:vanish/>
              </w:rPr>
            </w:pPr>
          </w:p>
          <w:p w14:paraId="223D9D6E" w14:textId="70814863" w:rsidR="00E61FD2" w:rsidRDefault="004C2984" w:rsidP="00F67BB4">
            <w:pPr>
              <w:rPr>
                <w:rFonts w:hint="eastAsia"/>
              </w:rPr>
            </w:pPr>
            <w:r w:rsidRPr="004431ED">
              <w:rPr>
                <w:rFonts w:hint="eastAsia"/>
                <w:b/>
                <w:bCs/>
              </w:rPr>
              <w:t>Tool</w:t>
            </w:r>
          </w:p>
        </w:tc>
        <w:tc>
          <w:tcPr>
            <w:tcW w:w="2766" w:type="dxa"/>
          </w:tcPr>
          <w:p w14:paraId="30CD4553" w14:textId="58F92F08" w:rsidR="00E61FD2" w:rsidRPr="004431ED" w:rsidRDefault="00E61FD2" w:rsidP="00F67BB4">
            <w:pPr>
              <w:rPr>
                <w:rFonts w:hint="eastAsia"/>
                <w:b/>
                <w:bCs/>
              </w:rPr>
            </w:pPr>
            <w:r w:rsidRPr="004431ED">
              <w:rPr>
                <w:b/>
                <w:bCs/>
              </w:rPr>
              <w:t>Description</w:t>
            </w:r>
          </w:p>
        </w:tc>
      </w:tr>
      <w:tr w:rsidR="00E61FD2" w14:paraId="31A0689A" w14:textId="77777777" w:rsidTr="00E61FD2">
        <w:tc>
          <w:tcPr>
            <w:tcW w:w="2765" w:type="dxa"/>
          </w:tcPr>
          <w:p w14:paraId="0C7FB202" w14:textId="202210E9" w:rsidR="00E61FD2" w:rsidRDefault="00E61FD2" w:rsidP="004431ED">
            <w:pPr>
              <w:jc w:val="left"/>
              <w:rPr>
                <w:rFonts w:hint="eastAsia"/>
              </w:rPr>
            </w:pPr>
            <w:r w:rsidRPr="00E61FD2">
              <w:t>Static Analysis</w:t>
            </w:r>
          </w:p>
        </w:tc>
        <w:tc>
          <w:tcPr>
            <w:tcW w:w="2765" w:type="dxa"/>
          </w:tcPr>
          <w:p w14:paraId="19DCB8AB" w14:textId="3B364207" w:rsidR="00E61FD2" w:rsidRDefault="00E61FD2" w:rsidP="004431ED">
            <w:pPr>
              <w:jc w:val="left"/>
              <w:rPr>
                <w:rFonts w:hint="eastAsia"/>
              </w:rPr>
            </w:pPr>
            <w:proofErr w:type="spellStart"/>
            <w:r w:rsidRPr="00E61FD2">
              <w:t>ESLint</w:t>
            </w:r>
            <w:proofErr w:type="spellEnd"/>
            <w:r w:rsidRPr="00E61FD2">
              <w:t>, Bandit, SonarQube</w:t>
            </w:r>
          </w:p>
        </w:tc>
        <w:tc>
          <w:tcPr>
            <w:tcW w:w="2766" w:type="dxa"/>
          </w:tcPr>
          <w:p w14:paraId="43A5259A" w14:textId="70A62F19" w:rsidR="00E61FD2" w:rsidRDefault="00E61FD2" w:rsidP="004431ED">
            <w:pPr>
              <w:jc w:val="left"/>
              <w:rPr>
                <w:rFonts w:hint="eastAsia"/>
              </w:rPr>
            </w:pPr>
            <w:r w:rsidRPr="00E61FD2">
              <w:t xml:space="preserve">Review source code to detect hardcoded vulnerabilities, unsafe functions, and insecure </w:t>
            </w:r>
            <w:r w:rsidRPr="00E61FD2">
              <w:lastRenderedPageBreak/>
              <w:t>logic.</w:t>
            </w:r>
          </w:p>
        </w:tc>
      </w:tr>
      <w:tr w:rsidR="00E61FD2" w14:paraId="2452C523" w14:textId="77777777" w:rsidTr="00E61FD2">
        <w:tc>
          <w:tcPr>
            <w:tcW w:w="2765" w:type="dxa"/>
          </w:tcPr>
          <w:p w14:paraId="71D9A5BF" w14:textId="3DFEA66E" w:rsidR="00E61FD2" w:rsidRDefault="00E61FD2" w:rsidP="004431ED">
            <w:pPr>
              <w:jc w:val="left"/>
              <w:rPr>
                <w:rFonts w:hint="eastAsia"/>
              </w:rPr>
            </w:pPr>
            <w:r w:rsidRPr="00E61FD2">
              <w:lastRenderedPageBreak/>
              <w:t>Dynamic Analysis</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tblGrid>
            <w:tr w:rsidR="00E61FD2" w:rsidRPr="00E61FD2" w14:paraId="775B2B8E" w14:textId="77777777" w:rsidTr="00E61FD2">
              <w:trPr>
                <w:tblCellSpacing w:w="15" w:type="dxa"/>
              </w:trPr>
              <w:tc>
                <w:tcPr>
                  <w:tcW w:w="0" w:type="auto"/>
                  <w:vAlign w:val="center"/>
                  <w:hideMark/>
                </w:tcPr>
                <w:p w14:paraId="5643853C" w14:textId="77777777" w:rsidR="00E61FD2" w:rsidRPr="00E61FD2" w:rsidRDefault="00E61FD2" w:rsidP="004431ED">
                  <w:pPr>
                    <w:jc w:val="left"/>
                  </w:pPr>
                  <w:r w:rsidRPr="00E61FD2">
                    <w:t>OWASP ZAP, Burp Suite</w:t>
                  </w:r>
                </w:p>
              </w:tc>
            </w:tr>
          </w:tbl>
          <w:p w14:paraId="7FA2E1D7" w14:textId="77777777" w:rsidR="00E61FD2" w:rsidRPr="00E61FD2" w:rsidRDefault="00E61FD2" w:rsidP="004431ED">
            <w:pPr>
              <w:jc w:val="left"/>
              <w:rPr>
                <w:rFonts w:hint="eastAsi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1FD2" w:rsidRPr="00E61FD2" w14:paraId="05B076A4" w14:textId="77777777" w:rsidTr="00E61FD2">
              <w:trPr>
                <w:tblCellSpacing w:w="15" w:type="dxa"/>
              </w:trPr>
              <w:tc>
                <w:tcPr>
                  <w:tcW w:w="0" w:type="auto"/>
                  <w:vAlign w:val="center"/>
                  <w:hideMark/>
                </w:tcPr>
                <w:p w14:paraId="26BEEDAB" w14:textId="77777777" w:rsidR="00E61FD2" w:rsidRPr="00E61FD2" w:rsidRDefault="00E61FD2" w:rsidP="004431ED">
                  <w:pPr>
                    <w:jc w:val="left"/>
                  </w:pPr>
                </w:p>
              </w:tc>
            </w:tr>
          </w:tbl>
          <w:p w14:paraId="45B88D5E" w14:textId="77777777" w:rsidR="00E61FD2" w:rsidRDefault="00E61FD2" w:rsidP="004431ED">
            <w:pPr>
              <w:jc w:val="left"/>
              <w:rPr>
                <w:rFonts w:hint="eastAsia"/>
              </w:rPr>
            </w:pPr>
          </w:p>
        </w:tc>
        <w:tc>
          <w:tcPr>
            <w:tcW w:w="2766" w:type="dxa"/>
          </w:tcPr>
          <w:p w14:paraId="54142816" w14:textId="0C1AE322" w:rsidR="00E61FD2" w:rsidRDefault="00E61FD2" w:rsidP="004431ED">
            <w:pPr>
              <w:jc w:val="left"/>
              <w:rPr>
                <w:rFonts w:hint="eastAsia"/>
              </w:rPr>
            </w:pPr>
            <w:r w:rsidRPr="00E61FD2">
              <w:t>Intercept requests/responses, perform injection attacks, scan for XSS/CSRF, and test input validation.</w:t>
            </w:r>
          </w:p>
        </w:tc>
      </w:tr>
      <w:tr w:rsidR="00E61FD2" w14:paraId="364A905A" w14:textId="77777777" w:rsidTr="00E61FD2">
        <w:tc>
          <w:tcPr>
            <w:tcW w:w="2765" w:type="dxa"/>
          </w:tcPr>
          <w:p w14:paraId="16618DD5" w14:textId="69905378" w:rsidR="00E61FD2" w:rsidRDefault="00E61FD2" w:rsidP="004431ED">
            <w:pPr>
              <w:jc w:val="left"/>
              <w:rPr>
                <w:rFonts w:hint="eastAsia"/>
              </w:rPr>
            </w:pPr>
            <w:r w:rsidRPr="00E61FD2">
              <w:t>Manual Testing</w:t>
            </w:r>
          </w:p>
        </w:tc>
        <w:tc>
          <w:tcPr>
            <w:tcW w:w="2765" w:type="dxa"/>
          </w:tcPr>
          <w:p w14:paraId="378AEE1C" w14:textId="1CB74A3D" w:rsidR="00E61FD2" w:rsidRDefault="00E61FD2" w:rsidP="004431ED">
            <w:pPr>
              <w:jc w:val="left"/>
              <w:rPr>
                <w:rFonts w:hint="eastAsia"/>
              </w:rPr>
            </w:pPr>
            <w:r w:rsidRPr="00E61FD2">
              <w:t>Browser Developer Tools, Custom payloads</w:t>
            </w:r>
          </w:p>
        </w:tc>
        <w:tc>
          <w:tcPr>
            <w:tcW w:w="2766" w:type="dxa"/>
          </w:tcPr>
          <w:p w14:paraId="67DD77D2" w14:textId="0BB52D5A" w:rsidR="00E61FD2" w:rsidRDefault="00E61FD2" w:rsidP="004431ED">
            <w:pPr>
              <w:jc w:val="left"/>
              <w:rPr>
                <w:rFonts w:hint="eastAsia"/>
              </w:rPr>
            </w:pPr>
            <w:r w:rsidRPr="00E61FD2">
              <w:t>Simulate input bypass, fuzzing, malicious URL injection, and logic manipulation manually.</w:t>
            </w:r>
          </w:p>
        </w:tc>
      </w:tr>
      <w:tr w:rsidR="00E61FD2" w14:paraId="5B9DFA94" w14:textId="77777777" w:rsidTr="00E61FD2">
        <w:tc>
          <w:tcPr>
            <w:tcW w:w="2765" w:type="dxa"/>
          </w:tcPr>
          <w:p w14:paraId="65909719" w14:textId="595B8DF9" w:rsidR="00E61FD2" w:rsidRDefault="00E61FD2" w:rsidP="004431ED">
            <w:pPr>
              <w:jc w:val="left"/>
              <w:rPr>
                <w:rFonts w:hint="eastAsia"/>
              </w:rPr>
            </w:pPr>
            <w:r w:rsidRPr="00E61FD2">
              <w:t>Security Headers Check</w:t>
            </w:r>
          </w:p>
        </w:tc>
        <w:tc>
          <w:tcPr>
            <w:tcW w:w="2765" w:type="dxa"/>
          </w:tcPr>
          <w:p w14:paraId="77018214" w14:textId="221E2A12" w:rsidR="00E61FD2" w:rsidRDefault="00E61FD2" w:rsidP="004431ED">
            <w:pPr>
              <w:jc w:val="left"/>
              <w:rPr>
                <w:rFonts w:hint="eastAsia"/>
              </w:rPr>
            </w:pPr>
            <w:hyperlink r:id="rId5" w:tgtFrame="_new" w:history="1">
              <w:r w:rsidRPr="00E61FD2">
                <w:rPr>
                  <w:rStyle w:val="af"/>
                </w:rPr>
                <w:t>securityheaders.com</w:t>
              </w:r>
            </w:hyperlink>
            <w:r w:rsidRPr="00E61FD2">
              <w:t>, curl</w:t>
            </w:r>
          </w:p>
        </w:tc>
        <w:tc>
          <w:tcPr>
            <w:tcW w:w="2766" w:type="dxa"/>
          </w:tcPr>
          <w:p w14:paraId="0FE83DF8" w14:textId="2B55290C" w:rsidR="00E61FD2" w:rsidRDefault="00E61FD2" w:rsidP="004431ED">
            <w:pPr>
              <w:jc w:val="left"/>
              <w:rPr>
                <w:rFonts w:hint="eastAsia"/>
              </w:rPr>
            </w:pPr>
            <w:r w:rsidRPr="00E61FD2">
              <w:t>Validate response headers for missing protection (e.g., X-Frame-Options, CSP, HSTS).</w:t>
            </w:r>
          </w:p>
        </w:tc>
      </w:tr>
      <w:tr w:rsidR="00E61FD2" w14:paraId="27B5CEDB" w14:textId="77777777" w:rsidTr="00E61FD2">
        <w:tc>
          <w:tcPr>
            <w:tcW w:w="2765" w:type="dxa"/>
          </w:tcPr>
          <w:p w14:paraId="56A2F567" w14:textId="775E6E2B" w:rsidR="00E61FD2" w:rsidRDefault="00E61FD2" w:rsidP="004431ED">
            <w:pPr>
              <w:jc w:val="left"/>
              <w:rPr>
                <w:rFonts w:hint="eastAsia"/>
              </w:rPr>
            </w:pPr>
            <w:r w:rsidRPr="00E61FD2">
              <w:t>Link Verification</w:t>
            </w:r>
          </w:p>
        </w:tc>
        <w:tc>
          <w:tcPr>
            <w:tcW w:w="2765" w:type="dxa"/>
          </w:tcPr>
          <w:p w14:paraId="44AD5100" w14:textId="4899EE4D" w:rsidR="00E61FD2" w:rsidRDefault="00E61FD2" w:rsidP="004431ED">
            <w:pPr>
              <w:jc w:val="left"/>
              <w:rPr>
                <w:rFonts w:hint="eastAsia"/>
              </w:rPr>
            </w:pPr>
            <w:proofErr w:type="spellStart"/>
            <w:r w:rsidRPr="00E61FD2">
              <w:t>LinkChecker</w:t>
            </w:r>
            <w:proofErr w:type="spellEnd"/>
            <w:r w:rsidRPr="00E61FD2">
              <w:t>, SSL Labs</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1FD2" w:rsidRPr="00E61FD2" w14:paraId="77AC38D1" w14:textId="77777777" w:rsidTr="00E61FD2">
              <w:trPr>
                <w:tblCellSpacing w:w="15" w:type="dxa"/>
              </w:trPr>
              <w:tc>
                <w:tcPr>
                  <w:tcW w:w="0" w:type="auto"/>
                  <w:vAlign w:val="center"/>
                  <w:hideMark/>
                </w:tcPr>
                <w:p w14:paraId="236869B6" w14:textId="77777777" w:rsidR="00E61FD2" w:rsidRPr="00E61FD2" w:rsidRDefault="00E61FD2" w:rsidP="004431ED">
                  <w:pPr>
                    <w:jc w:val="left"/>
                  </w:pPr>
                </w:p>
              </w:tc>
            </w:tr>
          </w:tbl>
          <w:p w14:paraId="250CA8A2" w14:textId="77777777" w:rsidR="00E61FD2" w:rsidRPr="00E61FD2" w:rsidRDefault="00E61FD2" w:rsidP="004431ED">
            <w:pPr>
              <w:jc w:val="left"/>
              <w:rPr>
                <w:rFonts w:hint="eastAsi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E61FD2" w:rsidRPr="00E61FD2" w14:paraId="3C8217D8" w14:textId="77777777" w:rsidTr="00E61FD2">
              <w:trPr>
                <w:tblCellSpacing w:w="15" w:type="dxa"/>
              </w:trPr>
              <w:tc>
                <w:tcPr>
                  <w:tcW w:w="0" w:type="auto"/>
                  <w:vAlign w:val="center"/>
                  <w:hideMark/>
                </w:tcPr>
                <w:p w14:paraId="71AE0852" w14:textId="77777777" w:rsidR="00E61FD2" w:rsidRPr="00E61FD2" w:rsidRDefault="00E61FD2" w:rsidP="004431ED">
                  <w:pPr>
                    <w:jc w:val="left"/>
                  </w:pPr>
                  <w:r w:rsidRPr="00E61FD2">
                    <w:t>Check external URLs for HTTPS usage, redirect safety, and certificate validity.</w:t>
                  </w:r>
                </w:p>
              </w:tc>
            </w:tr>
          </w:tbl>
          <w:p w14:paraId="48094C02" w14:textId="77777777" w:rsidR="00E61FD2" w:rsidRPr="00E61FD2" w:rsidRDefault="00E61FD2" w:rsidP="004431ED">
            <w:pPr>
              <w:jc w:val="left"/>
              <w:rPr>
                <w:rFonts w:hint="eastAsia"/>
              </w:rPr>
            </w:pPr>
          </w:p>
        </w:tc>
      </w:tr>
    </w:tbl>
    <w:p w14:paraId="27D54010" w14:textId="77777777" w:rsidR="00E61FD2" w:rsidRDefault="00E61FD2" w:rsidP="00F67BB4"/>
    <w:p w14:paraId="39650450" w14:textId="77777777" w:rsidR="00E61FD2" w:rsidRDefault="00E61FD2" w:rsidP="00F67BB4"/>
    <w:p w14:paraId="445FA487" w14:textId="58C34409" w:rsidR="00E61FD2" w:rsidRDefault="00E61FD2" w:rsidP="00F67BB4">
      <w:pPr>
        <w:rPr>
          <w:b/>
          <w:bCs/>
          <w:sz w:val="32"/>
          <w:szCs w:val="32"/>
        </w:rPr>
      </w:pPr>
      <w:r w:rsidRPr="004431ED">
        <w:rPr>
          <w:b/>
          <w:bCs/>
          <w:sz w:val="32"/>
          <w:szCs w:val="32"/>
        </w:rPr>
        <w:t>Test Plan Table</w:t>
      </w:r>
      <w:r w:rsidR="004431ED">
        <w:rPr>
          <w:rFonts w:hint="eastAsia"/>
          <w:b/>
          <w:bCs/>
          <w:sz w:val="32"/>
          <w:szCs w:val="32"/>
        </w:rPr>
        <w:t>:</w:t>
      </w:r>
    </w:p>
    <w:p w14:paraId="2224A547" w14:textId="77777777" w:rsidR="004431ED" w:rsidRPr="004431ED" w:rsidRDefault="004431ED" w:rsidP="00F67BB4">
      <w:pPr>
        <w:rPr>
          <w:rFonts w:hint="eastAsia"/>
          <w:b/>
          <w:bCs/>
          <w:sz w:val="32"/>
          <w:szCs w:val="32"/>
        </w:rPr>
      </w:pPr>
    </w:p>
    <w:tbl>
      <w:tblPr>
        <w:tblStyle w:val="ae"/>
        <w:tblW w:w="10915" w:type="dxa"/>
        <w:tblInd w:w="-1281" w:type="dxa"/>
        <w:tblLook w:val="04A0" w:firstRow="1" w:lastRow="0" w:firstColumn="1" w:lastColumn="0" w:noHBand="0" w:noVBand="1"/>
      </w:tblPr>
      <w:tblGrid>
        <w:gridCol w:w="2014"/>
        <w:gridCol w:w="1370"/>
        <w:gridCol w:w="1257"/>
        <w:gridCol w:w="2459"/>
        <w:gridCol w:w="1304"/>
        <w:gridCol w:w="2511"/>
      </w:tblGrid>
      <w:tr w:rsidR="00E61FD2" w14:paraId="6DCF3D28" w14:textId="77777777" w:rsidTr="004C2984">
        <w:tc>
          <w:tcPr>
            <w:tcW w:w="2663" w:type="dxa"/>
          </w:tcPr>
          <w:p w14:paraId="14FD4FB5" w14:textId="77777777" w:rsidR="004C2984" w:rsidRPr="004431ED" w:rsidRDefault="004C2984" w:rsidP="004C2984">
            <w:pPr>
              <w:widowControl/>
              <w:rPr>
                <w:b/>
                <w:bCs/>
              </w:rPr>
            </w:pPr>
            <w:r w:rsidRPr="004431ED">
              <w:rPr>
                <w:b/>
                <w:bCs/>
              </w:rPr>
              <w:t>Test ID</w:t>
            </w:r>
          </w:p>
          <w:p w14:paraId="19022F06" w14:textId="77777777" w:rsidR="00E61FD2" w:rsidRPr="004431ED" w:rsidRDefault="00E61FD2" w:rsidP="00F67BB4">
            <w:pPr>
              <w:rPr>
                <w:rFonts w:hint="eastAsia"/>
                <w:b/>
                <w:bCs/>
              </w:rPr>
            </w:pPr>
          </w:p>
        </w:tc>
        <w:tc>
          <w:tcPr>
            <w:tcW w:w="1382" w:type="dxa"/>
          </w:tcPr>
          <w:p w14:paraId="03D2C430" w14:textId="66407B7A" w:rsidR="00E61FD2" w:rsidRPr="004431ED" w:rsidRDefault="004C2984" w:rsidP="00F67BB4">
            <w:pPr>
              <w:rPr>
                <w:rFonts w:hint="eastAsia"/>
                <w:b/>
                <w:bCs/>
              </w:rPr>
            </w:pPr>
            <w:r w:rsidRPr="004431ED">
              <w:rPr>
                <w:b/>
                <w:bCs/>
              </w:rPr>
              <w:t>Component</w:t>
            </w:r>
          </w:p>
        </w:tc>
        <w:tc>
          <w:tcPr>
            <w:tcW w:w="1383" w:type="dxa"/>
          </w:tcPr>
          <w:p w14:paraId="47BD1218" w14:textId="5AE9977F" w:rsidR="00E61FD2" w:rsidRPr="004431ED" w:rsidRDefault="004C2984" w:rsidP="00F67BB4">
            <w:pPr>
              <w:rPr>
                <w:rFonts w:hint="eastAsia"/>
                <w:b/>
                <w:bCs/>
              </w:rPr>
            </w:pPr>
            <w:r w:rsidRPr="004431ED">
              <w:rPr>
                <w:b/>
                <w:bCs/>
              </w:rPr>
              <w:t>Risk Type</w:t>
            </w:r>
          </w:p>
        </w:tc>
        <w:tc>
          <w:tcPr>
            <w:tcW w:w="1383" w:type="dxa"/>
          </w:tcPr>
          <w:p w14:paraId="3B6C0673" w14:textId="1ABF99F5" w:rsidR="00E61FD2" w:rsidRPr="004431ED" w:rsidRDefault="004C2984" w:rsidP="00F67BB4">
            <w:pPr>
              <w:rPr>
                <w:rFonts w:hint="eastAsia"/>
                <w:b/>
                <w:bCs/>
              </w:rPr>
            </w:pPr>
            <w:r w:rsidRPr="004431ED">
              <w:rPr>
                <w:b/>
                <w:bCs/>
              </w:rPr>
              <w:t>Attack Vector</w:t>
            </w:r>
          </w:p>
        </w:tc>
        <w:tc>
          <w:tcPr>
            <w:tcW w:w="1383" w:type="dxa"/>
          </w:tcPr>
          <w:p w14:paraId="3A403A8D" w14:textId="7E5ED55C" w:rsidR="00E61FD2" w:rsidRPr="004431ED" w:rsidRDefault="004C2984" w:rsidP="00F67BB4">
            <w:pPr>
              <w:rPr>
                <w:rFonts w:hint="eastAsia"/>
                <w:b/>
                <w:bCs/>
              </w:rPr>
            </w:pPr>
            <w:r w:rsidRPr="004431ED">
              <w:rPr>
                <w:b/>
                <w:bCs/>
              </w:rPr>
              <w:t>Expected Outcome</w:t>
            </w:r>
          </w:p>
        </w:tc>
        <w:tc>
          <w:tcPr>
            <w:tcW w:w="2721" w:type="dxa"/>
          </w:tcPr>
          <w:p w14:paraId="4D1305B8" w14:textId="2C1A0325" w:rsidR="00E61FD2" w:rsidRPr="004431ED" w:rsidRDefault="004C2984" w:rsidP="00F67BB4">
            <w:pPr>
              <w:rPr>
                <w:rFonts w:hint="eastAsia"/>
                <w:b/>
                <w:bCs/>
              </w:rPr>
            </w:pPr>
            <w:r w:rsidRPr="004431ED">
              <w:rPr>
                <w:b/>
                <w:bCs/>
              </w:rPr>
              <w:t>Tool/Method</w:t>
            </w:r>
          </w:p>
        </w:tc>
      </w:tr>
      <w:tr w:rsidR="004C2984" w14:paraId="53A7335B" w14:textId="77777777" w:rsidTr="004C2984">
        <w:tc>
          <w:tcPr>
            <w:tcW w:w="2663" w:type="dxa"/>
          </w:tcPr>
          <w:p w14:paraId="0CA99B17" w14:textId="3DCCF443" w:rsidR="004C2984" w:rsidRDefault="004C2984" w:rsidP="004431ED">
            <w:pPr>
              <w:tabs>
                <w:tab w:val="left" w:pos="720"/>
              </w:tabs>
              <w:jc w:val="left"/>
              <w:rPr>
                <w:rFonts w:hint="eastAsia"/>
              </w:rPr>
            </w:pPr>
            <w:r w:rsidRPr="004C2984">
              <w:t>PT-01</w:t>
            </w:r>
          </w:p>
        </w:tc>
        <w:tc>
          <w:tcPr>
            <w:tcW w:w="1382" w:type="dxa"/>
          </w:tcPr>
          <w:p w14:paraId="61AF68B1" w14:textId="1E6EAE50" w:rsidR="004C2984" w:rsidRDefault="004C2984" w:rsidP="004431ED">
            <w:pPr>
              <w:jc w:val="left"/>
              <w:rPr>
                <w:rFonts w:hint="eastAsia"/>
              </w:rPr>
            </w:pPr>
            <w:r w:rsidRPr="004C2984">
              <w:t>Story Viewer</w:t>
            </w:r>
          </w:p>
        </w:tc>
        <w:tc>
          <w:tcPr>
            <w:tcW w:w="1383" w:type="dxa"/>
          </w:tcPr>
          <w:p w14:paraId="21503601" w14:textId="0F868610" w:rsidR="004C2984" w:rsidRDefault="004C2984" w:rsidP="004431ED">
            <w:pPr>
              <w:jc w:val="left"/>
              <w:rPr>
                <w:rFonts w:hint="eastAsia"/>
              </w:rPr>
            </w:pPr>
            <w:r w:rsidRPr="004C2984">
              <w:t>XSS</w:t>
            </w:r>
          </w:p>
        </w:tc>
        <w:tc>
          <w:tcPr>
            <w:tcW w:w="1383" w:type="dxa"/>
          </w:tcPr>
          <w:p w14:paraId="1D3486D4" w14:textId="1111C15B" w:rsidR="004C2984" w:rsidRDefault="004C2984" w:rsidP="004431ED">
            <w:pPr>
              <w:jc w:val="left"/>
              <w:rPr>
                <w:rFonts w:hint="eastAsia"/>
              </w:rPr>
            </w:pPr>
            <w:r w:rsidRPr="004C2984">
              <w:t>&lt;script&gt;alert(</w:t>
            </w:r>
            <w:proofErr w:type="gramStart"/>
            <w:r w:rsidRPr="004C2984">
              <w:t>1)&lt;</w:t>
            </w:r>
            <w:proofErr w:type="gramEnd"/>
            <w:r w:rsidRPr="004C2984">
              <w:t>/script&gt; in story text</w:t>
            </w:r>
          </w:p>
        </w:tc>
        <w:tc>
          <w:tcPr>
            <w:tcW w:w="1383" w:type="dxa"/>
          </w:tcPr>
          <w:p w14:paraId="03252AEB" w14:textId="021219D1" w:rsidR="004C2984" w:rsidRDefault="004C2984" w:rsidP="004431ED">
            <w:pPr>
              <w:jc w:val="left"/>
              <w:rPr>
                <w:rFonts w:hint="eastAsia"/>
              </w:rPr>
            </w:pPr>
            <w:r w:rsidRPr="004C2984">
              <w:t>Input should be sanitized, script not executed</w:t>
            </w:r>
          </w:p>
        </w:tc>
        <w:tc>
          <w:tcPr>
            <w:tcW w:w="2721" w:type="dxa"/>
          </w:tcPr>
          <w:p w14:paraId="43EC19D1" w14:textId="2404C184" w:rsidR="004C2984" w:rsidRDefault="004C2984" w:rsidP="004431ED">
            <w:pPr>
              <w:jc w:val="left"/>
              <w:rPr>
                <w:rFonts w:hint="eastAsia"/>
              </w:rPr>
            </w:pPr>
            <w:r w:rsidRPr="004C2984">
              <w:t>OWASP ZAP, manual injection</w:t>
            </w:r>
          </w:p>
        </w:tc>
      </w:tr>
      <w:tr w:rsidR="00E61FD2" w14:paraId="700A669C" w14:textId="77777777" w:rsidTr="004C2984">
        <w:tc>
          <w:tcPr>
            <w:tcW w:w="2663" w:type="dxa"/>
          </w:tcPr>
          <w:p w14:paraId="426A1527" w14:textId="03C2A85B" w:rsidR="00E61FD2" w:rsidRDefault="004C2984" w:rsidP="004431ED">
            <w:pPr>
              <w:jc w:val="left"/>
              <w:rPr>
                <w:rFonts w:hint="eastAsia"/>
              </w:rPr>
            </w:pPr>
            <w:r w:rsidRPr="004C2984">
              <w:t>PT-02</w:t>
            </w:r>
          </w:p>
        </w:tc>
        <w:tc>
          <w:tcPr>
            <w:tcW w:w="1382" w:type="dxa"/>
          </w:tcPr>
          <w:p w14:paraId="7ABA491D" w14:textId="3215ADB5" w:rsidR="00E61FD2" w:rsidRDefault="004C2984" w:rsidP="004431ED">
            <w:pPr>
              <w:jc w:val="left"/>
              <w:rPr>
                <w:rFonts w:hint="eastAsia"/>
              </w:rPr>
            </w:pPr>
            <w:r w:rsidRPr="004C2984">
              <w:t>Toolkit Links</w:t>
            </w:r>
          </w:p>
        </w:tc>
        <w:tc>
          <w:tcPr>
            <w:tcW w:w="1383" w:type="dxa"/>
          </w:tcPr>
          <w:p w14:paraId="5793D678" w14:textId="7568547C" w:rsidR="00E61FD2" w:rsidRDefault="004C2984" w:rsidP="004431ED">
            <w:pPr>
              <w:jc w:val="left"/>
              <w:rPr>
                <w:rFonts w:hint="eastAsia"/>
              </w:rPr>
            </w:pPr>
            <w:r w:rsidRPr="004C2984">
              <w:t>Open Redirect / Insecure Link</w:t>
            </w:r>
          </w:p>
        </w:tc>
        <w:tc>
          <w:tcPr>
            <w:tcW w:w="1383" w:type="dxa"/>
          </w:tcPr>
          <w:p w14:paraId="5D979A06" w14:textId="1945B830" w:rsidR="00E61FD2" w:rsidRDefault="004C2984" w:rsidP="004431ED">
            <w:pPr>
              <w:jc w:val="left"/>
              <w:rPr>
                <w:rFonts w:hint="eastAsia"/>
              </w:rPr>
            </w:pPr>
            <w:r w:rsidRPr="004C2984">
              <w:t>Replace links with http://fake-site.com</w:t>
            </w:r>
          </w:p>
        </w:tc>
        <w:tc>
          <w:tcPr>
            <w:tcW w:w="1383" w:type="dxa"/>
          </w:tcPr>
          <w:p w14:paraId="1BFCCF9E" w14:textId="409F0308" w:rsidR="00E61FD2" w:rsidRDefault="004C2984" w:rsidP="004431ED">
            <w:pPr>
              <w:jc w:val="left"/>
              <w:rPr>
                <w:rFonts w:hint="eastAsia"/>
              </w:rPr>
            </w:pPr>
            <w:r w:rsidRPr="004C2984">
              <w:t>Link should not be accepted or redirected insecurely</w:t>
            </w:r>
          </w:p>
        </w:tc>
        <w:tc>
          <w:tcPr>
            <w:tcW w:w="2721" w:type="dxa"/>
          </w:tcPr>
          <w:p w14:paraId="4CB5A867" w14:textId="308376A5" w:rsidR="00E61FD2" w:rsidRDefault="004C2984" w:rsidP="004431ED">
            <w:pPr>
              <w:jc w:val="left"/>
              <w:rPr>
                <w:rFonts w:hint="eastAsia"/>
              </w:rPr>
            </w:pPr>
            <w:r w:rsidRPr="004C2984">
              <w:t>Browser + SSL Labs</w:t>
            </w:r>
          </w:p>
        </w:tc>
      </w:tr>
      <w:tr w:rsidR="00E61FD2" w14:paraId="45B5FBD0" w14:textId="77777777" w:rsidTr="004C2984">
        <w:tc>
          <w:tcPr>
            <w:tcW w:w="2663" w:type="dxa"/>
          </w:tcPr>
          <w:p w14:paraId="5A0F5DCA" w14:textId="0AB6E4B1" w:rsidR="00E61FD2" w:rsidRDefault="004C2984" w:rsidP="004431ED">
            <w:pPr>
              <w:jc w:val="left"/>
              <w:rPr>
                <w:rFonts w:hint="eastAsia"/>
              </w:rPr>
            </w:pPr>
            <w:r w:rsidRPr="004C2984">
              <w:t>PT-03</w:t>
            </w:r>
          </w:p>
        </w:tc>
        <w:tc>
          <w:tcPr>
            <w:tcW w:w="1382" w:type="dxa"/>
          </w:tcPr>
          <w:p w14:paraId="1A8DF69C" w14:textId="6F11C649" w:rsidR="00E61FD2" w:rsidRDefault="004C2984" w:rsidP="004431ED">
            <w:pPr>
              <w:jc w:val="left"/>
              <w:rPr>
                <w:rFonts w:hint="eastAsia"/>
              </w:rPr>
            </w:pPr>
            <w:r w:rsidRPr="004C2984">
              <w:t>Game Choices</w:t>
            </w:r>
          </w:p>
        </w:tc>
        <w:tc>
          <w:tcPr>
            <w:tcW w:w="1383" w:type="dxa"/>
          </w:tcPr>
          <w:p w14:paraId="533A8B8C" w14:textId="12C74DDA" w:rsidR="00E61FD2" w:rsidRDefault="004C2984" w:rsidP="004431ED">
            <w:pPr>
              <w:jc w:val="left"/>
              <w:rPr>
                <w:rFonts w:hint="eastAsia"/>
              </w:rPr>
            </w:pPr>
            <w:r>
              <w:rPr>
                <w:rFonts w:hint="eastAsia"/>
              </w:rPr>
              <w:t>I</w:t>
            </w:r>
            <w:r w:rsidRPr="004C2984">
              <w:t>nput Bypass</w:t>
            </w:r>
          </w:p>
        </w:tc>
        <w:tc>
          <w:tcPr>
            <w:tcW w:w="1383" w:type="dxa"/>
          </w:tcPr>
          <w:p w14:paraId="080861A4" w14:textId="447ECEE6" w:rsidR="00E61FD2" w:rsidRDefault="004C2984" w:rsidP="004431ED">
            <w:pPr>
              <w:jc w:val="left"/>
              <w:rPr>
                <w:rFonts w:hint="eastAsia"/>
              </w:rPr>
            </w:pPr>
            <w:r w:rsidRPr="004C2984">
              <w:t>Inject special characters like</w:t>
            </w:r>
            <w:proofErr w:type="gramStart"/>
            <w:r w:rsidRPr="004C2984">
              <w:t xml:space="preserve"> ..</w:t>
            </w:r>
            <w:proofErr w:type="gramEnd"/>
            <w:r w:rsidRPr="004C2984">
              <w:t xml:space="preserve">/ or </w:t>
            </w:r>
            <w:proofErr w:type="gramStart"/>
            <w:r w:rsidRPr="004C2984">
              <w:t>@{</w:t>
            </w:r>
            <w:proofErr w:type="gramEnd"/>
            <w:r w:rsidRPr="004C2984">
              <w:t>}</w:t>
            </w:r>
          </w:p>
        </w:tc>
        <w:tc>
          <w:tcPr>
            <w:tcW w:w="1383" w:type="dxa"/>
          </w:tcPr>
          <w:p w14:paraId="449673A5" w14:textId="7A951EE4" w:rsidR="00E61FD2" w:rsidRDefault="004C2984" w:rsidP="004431ED">
            <w:pPr>
              <w:jc w:val="left"/>
              <w:rPr>
                <w:rFonts w:hint="eastAsia"/>
              </w:rPr>
            </w:pPr>
            <w:r w:rsidRPr="004C2984">
              <w:t>Input rejected or safely handled</w:t>
            </w:r>
          </w:p>
        </w:tc>
        <w:tc>
          <w:tcPr>
            <w:tcW w:w="2721" w:type="dxa"/>
          </w:tcPr>
          <w:p w14:paraId="5ADF5B14" w14:textId="14E04999" w:rsidR="00E61FD2" w:rsidRDefault="004C2984" w:rsidP="004431ED">
            <w:pPr>
              <w:jc w:val="left"/>
              <w:rPr>
                <w:rFonts w:hint="eastAsia"/>
              </w:rPr>
            </w:pPr>
            <w:r w:rsidRPr="004C2984">
              <w:t>Manual fuzz testing</w:t>
            </w:r>
          </w:p>
        </w:tc>
      </w:tr>
      <w:tr w:rsidR="00E61FD2" w14:paraId="32173366" w14:textId="77777777" w:rsidTr="004C2984">
        <w:tc>
          <w:tcPr>
            <w:tcW w:w="2663" w:type="dxa"/>
          </w:tcPr>
          <w:p w14:paraId="718A2377" w14:textId="0C7B5C1B" w:rsidR="00E61FD2" w:rsidRDefault="004C2984" w:rsidP="004431ED">
            <w:pPr>
              <w:jc w:val="left"/>
              <w:rPr>
                <w:rFonts w:hint="eastAsia"/>
              </w:rPr>
            </w:pPr>
            <w:r w:rsidRPr="004C2984">
              <w:t>PT-04</w:t>
            </w:r>
          </w:p>
        </w:tc>
        <w:tc>
          <w:tcPr>
            <w:tcW w:w="1382" w:type="dxa"/>
          </w:tcPr>
          <w:p w14:paraId="5B7F8251" w14:textId="3E8C3B49" w:rsidR="00E61FD2" w:rsidRDefault="004C2984" w:rsidP="004431ED">
            <w:pPr>
              <w:jc w:val="left"/>
              <w:rPr>
                <w:rFonts w:hint="eastAsia"/>
              </w:rPr>
            </w:pPr>
            <w:r w:rsidRPr="004C2984">
              <w:t xml:space="preserve">All </w:t>
            </w:r>
            <w:proofErr w:type="spellStart"/>
            <w:r w:rsidRPr="004C2984">
              <w:t>PagesAll</w:t>
            </w:r>
            <w:proofErr w:type="spellEnd"/>
            <w:r w:rsidRPr="004C2984">
              <w:t xml:space="preserve"> Pages</w:t>
            </w:r>
          </w:p>
        </w:tc>
        <w:tc>
          <w:tcPr>
            <w:tcW w:w="1383" w:type="dxa"/>
          </w:tcPr>
          <w:p w14:paraId="45B74174" w14:textId="47EF80C0" w:rsidR="00E61FD2" w:rsidRDefault="004C2984" w:rsidP="004431ED">
            <w:pPr>
              <w:jc w:val="left"/>
              <w:rPr>
                <w:rFonts w:hint="eastAsia"/>
              </w:rPr>
            </w:pPr>
            <w:r w:rsidRPr="004C2984">
              <w:t>Missing Security Headers</w:t>
            </w:r>
          </w:p>
        </w:tc>
        <w:tc>
          <w:tcPr>
            <w:tcW w:w="1383" w:type="dxa"/>
          </w:tcPr>
          <w:p w14:paraId="2256EBCA" w14:textId="24EC26A5" w:rsidR="00E61FD2" w:rsidRDefault="004C2984" w:rsidP="004431ED">
            <w:pPr>
              <w:jc w:val="left"/>
              <w:rPr>
                <w:rFonts w:hint="eastAsia"/>
              </w:rPr>
            </w:pPr>
            <w:r w:rsidRPr="004C2984">
              <w:t>Check for X-Frame-Options, CSP, etc.</w:t>
            </w:r>
          </w:p>
        </w:tc>
        <w:tc>
          <w:tcPr>
            <w:tcW w:w="1383" w:type="dxa"/>
          </w:tcPr>
          <w:p w14:paraId="7BA06664" w14:textId="2B9ACB24" w:rsidR="00E61FD2" w:rsidRDefault="004C2984" w:rsidP="004431ED">
            <w:pPr>
              <w:jc w:val="left"/>
              <w:rPr>
                <w:rFonts w:hint="eastAsia"/>
              </w:rPr>
            </w:pPr>
            <w:r w:rsidRPr="004C2984">
              <w:t xml:space="preserve">Headers present in HTTP </w:t>
            </w:r>
            <w:r w:rsidRPr="004C2984">
              <w:lastRenderedPageBreak/>
              <w:t>response</w:t>
            </w:r>
          </w:p>
        </w:tc>
        <w:tc>
          <w:tcPr>
            <w:tcW w:w="2721" w:type="dxa"/>
          </w:tcPr>
          <w:p w14:paraId="53850B81" w14:textId="3C2FEC67" w:rsidR="00E61FD2" w:rsidRDefault="004C2984" w:rsidP="004431ED">
            <w:pPr>
              <w:jc w:val="left"/>
              <w:rPr>
                <w:rFonts w:hint="eastAsia"/>
              </w:rPr>
            </w:pPr>
            <w:r w:rsidRPr="004C2984">
              <w:lastRenderedPageBreak/>
              <w:t>securityheaders.com</w:t>
            </w:r>
          </w:p>
        </w:tc>
      </w:tr>
      <w:tr w:rsidR="00E61FD2" w14:paraId="170B47A1" w14:textId="77777777" w:rsidTr="004C2984">
        <w:tc>
          <w:tcPr>
            <w:tcW w:w="2663" w:type="dxa"/>
          </w:tcPr>
          <w:p w14:paraId="3F1B9A3C" w14:textId="7AC388C6" w:rsidR="00E61FD2" w:rsidRDefault="004C2984" w:rsidP="004431ED">
            <w:pPr>
              <w:tabs>
                <w:tab w:val="left" w:pos="645"/>
              </w:tabs>
              <w:jc w:val="left"/>
              <w:rPr>
                <w:rFonts w:hint="eastAsia"/>
              </w:rPr>
            </w:pPr>
            <w:r w:rsidRPr="004C2984">
              <w:t>PT-05</w:t>
            </w:r>
          </w:p>
        </w:tc>
        <w:tc>
          <w:tcPr>
            <w:tcW w:w="1382" w:type="dxa"/>
          </w:tcPr>
          <w:p w14:paraId="20F8C2E5" w14:textId="7806F4A7" w:rsidR="00E61FD2" w:rsidRDefault="004C2984" w:rsidP="004431ED">
            <w:pPr>
              <w:jc w:val="left"/>
              <w:rPr>
                <w:rFonts w:hint="eastAsia"/>
              </w:rPr>
            </w:pPr>
            <w:r w:rsidRPr="004C2984">
              <w:t>Toolkit Inputs</w:t>
            </w:r>
          </w:p>
        </w:tc>
        <w:tc>
          <w:tcPr>
            <w:tcW w:w="1383" w:type="dxa"/>
          </w:tcPr>
          <w:p w14:paraId="02598F88" w14:textId="06D7010F" w:rsidR="00E61FD2" w:rsidRDefault="004C2984" w:rsidP="004431ED">
            <w:pPr>
              <w:jc w:val="left"/>
              <w:rPr>
                <w:rFonts w:hint="eastAsia"/>
              </w:rPr>
            </w:pPr>
            <w:r w:rsidRPr="004C2984">
              <w:t>CSRF</w:t>
            </w:r>
          </w:p>
        </w:tc>
        <w:tc>
          <w:tcPr>
            <w:tcW w:w="1383" w:type="dxa"/>
          </w:tcPr>
          <w:p w14:paraId="40E3FAB2" w14:textId="7EF623FC" w:rsidR="00E61FD2" w:rsidRDefault="004C2984" w:rsidP="004431ED">
            <w:pPr>
              <w:jc w:val="left"/>
              <w:rPr>
                <w:rFonts w:hint="eastAsia"/>
              </w:rPr>
            </w:pPr>
            <w:r w:rsidRPr="004C2984">
              <w:t>Submit form without valid token</w:t>
            </w:r>
          </w:p>
        </w:tc>
        <w:tc>
          <w:tcPr>
            <w:tcW w:w="1383" w:type="dxa"/>
          </w:tcPr>
          <w:p w14:paraId="0515518B" w14:textId="1E569DBD" w:rsidR="00E61FD2" w:rsidRDefault="004C2984" w:rsidP="004431ED">
            <w:pPr>
              <w:jc w:val="left"/>
              <w:rPr>
                <w:rFonts w:hint="eastAsia"/>
              </w:rPr>
            </w:pPr>
            <w:r w:rsidRPr="004C2984">
              <w:t>Request should be blocked or ignored</w:t>
            </w:r>
          </w:p>
        </w:tc>
        <w:tc>
          <w:tcPr>
            <w:tcW w:w="2721" w:type="dxa"/>
          </w:tcPr>
          <w:p w14:paraId="1DE5E191" w14:textId="25D3C4C9" w:rsidR="00E61FD2" w:rsidRDefault="004C2984" w:rsidP="004431ED">
            <w:pPr>
              <w:jc w:val="left"/>
              <w:rPr>
                <w:rFonts w:hint="eastAsia"/>
              </w:rPr>
            </w:pPr>
            <w:r w:rsidRPr="004C2984">
              <w:t>OWASP ZAP</w:t>
            </w:r>
          </w:p>
        </w:tc>
      </w:tr>
      <w:tr w:rsidR="00E61FD2" w14:paraId="6DF06F62" w14:textId="77777777" w:rsidTr="004C2984">
        <w:tc>
          <w:tcPr>
            <w:tcW w:w="2663" w:type="dxa"/>
          </w:tcPr>
          <w:p w14:paraId="26C797B3" w14:textId="1AC8FE4F" w:rsidR="00E61FD2" w:rsidRDefault="004C2984" w:rsidP="004431ED">
            <w:pPr>
              <w:jc w:val="left"/>
              <w:rPr>
                <w:rFonts w:hint="eastAsia"/>
              </w:rPr>
            </w:pPr>
            <w:r w:rsidRPr="004C2984">
              <w:t>PT-06</w:t>
            </w:r>
          </w:p>
        </w:tc>
        <w:tc>
          <w:tcPr>
            <w:tcW w:w="1382" w:type="dxa"/>
          </w:tcPr>
          <w:p w14:paraId="521367F2" w14:textId="66D4689F" w:rsidR="00E61FD2" w:rsidRDefault="004C2984" w:rsidP="004431ED">
            <w:pPr>
              <w:jc w:val="left"/>
              <w:rPr>
                <w:rFonts w:hint="eastAsia"/>
              </w:rPr>
            </w:pPr>
            <w:r w:rsidRPr="004C2984">
              <w:t>Game Module</w:t>
            </w:r>
          </w:p>
        </w:tc>
        <w:tc>
          <w:tcPr>
            <w:tcW w:w="1383" w:type="dxa"/>
          </w:tcPr>
          <w:p w14:paraId="4D87986A" w14:textId="26ED9712" w:rsidR="00E61FD2" w:rsidRDefault="004C2984" w:rsidP="004431ED">
            <w:pPr>
              <w:jc w:val="left"/>
              <w:rPr>
                <w:rFonts w:hint="eastAsia"/>
              </w:rPr>
            </w:pPr>
            <w:r w:rsidRPr="004C2984">
              <w:t>Logic Abuse</w:t>
            </w:r>
          </w:p>
        </w:tc>
        <w:tc>
          <w:tcPr>
            <w:tcW w:w="1383" w:type="dxa"/>
          </w:tcPr>
          <w:p w14:paraId="65EEEAC1" w14:textId="0CEE6F35" w:rsidR="00E61FD2" w:rsidRDefault="004C2984" w:rsidP="004431ED">
            <w:pPr>
              <w:tabs>
                <w:tab w:val="left" w:pos="660"/>
              </w:tabs>
              <w:jc w:val="left"/>
              <w:rPr>
                <w:rFonts w:hint="eastAsia"/>
              </w:rPr>
            </w:pPr>
            <w:r>
              <w:rPr>
                <w:rFonts w:hint="eastAsia"/>
              </w:rPr>
              <w:tab/>
            </w:r>
            <w:r w:rsidRPr="004C2984">
              <w:t>Skip scenes or reuse old URLs</w:t>
            </w:r>
          </w:p>
        </w:tc>
        <w:tc>
          <w:tcPr>
            <w:tcW w:w="1383" w:type="dxa"/>
          </w:tcPr>
          <w:p w14:paraId="19B0DC8F" w14:textId="2CB377D4" w:rsidR="00E61FD2" w:rsidRDefault="004C2984" w:rsidP="004431ED">
            <w:pPr>
              <w:jc w:val="left"/>
              <w:rPr>
                <w:rFonts w:hint="eastAsia"/>
              </w:rPr>
            </w:pPr>
            <w:proofErr w:type="gramStart"/>
            <w:r w:rsidRPr="004C2984">
              <w:t>App</w:t>
            </w:r>
            <w:proofErr w:type="gramEnd"/>
            <w:r w:rsidRPr="004C2984">
              <w:t xml:space="preserve"> should validate user progress properly</w:t>
            </w:r>
          </w:p>
        </w:tc>
        <w:tc>
          <w:tcPr>
            <w:tcW w:w="2721" w:type="dxa"/>
          </w:tcPr>
          <w:p w14:paraId="310A29C0" w14:textId="203A52A4" w:rsidR="00E61FD2" w:rsidRDefault="004C2984" w:rsidP="004431ED">
            <w:pPr>
              <w:jc w:val="left"/>
              <w:rPr>
                <w:rFonts w:hint="eastAsia"/>
              </w:rPr>
            </w:pPr>
            <w:r w:rsidRPr="004C2984">
              <w:t>Manual path manipulation</w:t>
            </w:r>
          </w:p>
        </w:tc>
      </w:tr>
      <w:tr w:rsidR="004C2984" w14:paraId="0C1A913C" w14:textId="77777777" w:rsidTr="004C2984">
        <w:tc>
          <w:tcPr>
            <w:tcW w:w="2663" w:type="dxa"/>
          </w:tcPr>
          <w:p w14:paraId="37917FAB" w14:textId="3A631D59" w:rsidR="004C2984" w:rsidRDefault="004C2984" w:rsidP="004431ED">
            <w:pPr>
              <w:jc w:val="left"/>
              <w:rPr>
                <w:rFonts w:hint="eastAsia"/>
              </w:rPr>
            </w:pPr>
            <w:r w:rsidRPr="004C2984">
              <w:t>PT-07</w:t>
            </w:r>
          </w:p>
        </w:tc>
        <w:tc>
          <w:tcPr>
            <w:tcW w:w="1382" w:type="dxa"/>
          </w:tcPr>
          <w:p w14:paraId="63DB9145" w14:textId="274A5172" w:rsidR="004C2984" w:rsidRDefault="004C2984" w:rsidP="004431ED">
            <w:pPr>
              <w:jc w:val="left"/>
              <w:rPr>
                <w:rFonts w:hint="eastAsia"/>
              </w:rPr>
            </w:pPr>
            <w:r w:rsidRPr="004C2984">
              <w:t>External Dataset</w:t>
            </w:r>
          </w:p>
        </w:tc>
        <w:tc>
          <w:tcPr>
            <w:tcW w:w="1383" w:type="dxa"/>
          </w:tcPr>
          <w:p w14:paraId="7960EF36" w14:textId="3D505EA2" w:rsidR="004C2984" w:rsidRDefault="004C2984" w:rsidP="004431ED">
            <w:pPr>
              <w:jc w:val="left"/>
              <w:rPr>
                <w:rFonts w:hint="eastAsia"/>
              </w:rPr>
            </w:pPr>
            <w:r w:rsidRPr="004C2984">
              <w:t>Data Injection</w:t>
            </w:r>
          </w:p>
        </w:tc>
        <w:tc>
          <w:tcPr>
            <w:tcW w:w="1383" w:type="dxa"/>
          </w:tcPr>
          <w:p w14:paraId="16C5E115" w14:textId="68253EC0" w:rsidR="004C2984" w:rsidRDefault="004C2984" w:rsidP="004431ED">
            <w:pPr>
              <w:jc w:val="left"/>
              <w:rPr>
                <w:rFonts w:hint="eastAsia"/>
              </w:rPr>
            </w:pPr>
            <w:r w:rsidRPr="004C2984">
              <w:t>Use malformed .csv in local test</w:t>
            </w:r>
          </w:p>
        </w:tc>
        <w:tc>
          <w:tcPr>
            <w:tcW w:w="1383" w:type="dxa"/>
          </w:tcPr>
          <w:p w14:paraId="40589CD9" w14:textId="189CE7B5" w:rsidR="004C2984" w:rsidRDefault="004C2984" w:rsidP="004431ED">
            <w:pPr>
              <w:jc w:val="left"/>
              <w:rPr>
                <w:rFonts w:hint="eastAsia"/>
              </w:rPr>
            </w:pPr>
            <w:r w:rsidRPr="004C2984">
              <w:t>System should validate and reject invalid data</w:t>
            </w:r>
          </w:p>
        </w:tc>
        <w:tc>
          <w:tcPr>
            <w:tcW w:w="2721" w:type="dxa"/>
          </w:tcPr>
          <w:p w14:paraId="22860FD8" w14:textId="1B20444E" w:rsidR="004C2984" w:rsidRDefault="004C2984" w:rsidP="004431ED">
            <w:pPr>
              <w:jc w:val="left"/>
              <w:rPr>
                <w:rFonts w:hint="eastAsia"/>
              </w:rPr>
            </w:pPr>
            <w:r w:rsidRPr="004C2984">
              <w:t>Manual test + CSV validator</w:t>
            </w:r>
          </w:p>
        </w:tc>
      </w:tr>
    </w:tbl>
    <w:p w14:paraId="413CD834" w14:textId="77777777" w:rsidR="00E61FD2" w:rsidRDefault="00E61FD2" w:rsidP="00F67BB4"/>
    <w:p w14:paraId="59F97718" w14:textId="77777777" w:rsidR="004C2984" w:rsidRDefault="004C2984" w:rsidP="00F67BB4"/>
    <w:p w14:paraId="7F89CD09" w14:textId="305FFD1E" w:rsidR="004C2984" w:rsidRPr="004431ED" w:rsidRDefault="004C2984" w:rsidP="00F67BB4">
      <w:pPr>
        <w:rPr>
          <w:b/>
          <w:bCs/>
          <w:sz w:val="32"/>
          <w:szCs w:val="32"/>
        </w:rPr>
      </w:pPr>
      <w:r w:rsidRPr="004431ED">
        <w:rPr>
          <w:b/>
          <w:bCs/>
          <w:sz w:val="32"/>
          <w:szCs w:val="32"/>
        </w:rPr>
        <w:t>Limitations and Deliverables</w:t>
      </w:r>
      <w:r w:rsidRPr="004431ED">
        <w:rPr>
          <w:rFonts w:hint="eastAsia"/>
          <w:b/>
          <w:bCs/>
          <w:sz w:val="32"/>
          <w:szCs w:val="32"/>
        </w:rPr>
        <w:t>:</w:t>
      </w:r>
    </w:p>
    <w:p w14:paraId="1B3B36AB" w14:textId="77777777" w:rsidR="004431ED" w:rsidRDefault="004431ED" w:rsidP="004C2984">
      <w:pPr>
        <w:rPr>
          <w:b/>
          <w:bCs/>
        </w:rPr>
      </w:pPr>
    </w:p>
    <w:p w14:paraId="0BF0DE6B" w14:textId="77777777" w:rsidR="004431ED" w:rsidRDefault="004431ED" w:rsidP="004C2984">
      <w:pPr>
        <w:rPr>
          <w:b/>
          <w:bCs/>
        </w:rPr>
      </w:pPr>
    </w:p>
    <w:p w14:paraId="3011E85C" w14:textId="49ACF99D" w:rsidR="004C2984" w:rsidRPr="004C2984" w:rsidRDefault="004C2984" w:rsidP="004C2984">
      <w:pPr>
        <w:rPr>
          <w:b/>
          <w:bCs/>
        </w:rPr>
      </w:pPr>
      <w:r w:rsidRPr="004C2984">
        <w:rPr>
          <w:b/>
          <w:bCs/>
        </w:rPr>
        <w:t>Assumptions &amp; Limitations:</w:t>
      </w:r>
    </w:p>
    <w:p w14:paraId="3A0BD8D4" w14:textId="77777777" w:rsidR="004C2984" w:rsidRPr="004C2984" w:rsidRDefault="004C2984" w:rsidP="004C2984">
      <w:pPr>
        <w:numPr>
          <w:ilvl w:val="0"/>
          <w:numId w:val="4"/>
        </w:numPr>
      </w:pPr>
      <w:r w:rsidRPr="004C2984">
        <w:t xml:space="preserve">All tests are conducted in a development or staging </w:t>
      </w:r>
      <w:proofErr w:type="gramStart"/>
      <w:r w:rsidRPr="004C2984">
        <w:t>environment;</w:t>
      </w:r>
      <w:proofErr w:type="gramEnd"/>
    </w:p>
    <w:p w14:paraId="738A1AD3" w14:textId="77777777" w:rsidR="004C2984" w:rsidRPr="004C2984" w:rsidRDefault="004C2984" w:rsidP="004C2984">
      <w:pPr>
        <w:numPr>
          <w:ilvl w:val="0"/>
          <w:numId w:val="4"/>
        </w:numPr>
      </w:pPr>
      <w:r w:rsidRPr="004C2984">
        <w:t xml:space="preserve">No real user data is processed or exposed during </w:t>
      </w:r>
      <w:proofErr w:type="gramStart"/>
      <w:r w:rsidRPr="004C2984">
        <w:t>testing;</w:t>
      </w:r>
      <w:proofErr w:type="gramEnd"/>
    </w:p>
    <w:p w14:paraId="1433FA61" w14:textId="77777777" w:rsidR="004C2984" w:rsidRPr="004C2984" w:rsidRDefault="004C2984" w:rsidP="004C2984">
      <w:pPr>
        <w:numPr>
          <w:ilvl w:val="0"/>
          <w:numId w:val="4"/>
        </w:numPr>
      </w:pPr>
      <w:r w:rsidRPr="004C2984">
        <w:t xml:space="preserve">Denial of Service (DoS) and stress testing are out of scope to avoid </w:t>
      </w:r>
      <w:proofErr w:type="gramStart"/>
      <w:r w:rsidRPr="004C2984">
        <w:t>disruption;</w:t>
      </w:r>
      <w:proofErr w:type="gramEnd"/>
    </w:p>
    <w:p w14:paraId="29191A1B" w14:textId="77777777" w:rsidR="004C2984" w:rsidRPr="004C2984" w:rsidRDefault="004C2984" w:rsidP="004C2984">
      <w:pPr>
        <w:numPr>
          <w:ilvl w:val="0"/>
          <w:numId w:val="4"/>
        </w:numPr>
      </w:pPr>
      <w:r w:rsidRPr="004C2984">
        <w:t>Some third-party resources (e.g., Kaggle datasets) are assumed to be secure and not tested at the source.</w:t>
      </w:r>
    </w:p>
    <w:p w14:paraId="430B407F" w14:textId="77777777" w:rsidR="004C2984" w:rsidRPr="004C2984" w:rsidRDefault="004C2984" w:rsidP="004C2984">
      <w:pPr>
        <w:rPr>
          <w:b/>
          <w:bCs/>
        </w:rPr>
      </w:pPr>
      <w:r w:rsidRPr="004C2984">
        <w:rPr>
          <w:b/>
          <w:bCs/>
        </w:rPr>
        <w:t>Deliverables:</w:t>
      </w:r>
    </w:p>
    <w:p w14:paraId="21B614F1" w14:textId="77777777" w:rsidR="004C2984" w:rsidRPr="004C2984" w:rsidRDefault="004C2984" w:rsidP="004C2984">
      <w:r w:rsidRPr="004C2984">
        <w:t>The output of the penetration testing process will include:</w:t>
      </w:r>
    </w:p>
    <w:p w14:paraId="614E1BFE" w14:textId="77777777" w:rsidR="004C2984" w:rsidRPr="004C2984" w:rsidRDefault="004C2984" w:rsidP="004C2984">
      <w:pPr>
        <w:numPr>
          <w:ilvl w:val="0"/>
          <w:numId w:val="5"/>
        </w:numPr>
      </w:pPr>
      <w:r w:rsidRPr="004C2984">
        <w:rPr>
          <w:b/>
          <w:bCs/>
        </w:rPr>
        <w:t>Vulnerability Report</w:t>
      </w:r>
      <w:r w:rsidRPr="004C2984">
        <w:t xml:space="preserve"> with severity ratings and risk </w:t>
      </w:r>
      <w:proofErr w:type="gramStart"/>
      <w:r w:rsidRPr="004C2984">
        <w:t>assessments;</w:t>
      </w:r>
      <w:proofErr w:type="gramEnd"/>
    </w:p>
    <w:p w14:paraId="0C94D331" w14:textId="77777777" w:rsidR="004C2984" w:rsidRPr="004C2984" w:rsidRDefault="004C2984" w:rsidP="004C2984">
      <w:pPr>
        <w:numPr>
          <w:ilvl w:val="0"/>
          <w:numId w:val="5"/>
        </w:numPr>
      </w:pPr>
      <w:r w:rsidRPr="004C2984">
        <w:rPr>
          <w:b/>
          <w:bCs/>
        </w:rPr>
        <w:t>Screenshots or logs</w:t>
      </w:r>
      <w:r w:rsidRPr="004C2984">
        <w:t xml:space="preserve"> showing proof-of-concept (where applicable</w:t>
      </w:r>
      <w:proofErr w:type="gramStart"/>
      <w:r w:rsidRPr="004C2984">
        <w:t>);</w:t>
      </w:r>
      <w:proofErr w:type="gramEnd"/>
    </w:p>
    <w:p w14:paraId="4476B234" w14:textId="77777777" w:rsidR="004C2984" w:rsidRPr="004C2984" w:rsidRDefault="004C2984" w:rsidP="004C2984">
      <w:pPr>
        <w:numPr>
          <w:ilvl w:val="0"/>
          <w:numId w:val="5"/>
        </w:numPr>
      </w:pPr>
      <w:r w:rsidRPr="004C2984">
        <w:rPr>
          <w:b/>
          <w:bCs/>
        </w:rPr>
        <w:t>Mitigation Recommendations</w:t>
      </w:r>
      <w:r w:rsidRPr="004C2984">
        <w:t xml:space="preserve"> based on OWASP Top 10 and testing </w:t>
      </w:r>
      <w:proofErr w:type="gramStart"/>
      <w:r w:rsidRPr="004C2984">
        <w:t>results;</w:t>
      </w:r>
      <w:proofErr w:type="gramEnd"/>
    </w:p>
    <w:p w14:paraId="189F3F99" w14:textId="77777777" w:rsidR="004C2984" w:rsidRPr="004C2984" w:rsidRDefault="004C2984" w:rsidP="004C2984">
      <w:pPr>
        <w:numPr>
          <w:ilvl w:val="0"/>
          <w:numId w:val="5"/>
        </w:numPr>
      </w:pPr>
      <w:r w:rsidRPr="004C2984">
        <w:rPr>
          <w:b/>
          <w:bCs/>
        </w:rPr>
        <w:t>Updated Security Plan Appendix</w:t>
      </w:r>
      <w:r w:rsidRPr="004C2984">
        <w:t xml:space="preserve">, referencing test </w:t>
      </w:r>
      <w:proofErr w:type="gramStart"/>
      <w:r w:rsidRPr="004C2984">
        <w:t>evidence;</w:t>
      </w:r>
      <w:proofErr w:type="gramEnd"/>
    </w:p>
    <w:p w14:paraId="305787BB" w14:textId="77777777" w:rsidR="004C2984" w:rsidRPr="004C2984" w:rsidRDefault="004C2984" w:rsidP="004C2984">
      <w:pPr>
        <w:numPr>
          <w:ilvl w:val="0"/>
          <w:numId w:val="5"/>
        </w:numPr>
      </w:pPr>
      <w:r w:rsidRPr="004C2984">
        <w:rPr>
          <w:b/>
          <w:bCs/>
        </w:rPr>
        <w:t>Test Scripts or Payload Samples</w:t>
      </w:r>
      <w:r w:rsidRPr="004C2984">
        <w:t xml:space="preserve"> (optional, if custom tests were used).</w:t>
      </w:r>
    </w:p>
    <w:p w14:paraId="1D4E3C9F" w14:textId="77777777" w:rsidR="004C2984" w:rsidRPr="004C2984" w:rsidRDefault="004C2984" w:rsidP="00F67BB4">
      <w:pPr>
        <w:rPr>
          <w:rFonts w:hint="eastAsia"/>
        </w:rPr>
      </w:pPr>
    </w:p>
    <w:sectPr w:rsidR="004C2984" w:rsidRPr="004C29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0DE1"/>
    <w:multiLevelType w:val="multilevel"/>
    <w:tmpl w:val="48E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94B76"/>
    <w:multiLevelType w:val="multilevel"/>
    <w:tmpl w:val="42C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E4612"/>
    <w:multiLevelType w:val="multilevel"/>
    <w:tmpl w:val="E09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004ED"/>
    <w:multiLevelType w:val="multilevel"/>
    <w:tmpl w:val="59F0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5F468E"/>
    <w:multiLevelType w:val="multilevel"/>
    <w:tmpl w:val="D2E4F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66716">
    <w:abstractNumId w:val="3"/>
  </w:num>
  <w:num w:numId="2" w16cid:durableId="618685618">
    <w:abstractNumId w:val="2"/>
  </w:num>
  <w:num w:numId="3" w16cid:durableId="747194947">
    <w:abstractNumId w:val="4"/>
  </w:num>
  <w:num w:numId="4" w16cid:durableId="1794131362">
    <w:abstractNumId w:val="0"/>
  </w:num>
  <w:num w:numId="5" w16cid:durableId="2061900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BB4"/>
    <w:rsid w:val="001B070C"/>
    <w:rsid w:val="004431ED"/>
    <w:rsid w:val="004C2984"/>
    <w:rsid w:val="0087523C"/>
    <w:rsid w:val="008823CE"/>
    <w:rsid w:val="008C5950"/>
    <w:rsid w:val="00E61FD2"/>
    <w:rsid w:val="00F059BC"/>
    <w:rsid w:val="00F67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EE91"/>
  <w15:chartTrackingRefBased/>
  <w15:docId w15:val="{4D119E3C-9474-4970-AD1F-45C905A1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7BB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7BB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7BB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7BB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7BB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67BB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7BB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7BB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7BB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7BB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7BB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7BB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7BB4"/>
    <w:rPr>
      <w:rFonts w:cstheme="majorBidi"/>
      <w:color w:val="2F5496" w:themeColor="accent1" w:themeShade="BF"/>
      <w:sz w:val="28"/>
      <w:szCs w:val="28"/>
    </w:rPr>
  </w:style>
  <w:style w:type="character" w:customStyle="1" w:styleId="50">
    <w:name w:val="标题 5 字符"/>
    <w:basedOn w:val="a0"/>
    <w:link w:val="5"/>
    <w:uiPriority w:val="9"/>
    <w:semiHidden/>
    <w:rsid w:val="00F67BB4"/>
    <w:rPr>
      <w:rFonts w:cstheme="majorBidi"/>
      <w:color w:val="2F5496" w:themeColor="accent1" w:themeShade="BF"/>
      <w:sz w:val="24"/>
      <w:szCs w:val="24"/>
    </w:rPr>
  </w:style>
  <w:style w:type="character" w:customStyle="1" w:styleId="60">
    <w:name w:val="标题 6 字符"/>
    <w:basedOn w:val="a0"/>
    <w:link w:val="6"/>
    <w:uiPriority w:val="9"/>
    <w:semiHidden/>
    <w:rsid w:val="00F67BB4"/>
    <w:rPr>
      <w:rFonts w:cstheme="majorBidi"/>
      <w:b/>
      <w:bCs/>
      <w:color w:val="2F5496" w:themeColor="accent1" w:themeShade="BF"/>
    </w:rPr>
  </w:style>
  <w:style w:type="character" w:customStyle="1" w:styleId="70">
    <w:name w:val="标题 7 字符"/>
    <w:basedOn w:val="a0"/>
    <w:link w:val="7"/>
    <w:uiPriority w:val="9"/>
    <w:semiHidden/>
    <w:rsid w:val="00F67BB4"/>
    <w:rPr>
      <w:rFonts w:cstheme="majorBidi"/>
      <w:b/>
      <w:bCs/>
      <w:color w:val="595959" w:themeColor="text1" w:themeTint="A6"/>
    </w:rPr>
  </w:style>
  <w:style w:type="character" w:customStyle="1" w:styleId="80">
    <w:name w:val="标题 8 字符"/>
    <w:basedOn w:val="a0"/>
    <w:link w:val="8"/>
    <w:uiPriority w:val="9"/>
    <w:semiHidden/>
    <w:rsid w:val="00F67BB4"/>
    <w:rPr>
      <w:rFonts w:cstheme="majorBidi"/>
      <w:color w:val="595959" w:themeColor="text1" w:themeTint="A6"/>
    </w:rPr>
  </w:style>
  <w:style w:type="character" w:customStyle="1" w:styleId="90">
    <w:name w:val="标题 9 字符"/>
    <w:basedOn w:val="a0"/>
    <w:link w:val="9"/>
    <w:uiPriority w:val="9"/>
    <w:semiHidden/>
    <w:rsid w:val="00F67BB4"/>
    <w:rPr>
      <w:rFonts w:eastAsiaTheme="majorEastAsia" w:cstheme="majorBidi"/>
      <w:color w:val="595959" w:themeColor="text1" w:themeTint="A6"/>
    </w:rPr>
  </w:style>
  <w:style w:type="paragraph" w:styleId="a3">
    <w:name w:val="Title"/>
    <w:basedOn w:val="a"/>
    <w:next w:val="a"/>
    <w:link w:val="a4"/>
    <w:uiPriority w:val="10"/>
    <w:qFormat/>
    <w:rsid w:val="00F67B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7B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7B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7B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7BB4"/>
    <w:pPr>
      <w:spacing w:before="160" w:after="160"/>
      <w:jc w:val="center"/>
    </w:pPr>
    <w:rPr>
      <w:i/>
      <w:iCs/>
      <w:color w:val="404040" w:themeColor="text1" w:themeTint="BF"/>
    </w:rPr>
  </w:style>
  <w:style w:type="character" w:customStyle="1" w:styleId="a8">
    <w:name w:val="引用 字符"/>
    <w:basedOn w:val="a0"/>
    <w:link w:val="a7"/>
    <w:uiPriority w:val="29"/>
    <w:rsid w:val="00F67BB4"/>
    <w:rPr>
      <w:i/>
      <w:iCs/>
      <w:color w:val="404040" w:themeColor="text1" w:themeTint="BF"/>
    </w:rPr>
  </w:style>
  <w:style w:type="paragraph" w:styleId="a9">
    <w:name w:val="List Paragraph"/>
    <w:basedOn w:val="a"/>
    <w:uiPriority w:val="34"/>
    <w:qFormat/>
    <w:rsid w:val="00F67BB4"/>
    <w:pPr>
      <w:ind w:left="720"/>
      <w:contextualSpacing/>
    </w:pPr>
  </w:style>
  <w:style w:type="character" w:styleId="aa">
    <w:name w:val="Intense Emphasis"/>
    <w:basedOn w:val="a0"/>
    <w:uiPriority w:val="21"/>
    <w:qFormat/>
    <w:rsid w:val="00F67BB4"/>
    <w:rPr>
      <w:i/>
      <w:iCs/>
      <w:color w:val="2F5496" w:themeColor="accent1" w:themeShade="BF"/>
    </w:rPr>
  </w:style>
  <w:style w:type="paragraph" w:styleId="ab">
    <w:name w:val="Intense Quote"/>
    <w:basedOn w:val="a"/>
    <w:next w:val="a"/>
    <w:link w:val="ac"/>
    <w:uiPriority w:val="30"/>
    <w:qFormat/>
    <w:rsid w:val="00F67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7BB4"/>
    <w:rPr>
      <w:i/>
      <w:iCs/>
      <w:color w:val="2F5496" w:themeColor="accent1" w:themeShade="BF"/>
    </w:rPr>
  </w:style>
  <w:style w:type="character" w:styleId="ad">
    <w:name w:val="Intense Reference"/>
    <w:basedOn w:val="a0"/>
    <w:uiPriority w:val="32"/>
    <w:qFormat/>
    <w:rsid w:val="00F67BB4"/>
    <w:rPr>
      <w:b/>
      <w:bCs/>
      <w:smallCaps/>
      <w:color w:val="2F5496" w:themeColor="accent1" w:themeShade="BF"/>
      <w:spacing w:val="5"/>
    </w:rPr>
  </w:style>
  <w:style w:type="table" w:styleId="ae">
    <w:name w:val="Table Grid"/>
    <w:basedOn w:val="a1"/>
    <w:uiPriority w:val="39"/>
    <w:rsid w:val="00F67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E61FD2"/>
    <w:rPr>
      <w:color w:val="0563C1" w:themeColor="hyperlink"/>
      <w:u w:val="single"/>
    </w:rPr>
  </w:style>
  <w:style w:type="character" w:styleId="af0">
    <w:name w:val="Unresolved Mention"/>
    <w:basedOn w:val="a0"/>
    <w:uiPriority w:val="99"/>
    <w:semiHidden/>
    <w:unhideWhenUsed/>
    <w:rsid w:val="00E61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7808">
      <w:bodyDiv w:val="1"/>
      <w:marLeft w:val="0"/>
      <w:marRight w:val="0"/>
      <w:marTop w:val="0"/>
      <w:marBottom w:val="0"/>
      <w:divBdr>
        <w:top w:val="none" w:sz="0" w:space="0" w:color="auto"/>
        <w:left w:val="none" w:sz="0" w:space="0" w:color="auto"/>
        <w:bottom w:val="none" w:sz="0" w:space="0" w:color="auto"/>
        <w:right w:val="none" w:sz="0" w:space="0" w:color="auto"/>
      </w:divBdr>
    </w:div>
    <w:div w:id="316878682">
      <w:bodyDiv w:val="1"/>
      <w:marLeft w:val="0"/>
      <w:marRight w:val="0"/>
      <w:marTop w:val="0"/>
      <w:marBottom w:val="0"/>
      <w:divBdr>
        <w:top w:val="none" w:sz="0" w:space="0" w:color="auto"/>
        <w:left w:val="none" w:sz="0" w:space="0" w:color="auto"/>
        <w:bottom w:val="none" w:sz="0" w:space="0" w:color="auto"/>
        <w:right w:val="none" w:sz="0" w:space="0" w:color="auto"/>
      </w:divBdr>
    </w:div>
    <w:div w:id="366418396">
      <w:bodyDiv w:val="1"/>
      <w:marLeft w:val="0"/>
      <w:marRight w:val="0"/>
      <w:marTop w:val="0"/>
      <w:marBottom w:val="0"/>
      <w:divBdr>
        <w:top w:val="none" w:sz="0" w:space="0" w:color="auto"/>
        <w:left w:val="none" w:sz="0" w:space="0" w:color="auto"/>
        <w:bottom w:val="none" w:sz="0" w:space="0" w:color="auto"/>
        <w:right w:val="none" w:sz="0" w:space="0" w:color="auto"/>
      </w:divBdr>
    </w:div>
    <w:div w:id="412511099">
      <w:bodyDiv w:val="1"/>
      <w:marLeft w:val="0"/>
      <w:marRight w:val="0"/>
      <w:marTop w:val="0"/>
      <w:marBottom w:val="0"/>
      <w:divBdr>
        <w:top w:val="none" w:sz="0" w:space="0" w:color="auto"/>
        <w:left w:val="none" w:sz="0" w:space="0" w:color="auto"/>
        <w:bottom w:val="none" w:sz="0" w:space="0" w:color="auto"/>
        <w:right w:val="none" w:sz="0" w:space="0" w:color="auto"/>
      </w:divBdr>
    </w:div>
    <w:div w:id="464658727">
      <w:bodyDiv w:val="1"/>
      <w:marLeft w:val="0"/>
      <w:marRight w:val="0"/>
      <w:marTop w:val="0"/>
      <w:marBottom w:val="0"/>
      <w:divBdr>
        <w:top w:val="none" w:sz="0" w:space="0" w:color="auto"/>
        <w:left w:val="none" w:sz="0" w:space="0" w:color="auto"/>
        <w:bottom w:val="none" w:sz="0" w:space="0" w:color="auto"/>
        <w:right w:val="none" w:sz="0" w:space="0" w:color="auto"/>
      </w:divBdr>
    </w:div>
    <w:div w:id="497236309">
      <w:bodyDiv w:val="1"/>
      <w:marLeft w:val="0"/>
      <w:marRight w:val="0"/>
      <w:marTop w:val="0"/>
      <w:marBottom w:val="0"/>
      <w:divBdr>
        <w:top w:val="none" w:sz="0" w:space="0" w:color="auto"/>
        <w:left w:val="none" w:sz="0" w:space="0" w:color="auto"/>
        <w:bottom w:val="none" w:sz="0" w:space="0" w:color="auto"/>
        <w:right w:val="none" w:sz="0" w:space="0" w:color="auto"/>
      </w:divBdr>
    </w:div>
    <w:div w:id="541014833">
      <w:bodyDiv w:val="1"/>
      <w:marLeft w:val="0"/>
      <w:marRight w:val="0"/>
      <w:marTop w:val="0"/>
      <w:marBottom w:val="0"/>
      <w:divBdr>
        <w:top w:val="none" w:sz="0" w:space="0" w:color="auto"/>
        <w:left w:val="none" w:sz="0" w:space="0" w:color="auto"/>
        <w:bottom w:val="none" w:sz="0" w:space="0" w:color="auto"/>
        <w:right w:val="none" w:sz="0" w:space="0" w:color="auto"/>
      </w:divBdr>
    </w:div>
    <w:div w:id="582035584">
      <w:bodyDiv w:val="1"/>
      <w:marLeft w:val="0"/>
      <w:marRight w:val="0"/>
      <w:marTop w:val="0"/>
      <w:marBottom w:val="0"/>
      <w:divBdr>
        <w:top w:val="none" w:sz="0" w:space="0" w:color="auto"/>
        <w:left w:val="none" w:sz="0" w:space="0" w:color="auto"/>
        <w:bottom w:val="none" w:sz="0" w:space="0" w:color="auto"/>
        <w:right w:val="none" w:sz="0" w:space="0" w:color="auto"/>
      </w:divBdr>
    </w:div>
    <w:div w:id="605622103">
      <w:bodyDiv w:val="1"/>
      <w:marLeft w:val="0"/>
      <w:marRight w:val="0"/>
      <w:marTop w:val="0"/>
      <w:marBottom w:val="0"/>
      <w:divBdr>
        <w:top w:val="none" w:sz="0" w:space="0" w:color="auto"/>
        <w:left w:val="none" w:sz="0" w:space="0" w:color="auto"/>
        <w:bottom w:val="none" w:sz="0" w:space="0" w:color="auto"/>
        <w:right w:val="none" w:sz="0" w:space="0" w:color="auto"/>
      </w:divBdr>
    </w:div>
    <w:div w:id="692658279">
      <w:bodyDiv w:val="1"/>
      <w:marLeft w:val="0"/>
      <w:marRight w:val="0"/>
      <w:marTop w:val="0"/>
      <w:marBottom w:val="0"/>
      <w:divBdr>
        <w:top w:val="none" w:sz="0" w:space="0" w:color="auto"/>
        <w:left w:val="none" w:sz="0" w:space="0" w:color="auto"/>
        <w:bottom w:val="none" w:sz="0" w:space="0" w:color="auto"/>
        <w:right w:val="none" w:sz="0" w:space="0" w:color="auto"/>
      </w:divBdr>
    </w:div>
    <w:div w:id="840268276">
      <w:bodyDiv w:val="1"/>
      <w:marLeft w:val="0"/>
      <w:marRight w:val="0"/>
      <w:marTop w:val="0"/>
      <w:marBottom w:val="0"/>
      <w:divBdr>
        <w:top w:val="none" w:sz="0" w:space="0" w:color="auto"/>
        <w:left w:val="none" w:sz="0" w:space="0" w:color="auto"/>
        <w:bottom w:val="none" w:sz="0" w:space="0" w:color="auto"/>
        <w:right w:val="none" w:sz="0" w:space="0" w:color="auto"/>
      </w:divBdr>
    </w:div>
    <w:div w:id="868493779">
      <w:bodyDiv w:val="1"/>
      <w:marLeft w:val="0"/>
      <w:marRight w:val="0"/>
      <w:marTop w:val="0"/>
      <w:marBottom w:val="0"/>
      <w:divBdr>
        <w:top w:val="none" w:sz="0" w:space="0" w:color="auto"/>
        <w:left w:val="none" w:sz="0" w:space="0" w:color="auto"/>
        <w:bottom w:val="none" w:sz="0" w:space="0" w:color="auto"/>
        <w:right w:val="none" w:sz="0" w:space="0" w:color="auto"/>
      </w:divBdr>
    </w:div>
    <w:div w:id="893277460">
      <w:bodyDiv w:val="1"/>
      <w:marLeft w:val="0"/>
      <w:marRight w:val="0"/>
      <w:marTop w:val="0"/>
      <w:marBottom w:val="0"/>
      <w:divBdr>
        <w:top w:val="none" w:sz="0" w:space="0" w:color="auto"/>
        <w:left w:val="none" w:sz="0" w:space="0" w:color="auto"/>
        <w:bottom w:val="none" w:sz="0" w:space="0" w:color="auto"/>
        <w:right w:val="none" w:sz="0" w:space="0" w:color="auto"/>
      </w:divBdr>
    </w:div>
    <w:div w:id="926504825">
      <w:bodyDiv w:val="1"/>
      <w:marLeft w:val="0"/>
      <w:marRight w:val="0"/>
      <w:marTop w:val="0"/>
      <w:marBottom w:val="0"/>
      <w:divBdr>
        <w:top w:val="none" w:sz="0" w:space="0" w:color="auto"/>
        <w:left w:val="none" w:sz="0" w:space="0" w:color="auto"/>
        <w:bottom w:val="none" w:sz="0" w:space="0" w:color="auto"/>
        <w:right w:val="none" w:sz="0" w:space="0" w:color="auto"/>
      </w:divBdr>
    </w:div>
    <w:div w:id="952439273">
      <w:bodyDiv w:val="1"/>
      <w:marLeft w:val="0"/>
      <w:marRight w:val="0"/>
      <w:marTop w:val="0"/>
      <w:marBottom w:val="0"/>
      <w:divBdr>
        <w:top w:val="none" w:sz="0" w:space="0" w:color="auto"/>
        <w:left w:val="none" w:sz="0" w:space="0" w:color="auto"/>
        <w:bottom w:val="none" w:sz="0" w:space="0" w:color="auto"/>
        <w:right w:val="none" w:sz="0" w:space="0" w:color="auto"/>
      </w:divBdr>
    </w:div>
    <w:div w:id="1063681378">
      <w:bodyDiv w:val="1"/>
      <w:marLeft w:val="0"/>
      <w:marRight w:val="0"/>
      <w:marTop w:val="0"/>
      <w:marBottom w:val="0"/>
      <w:divBdr>
        <w:top w:val="none" w:sz="0" w:space="0" w:color="auto"/>
        <w:left w:val="none" w:sz="0" w:space="0" w:color="auto"/>
        <w:bottom w:val="none" w:sz="0" w:space="0" w:color="auto"/>
        <w:right w:val="none" w:sz="0" w:space="0" w:color="auto"/>
      </w:divBdr>
    </w:div>
    <w:div w:id="1224020103">
      <w:bodyDiv w:val="1"/>
      <w:marLeft w:val="0"/>
      <w:marRight w:val="0"/>
      <w:marTop w:val="0"/>
      <w:marBottom w:val="0"/>
      <w:divBdr>
        <w:top w:val="none" w:sz="0" w:space="0" w:color="auto"/>
        <w:left w:val="none" w:sz="0" w:space="0" w:color="auto"/>
        <w:bottom w:val="none" w:sz="0" w:space="0" w:color="auto"/>
        <w:right w:val="none" w:sz="0" w:space="0" w:color="auto"/>
      </w:divBdr>
    </w:div>
    <w:div w:id="1259144846">
      <w:bodyDiv w:val="1"/>
      <w:marLeft w:val="0"/>
      <w:marRight w:val="0"/>
      <w:marTop w:val="0"/>
      <w:marBottom w:val="0"/>
      <w:divBdr>
        <w:top w:val="none" w:sz="0" w:space="0" w:color="auto"/>
        <w:left w:val="none" w:sz="0" w:space="0" w:color="auto"/>
        <w:bottom w:val="none" w:sz="0" w:space="0" w:color="auto"/>
        <w:right w:val="none" w:sz="0" w:space="0" w:color="auto"/>
      </w:divBdr>
    </w:div>
    <w:div w:id="1385059071">
      <w:bodyDiv w:val="1"/>
      <w:marLeft w:val="0"/>
      <w:marRight w:val="0"/>
      <w:marTop w:val="0"/>
      <w:marBottom w:val="0"/>
      <w:divBdr>
        <w:top w:val="none" w:sz="0" w:space="0" w:color="auto"/>
        <w:left w:val="none" w:sz="0" w:space="0" w:color="auto"/>
        <w:bottom w:val="none" w:sz="0" w:space="0" w:color="auto"/>
        <w:right w:val="none" w:sz="0" w:space="0" w:color="auto"/>
      </w:divBdr>
    </w:div>
    <w:div w:id="1407454632">
      <w:bodyDiv w:val="1"/>
      <w:marLeft w:val="0"/>
      <w:marRight w:val="0"/>
      <w:marTop w:val="0"/>
      <w:marBottom w:val="0"/>
      <w:divBdr>
        <w:top w:val="none" w:sz="0" w:space="0" w:color="auto"/>
        <w:left w:val="none" w:sz="0" w:space="0" w:color="auto"/>
        <w:bottom w:val="none" w:sz="0" w:space="0" w:color="auto"/>
        <w:right w:val="none" w:sz="0" w:space="0" w:color="auto"/>
      </w:divBdr>
    </w:div>
    <w:div w:id="1560239370">
      <w:bodyDiv w:val="1"/>
      <w:marLeft w:val="0"/>
      <w:marRight w:val="0"/>
      <w:marTop w:val="0"/>
      <w:marBottom w:val="0"/>
      <w:divBdr>
        <w:top w:val="none" w:sz="0" w:space="0" w:color="auto"/>
        <w:left w:val="none" w:sz="0" w:space="0" w:color="auto"/>
        <w:bottom w:val="none" w:sz="0" w:space="0" w:color="auto"/>
        <w:right w:val="none" w:sz="0" w:space="0" w:color="auto"/>
      </w:divBdr>
    </w:div>
    <w:div w:id="1867207706">
      <w:bodyDiv w:val="1"/>
      <w:marLeft w:val="0"/>
      <w:marRight w:val="0"/>
      <w:marTop w:val="0"/>
      <w:marBottom w:val="0"/>
      <w:divBdr>
        <w:top w:val="none" w:sz="0" w:space="0" w:color="auto"/>
        <w:left w:val="none" w:sz="0" w:space="0" w:color="auto"/>
        <w:bottom w:val="none" w:sz="0" w:space="0" w:color="auto"/>
        <w:right w:val="none" w:sz="0" w:space="0" w:color="auto"/>
      </w:divBdr>
    </w:div>
    <w:div w:id="209978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curityheade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Song</dc:creator>
  <cp:keywords/>
  <dc:description/>
  <cp:lastModifiedBy>Tianyi Song</cp:lastModifiedBy>
  <cp:revision>1</cp:revision>
  <dcterms:created xsi:type="dcterms:W3CDTF">2025-05-01T14:53:00Z</dcterms:created>
  <dcterms:modified xsi:type="dcterms:W3CDTF">2025-05-01T15:53:00Z</dcterms:modified>
</cp:coreProperties>
</file>