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88623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ASSESSMENT TOOL 2 – Concept Mapping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3056640625" w:line="240" w:lineRule="auto"/>
        <w:ind w:left="1450.080108642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Cryptography and Network Security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450.080108642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CODE: CSA 5103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719482421875" w:line="240" w:lineRule="auto"/>
        <w:ind w:left="1450.08010864257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19287109375" w:line="267.8930854797363" w:lineRule="auto"/>
        <w:ind w:left="1449.3600463867188" w:right="1370.159912109375" w:firstLine="0.7200622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Apply classical encryption techniques using symmetric and asymmetric ciphers to  encrypt and decrypt data for the ensuring data security. (BL3, BL4)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25927734375" w:line="240" w:lineRule="auto"/>
        <w:ind w:left="1442.40005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Weightage: 20%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505.7973861694336" w:lineRule="auto"/>
        <w:ind w:left="1449.840087890625" w:right="1585.200195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Total Marks: 100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22509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CONCEPT MAPPING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906005859375" w:line="240" w:lineRule="auto"/>
        <w:ind w:left="1454.8320007324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9259033203125" w:line="265.89345932006836" w:lineRule="auto"/>
        <w:ind w:left="1450.3199768066406" w:right="1493.0810546875" w:hanging="17.0399475097656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aveen G 192411019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(Name / Reg No) certify that this submission is my original work and  that I have adhered to the guidelines specified for this assessment.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3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200439453125" w:line="240" w:lineRule="auto"/>
        <w:ind w:left="1435.843200683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the student: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263916015625" w:line="240" w:lineRule="auto"/>
        <w:ind w:left="1440.120086669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32434" cy="6413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2434" cy="641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266113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CONCEPT MAPPING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10595703125" w:line="261.6043281555176" w:lineRule="auto"/>
        <w:ind w:left="1448.6473083496094" w:right="1380.6982421875" w:firstLine="16.9680786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779544830322266"/>
          <w:szCs w:val="21.77954483032226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Create a concept map linking the following: Security Attacks, Threats, Risks and Security Goals  (Confidentiality, Integrity, Availability. Perform the following tasks: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9.039916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Show how each attack leads to specific threats and risks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0" w:right="1513.63891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Map how security goals help mitigate them Provide one real-world example for each link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12353515625" w:line="262.0538520812988" w:lineRule="auto"/>
        <w:ind w:left="1447.6512145996094" w:right="1389.74365234375" w:hanging="2.6597595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779544830322266"/>
          <w:szCs w:val="21.77954483032226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Develop a concept map comparing substitution techniques: Caesar Cipher, Monoalphabetic Cipher, Vigenère Cipher and Hill Cipher. Perform the following tasks to connect based on: Key usage, Complexity and Security  strength. Analyze which technique is most secure and why.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25732421875" w:line="261.6043281555176" w:lineRule="auto"/>
        <w:ind w:left="1446.4559936523438" w:right="1385.447998046875" w:firstLine="2.83218383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779544830322266"/>
          <w:szCs w:val="21.77954483032226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Construct a concept map for Classical Encryption Schemes: Substitution Techniques and  Transposition Techniques. Perform the following tasks: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22314453125" w:line="240" w:lineRule="auto"/>
        <w:ind w:left="180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Show differences and similarities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666015625" w:line="240" w:lineRule="auto"/>
        <w:ind w:left="2893.55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7530174255371"/>
          <w:szCs w:val="20.97530174255371"/>
          <w:u w:val="none"/>
          <w:shd w:fill="auto" w:val="clear"/>
          <w:vertAlign w:val="baseline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Map how each affects the Data structure and Security level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16455078125" w:line="240" w:lineRule="auto"/>
        <w:ind w:left="2893.551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7530174255371"/>
          <w:szCs w:val="20.97530174255371"/>
          <w:u w:val="none"/>
          <w:shd w:fill="auto" w:val="clear"/>
          <w:vertAlign w:val="baseline"/>
          <w:rtl w:val="0"/>
        </w:rPr>
        <w:t xml:space="preserve">ii.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Analyze which is more vulnerable to attacks and why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75537109375" w:line="259.4013977050781" w:lineRule="auto"/>
        <w:ind w:left="1453.0296325683594" w:right="1379.306640625" w:hanging="9.11224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779544830322266"/>
          <w:szCs w:val="21.77954483032226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Create a concept map connecting Steganography concepts: Data Hiding, Watermarking and  Survivability. Perform the following tasks: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21826171875" w:line="240" w:lineRule="auto"/>
        <w:ind w:left="2529.039916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Show relationships between these concepts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520.159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Analyze how each contributes to secure communication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0166015625" w:line="240" w:lineRule="auto"/>
        <w:ind w:left="2528.559875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Include one real-world application for each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24365234375" w:line="261.0952949523926" w:lineRule="auto"/>
        <w:ind w:left="1442.0736694335938" w:right="1432.8955078125" w:firstLine="8.7182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779544830322266"/>
          <w:szCs w:val="21.77954483032226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Draw a concept map linking number theory concepts used in cryptography: Modular Inverse, Extended Euclid Algorithm, Fermat’s Little Theorem, Euler’s Phi Function and Euler’s Theorem. Perform the following tasks: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Show how each concept is mathematically connected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5517578125" w:line="240" w:lineRule="auto"/>
        <w:ind w:left="2520.15991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Map their role in encryption/decryption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0263671875" w:line="240" w:lineRule="auto"/>
        <w:ind w:left="2528.559875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Analyze which concept is most critical for public key cryptography and justify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7021484375" w:line="240" w:lineRule="auto"/>
        <w:ind w:left="1421.039886474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CALCULATION:</w:t>
      </w:r>
    </w:p>
    <w:tbl>
      <w:tblPr>
        <w:tblStyle w:val="Table1"/>
        <w:tblW w:w="10080.000305175781" w:type="dxa"/>
        <w:jc w:val="left"/>
        <w:tblInd w:w="71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1.9999694824219"/>
        <w:gridCol w:w="1275.0001525878906"/>
        <w:gridCol w:w="2409.9996948242188"/>
        <w:gridCol w:w="1567.2003173828125"/>
        <w:gridCol w:w="1565.3997802734375"/>
        <w:gridCol w:w="1560.400390625"/>
        <w:tblGridChange w:id="0">
          <w:tblGrid>
            <w:gridCol w:w="1701.9999694824219"/>
            <w:gridCol w:w="1275.0001525878906"/>
            <w:gridCol w:w="2409.9996948242188"/>
            <w:gridCol w:w="1567.2003173828125"/>
            <w:gridCol w:w="1565.3997802734375"/>
            <w:gridCol w:w="1560.400390625"/>
          </w:tblGrid>
        </w:tblGridChange>
      </w:tblGrid>
      <w:tr>
        <w:trPr>
          <w:cantSplit w:val="0"/>
          <w:trHeight w:val="4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4.6144104003906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8.4057617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7.30834960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5.60607910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4.8944091796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5.606079101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9.139404296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3.20678710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2.79296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33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76.19606018066406" w:right="104.802246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of 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9547004699707" w:lineRule="auto"/>
              <w:ind w:left="293.78631591796875" w:right="238.952636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Demonstrates thorough  understanding and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09228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effectively integrates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813476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multiple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concepts/technologies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813476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proper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813476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integration of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most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5.7354736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64.9547004699707" w:lineRule="auto"/>
              <w:ind w:left="164.3756103515625" w:right="26.9854736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understanding;  limited or partial 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9.445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8134765625" w:line="264.9540710449219" w:lineRule="auto"/>
              <w:ind w:left="230.599365234375" w:right="115.826416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understanding;  unable to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21435546875" w:line="240" w:lineRule="auto"/>
              <w:ind w:left="0" w:right="358.527832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integrate 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2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1066.200256347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2.7775573730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Experimental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3.388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9542713165283" w:lineRule="auto"/>
              <w:ind w:left="216.1895751953125" w:right="164.37744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Well-planned, systematic  implementation with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1228027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optimal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3.3428955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Correct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64.9539852142334" w:lineRule="auto"/>
              <w:ind w:left="202.576904296875" w:right="87.429199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implementation  with minor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15332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5.7354736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64.9539852142334" w:lineRule="auto"/>
              <w:ind w:left="212.777099609375" w:right="128.3996582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implementation with errors or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183837890625" w:line="240" w:lineRule="auto"/>
              <w:ind w:left="0" w:right="205.3869628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inefficiencies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.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or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8134765625" w:line="240" w:lineRule="auto"/>
              <w:ind w:left="0" w:right="264.8803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incomplete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</w:tr>
      <w:tr>
        <w:trPr>
          <w:cantSplit w:val="0"/>
          <w:trHeight w:val="106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00003051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Use of 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9539852142334" w:lineRule="auto"/>
              <w:ind w:left="169.7833251953125" w:right="1.8060302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Effective and advanced use  of tools/technologies with  proper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 of tools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813476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correct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9.215698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Limited or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64.9539852142334" w:lineRule="auto"/>
              <w:ind w:left="227.1771240234375" w:right="101.26770019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inconsistent use of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1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or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224.7937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minimal use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409.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of tools</w:t>
            </w:r>
          </w:p>
        </w:tc>
      </w:tr>
      <w:tr>
        <w:trPr>
          <w:cantSplit w:val="0"/>
          <w:trHeight w:val="1068.0014038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 of Results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95412826538086" w:lineRule="auto"/>
              <w:ind w:left="129.57122802734375" w:right="118.355712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Insightful analysis with  accurate interpretation and  validation of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analysis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64.9542713165283" w:lineRule="auto"/>
              <w:ind w:left="149.9951171875" w:right="149.354248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reasonable  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analysis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limited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813476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4.1864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or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298.5772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223.171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 of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385.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</w:tr>
      <w:tr>
        <w:trPr>
          <w:cantSplit w:val="0"/>
          <w:trHeight w:val="1070.799942016601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8638610839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713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Clear, well-structured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0135498046875" w:line="240" w:lineRule="auto"/>
              <w:ind w:left="258.573303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with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251.373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diagrams, code, and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781.195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6.868286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Organized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0135498046875" w:line="264.9543285369873" w:lineRule="auto"/>
              <w:ind w:left="262.79541015625" w:right="91.7999267578125" w:firstLine="2.978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 with necessary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1533203125" w:line="240" w:lineRule="auto"/>
              <w:ind w:left="0" w:right="476.4190673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0135498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660888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missing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0" w:right="474.019165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0.79467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or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0135498046875" w:line="240" w:lineRule="auto"/>
              <w:ind w:left="0" w:right="264.8803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incomplete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53350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documentation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00" w:orient="portrait"/>
          <w:pgMar w:bottom="0" w:top="10" w:left="0" w:right="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20079612731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978900" cy="1268729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8900" cy="12687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203155517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864600" cy="1267459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12674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0" w:top="10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