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  <w:jc w:val="center"/>
      </w:pPr>
      <w:r>
        <w:rPr>
          <w:b/>
          <w:bCs/>
          <w:sz w:val="28"/>
          <w:szCs w:val="28"/>
        </w:rPr>
        <w:t xml:space="preserve">PMSHRI KENDRIYA VIDYALAYA SAURKHAND</w:t>
      </w:r>
    </w:p>
    <w:p>
      <w:pPr>
        <w:spacing w:after="300"/>
        <w:jc w:val="center"/>
      </w:pPr>
      <w:r>
        <w:rPr>
          <w:b/>
          <w:bCs/>
          <w:sz w:val="24"/>
          <w:szCs w:val="24"/>
        </w:rPr>
        <w:t xml:space="preserve">HALF YEARLY EXAMINATION - SCIENCE CLASS 10</w:t>
      </w:r>
    </w:p>
    <w:p>
      <w:pPr>
        <w:spacing w:after="200"/>
      </w:pPr>
      <w:r>
        <w:t xml:space="preserve">Maximum Marks: 70</w:t>
      </w:r>
    </w:p>
    <w:p>
      <w:pPr>
        <w:spacing w:after="200"/>
      </w:pPr>
      <w:r>
        <w:t xml:space="preserve">Time: 3 Hours</w:t>
      </w:r>
    </w:p>
    <w:p>
      <w:pPr>
        <w:spacing w:after="200"/>
      </w:pPr>
      <w:r>
        <w:t xml:space="preserve">All questions are compulsory.</w:t>
      </w:r>
    </w:p>
    <w:p>
      <w:pPr>
        <w:spacing w:after="200"/>
      </w:pPr>
      <w:r>
        <w:t xml:space="preserve">Answer the questions in the given space.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3"/>
            <w:vAlign w:val="center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SECTION A (1 Mark Each)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1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What is the unit of electric current?</w:t>
            </w:r>
          </w:p>
          <w:p>
            <w:pPr>
              <w:spacing w:before="50"/>
              <w:ind w:left="50"/>
            </w:pPr>
            <w:r>
              <w:t xml:space="preserve">(a) A. Ampere</w:t>
            </w:r>
          </w:p>
          <w:p>
            <w:pPr>
              <w:spacing w:before="50"/>
              <w:ind w:left="50"/>
            </w:pPr>
            <w:r>
              <w:t xml:space="preserve">(b) B. Volt</w:t>
            </w:r>
          </w:p>
          <w:p>
            <w:pPr>
              <w:spacing w:before="50"/>
              <w:ind w:left="50"/>
            </w:pPr>
            <w:r>
              <w:t xml:space="preserve">(c) C. Ohm</w:t>
            </w:r>
          </w:p>
          <w:p>
            <w:pPr>
              <w:spacing w:before="50"/>
              <w:ind w:left="50"/>
            </w:pPr>
            <w:r>
              <w:t xml:space="preserve">(d) D. Watt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2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The SI unit of power is ________.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3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Which of the following is a non-metal?</w:t>
            </w:r>
          </w:p>
          <w:p>
            <w:pPr>
              <w:spacing w:before="50"/>
              <w:ind w:left="50"/>
            </w:pPr>
            <w:r>
              <w:t xml:space="preserve">(a) A. Iron</w:t>
            </w:r>
          </w:p>
          <w:p>
            <w:pPr>
              <w:spacing w:before="50"/>
              <w:ind w:left="50"/>
            </w:pPr>
            <w:r>
              <w:t xml:space="preserve">(b) B. Copper</w:t>
            </w:r>
          </w:p>
          <w:p>
            <w:pPr>
              <w:spacing w:before="50"/>
              <w:ind w:left="50"/>
            </w:pPr>
            <w:r>
              <w:t xml:space="preserve">(c) C. Oxygen</w:t>
            </w:r>
          </w:p>
          <w:p>
            <w:pPr>
              <w:spacing w:before="50"/>
              <w:ind w:left="50"/>
            </w:pPr>
            <w:r>
              <w:t xml:space="preserve">(d) D. Silver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4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The process of conversion of water into its constituents is called ________.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</w:tbl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3"/>
            <w:vAlign w:val="center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SECTION B (2 Marks Each)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5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Explain the process of photosynthesis in plants.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6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Describe the working principle of an electric generator.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7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How does the use of plastic bags affect the environment? Explain with examples.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</w:tbl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3"/>
            <w:vAlign w:val="center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SECTION C (3 Marks Each)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8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Explain the concept of refraction of light with the help of a diagram.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3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9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A car covers a distance of 400 km at an average speed of 80 km/hr. Calculate the total time taken for the journey.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3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10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Discuss the harmful effects of air pollution on human health and the environment. Suggest measures to control air pollution.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3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2025-01-18T13:57:24.178Z</dcterms:created>
  <dcterms:modified xsi:type="dcterms:W3CDTF">2025-01-18T13:57:24.178Z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