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77777777" w:rsidR="00932213" w:rsidRPr="00BA4512" w:rsidRDefault="0093221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Zadání projektu</w:t>
      </w:r>
    </w:p>
    <w:p w14:paraId="365A9A04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Úvod do projektu</w:t>
      </w:r>
    </w:p>
    <w:p w14:paraId="4CD36DD5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dostupnost základních potravin široké veřejnosti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6629712C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Potřebují k tomu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od vás připravit robustní datové podklady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, ve kterých bude možné vidět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porovnání dostupnosti potravin na základě průměrných příjmů za určité časové období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</w:t>
      </w:r>
    </w:p>
    <w:p w14:paraId="5EE79B4B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Jako dodatečný materiál připravte i tabulku s HDP, GINI koeficientem a populací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dalších evropských států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ve stejném období, jako primární přehled pro ČR.</w:t>
      </w:r>
    </w:p>
    <w:p w14:paraId="763D852D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Datové sady, které je možné použít pro získání vhodného datového podkladu</w:t>
      </w:r>
    </w:p>
    <w:p w14:paraId="312B15FF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Primární tabulky:</w:t>
      </w:r>
    </w:p>
    <w:p w14:paraId="5CF79AD9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mzdách v různých odvětvích za několikaleté období. Datová sada pochází z Portálu otevřených dat ČR.</w:t>
      </w:r>
    </w:p>
    <w:p w14:paraId="21FC4E0D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czechia_payroll_calculation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kalkulací v tabulce mezd.</w:t>
      </w:r>
    </w:p>
    <w:p w14:paraId="674B0CAE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czechia_payroll_industry_branch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odvětví v tabulce mezd.</w:t>
      </w:r>
    </w:p>
    <w:p w14:paraId="453265BF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czechia_payroll_unit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jednotek hodnot v tabulce mezd.</w:t>
      </w:r>
    </w:p>
    <w:p w14:paraId="397637DD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czechia_payroll_value_type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typů hodnot v tabulce mezd.</w:t>
      </w:r>
    </w:p>
    <w:p w14:paraId="0749ED35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czechia_price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cenách vybraných potravin za několikaleté období. Datová sada pochází z Portálu otevřených dat ČR.</w:t>
      </w:r>
    </w:p>
    <w:p w14:paraId="3A1DCE84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lastRenderedPageBreak/>
        <w:t>czechia_price_category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kategorií potravin, které se vyskytují v našem přehledu.</w:t>
      </w:r>
    </w:p>
    <w:p w14:paraId="248863A3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Číselníky sdílených informací o ČR:</w:t>
      </w:r>
    </w:p>
    <w:p w14:paraId="1F633B35" w14:textId="77777777" w:rsidR="00932213" w:rsidRPr="00BA4512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czechia_region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krajů České republiky dle normy CZ-NUTS 2.</w:t>
      </w:r>
    </w:p>
    <w:p w14:paraId="3CE335AC" w14:textId="77777777" w:rsidR="00932213" w:rsidRPr="00BA4512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czechia_district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okresů České republiky dle normy LAU.</w:t>
      </w:r>
    </w:p>
    <w:p w14:paraId="738EE405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Dodatečné tabulky:</w:t>
      </w:r>
    </w:p>
    <w:p w14:paraId="4BCE7A2B" w14:textId="77777777" w:rsidR="00932213" w:rsidRPr="00BA4512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proofErr w:type="gram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countries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Všemožné</w:t>
      </w:r>
      <w:proofErr w:type="gram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 informace o zemích na světě, například hlavní město, měna, národní jídlo nebo průměrná výška populace.</w:t>
      </w:r>
    </w:p>
    <w:p w14:paraId="4B31A241" w14:textId="77777777" w:rsidR="00932213" w:rsidRPr="00BA4512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proofErr w:type="gram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economies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HDP</w:t>
      </w:r>
      <w:proofErr w:type="gram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 GINI, daňová zátěž, atd. pro daný stát a rok.</w:t>
      </w:r>
    </w:p>
    <w:p w14:paraId="4A2A8143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Výzkumné otázky</w:t>
      </w:r>
    </w:p>
    <w:p w14:paraId="5BADC586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Rostou v průběhu let mzdy ve všech odvětvích, nebo v některých klesají?</w:t>
      </w:r>
    </w:p>
    <w:p w14:paraId="347F8BE2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1C262DA7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Která kategorie potravin zdražuje nejpomaleji (je u ní nejnižší </w:t>
      </w:r>
      <w:proofErr w:type="spellStart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percentuální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 meziroční nárůst)?</w:t>
      </w:r>
    </w:p>
    <w:p w14:paraId="7FB21D41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F1952A7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násdujícím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 roce výraznějším růstem?</w:t>
      </w:r>
    </w:p>
    <w:p w14:paraId="3984BD3D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Výstup projektu</w:t>
      </w:r>
    </w:p>
    <w:p w14:paraId="345CAEA5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Pomozte kolegům s daným úkolem. Výstupem by měly být dvě tabulky v databázi, ze kterých se požadovaná data dají získat. Tabulky pojmenujte </w:t>
      </w:r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jmeno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prijmeni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project_SQL_primary_final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data mezd a cen potravin za Českou republiku sjednocených na totožné porovnatelné období – společné roky) a </w:t>
      </w:r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jmeno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prijmeni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project_SQL_secondary_final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dodatečná data o dalších evropských státech).</w:t>
      </w:r>
    </w:p>
    <w:p w14:paraId="62A4AF7B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lastRenderedPageBreak/>
        <w:t xml:space="preserve">Dále připravte sadu SQL, které z vámi připravených tabulek získají datový podklad k </w:t>
      </w:r>
      <w:proofErr w:type="spellStart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odpovězení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 xml:space="preserve"> na vytyčené výzkumné otázky. Pozor, otázky/hypotézy mohou vaše výstupy podporovat i vyvracet! Záleží na tom, co říkají data.</w:t>
      </w:r>
    </w:p>
    <w:p w14:paraId="62ECDCB8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 xml:space="preserve">Na svém GitHub účtu vytvořte </w:t>
      </w:r>
      <w:proofErr w:type="spellStart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repozitář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 xml:space="preserve">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33DC7349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Neupravujte data v primárních tabulkách! Pokud bude potřeba transformovat hodnoty, dělejte tak až v tabulkách nebo pohledech, které si nově vytváříte.</w:t>
      </w:r>
    </w:p>
    <w:p w14:paraId="4853C9E6" w14:textId="77777777" w:rsidR="0028148B" w:rsidRPr="00BA4512" w:rsidRDefault="0028148B"/>
    <w:p w14:paraId="43F5CF0B" w14:textId="77777777" w:rsidR="0021650F" w:rsidRPr="00BA4512" w:rsidRDefault="0021650F" w:rsidP="0021650F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Informace o mně</w:t>
      </w:r>
    </w:p>
    <w:p w14:paraId="4814BE60" w14:textId="77777777" w:rsidR="0021650F" w:rsidRPr="00BA4512" w:rsidRDefault="0021650F" w:rsidP="0021650F">
      <w:r w:rsidRPr="00BA4512">
        <w:rPr>
          <w:i/>
          <w:iCs/>
        </w:rPr>
        <w:t>Celé jméno</w:t>
      </w:r>
      <w:r w:rsidRPr="00BA4512">
        <w:t>: Lucie Navrátilová, tel: +420739012698, e-mail: lnavratilova13@gmail.com</w:t>
      </w:r>
    </w:p>
    <w:p w14:paraId="5ED8397F" w14:textId="77777777" w:rsidR="0021650F" w:rsidRPr="00BA4512" w:rsidRDefault="0021650F" w:rsidP="0021650F">
      <w:proofErr w:type="spellStart"/>
      <w:r w:rsidRPr="00BA4512">
        <w:rPr>
          <w:i/>
          <w:iCs/>
        </w:rPr>
        <w:t>Discord</w:t>
      </w:r>
      <w:proofErr w:type="spellEnd"/>
      <w:r w:rsidRPr="00BA4512">
        <w:t>: student Lucie N.</w:t>
      </w:r>
    </w:p>
    <w:p w14:paraId="2822A810" w14:textId="77777777" w:rsidR="0021650F" w:rsidRPr="00BA4512" w:rsidRDefault="0021650F" w:rsidP="0021650F">
      <w:r w:rsidRPr="00BA4512">
        <w:rPr>
          <w:i/>
          <w:iCs/>
        </w:rPr>
        <w:t>GitHub</w:t>
      </w:r>
      <w:r w:rsidRPr="00BA4512">
        <w:t xml:space="preserve">: uživatel: </w:t>
      </w:r>
      <w:proofErr w:type="spellStart"/>
      <w:r w:rsidRPr="00BA4512">
        <w:t>NavLuc</w:t>
      </w:r>
      <w:proofErr w:type="spellEnd"/>
      <w:r w:rsidRPr="00BA4512">
        <w:t xml:space="preserve">, </w:t>
      </w:r>
      <w:hyperlink r:id="rId5" w:history="1">
        <w:r w:rsidRPr="00BA4512">
          <w:rPr>
            <w:rStyle w:val="Hypertextovodkaz"/>
          </w:rPr>
          <w:t>https://github.com/NavLuc</w:t>
        </w:r>
      </w:hyperlink>
      <w:r w:rsidRPr="00BA4512">
        <w:t xml:space="preserve">, </w:t>
      </w:r>
    </w:p>
    <w:p w14:paraId="54962901" w14:textId="77777777" w:rsidR="0021650F" w:rsidRPr="00BA4512" w:rsidRDefault="0021650F" w:rsidP="0021650F">
      <w:pPr>
        <w:ind w:firstLine="708"/>
      </w:pPr>
      <w:proofErr w:type="spellStart"/>
      <w:r w:rsidRPr="00BA4512">
        <w:rPr>
          <w:i/>
          <w:iCs/>
        </w:rPr>
        <w:t>SQLProjekt</w:t>
      </w:r>
      <w:proofErr w:type="spellEnd"/>
      <w:r w:rsidRPr="00BA4512">
        <w:t>: https://github.com/NavLuc/ProjektSQL-ZivotniUrovenObcanu</w:t>
      </w:r>
    </w:p>
    <w:p w14:paraId="416B1447" w14:textId="77777777" w:rsidR="0021650F" w:rsidRPr="00BA4512" w:rsidRDefault="0021650F"/>
    <w:p w14:paraId="0B8909F9" w14:textId="1AABBFD3" w:rsidR="00A07C9D" w:rsidRPr="00BA4512" w:rsidRDefault="00290976" w:rsidP="00B9765A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Řešení</w:t>
      </w:r>
      <w:r w:rsidR="00771EB0"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projektu</w:t>
      </w:r>
    </w:p>
    <w:p w14:paraId="54715490" w14:textId="3FF9A0C8" w:rsidR="001C3D01" w:rsidRPr="00BA4512" w:rsidRDefault="00157F6D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 w:rsidRPr="00BA4512">
        <w:rPr>
          <w:rFonts w:ascii="Barlow" w:hAnsi="Barlow"/>
          <w:color w:val="00070B"/>
          <w:spacing w:val="3"/>
          <w:sz w:val="27"/>
          <w:szCs w:val="27"/>
        </w:rPr>
        <w:t>Datov</w:t>
      </w:r>
      <w:r w:rsidR="00837925" w:rsidRPr="00BA4512">
        <w:rPr>
          <w:rFonts w:ascii="Barlow" w:hAnsi="Barlow"/>
          <w:color w:val="00070B"/>
          <w:spacing w:val="3"/>
          <w:sz w:val="27"/>
          <w:szCs w:val="27"/>
        </w:rPr>
        <w:t>é vstupy</w:t>
      </w:r>
    </w:p>
    <w:p w14:paraId="7862096C" w14:textId="36D23D4A" w:rsidR="00505E70" w:rsidRPr="00BA4512" w:rsidRDefault="00837925" w:rsidP="00505E70">
      <w:r w:rsidRPr="00BA4512">
        <w:t xml:space="preserve">Použité datové struktury, popis toho, jaká data obsahují a význam jejich atributů jsou popsány viz Dokumentace\Specifikace dat </w:t>
      </w:r>
    </w:p>
    <w:p w14:paraId="67A8AEEA" w14:textId="7106D856" w:rsidR="00505E70" w:rsidRPr="00BA4512" w:rsidRDefault="00837925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 w:rsidRPr="00BA4512">
        <w:rPr>
          <w:rFonts w:ascii="Barlow" w:hAnsi="Barlow"/>
          <w:color w:val="00070B"/>
          <w:spacing w:val="3"/>
          <w:sz w:val="27"/>
          <w:szCs w:val="27"/>
        </w:rPr>
        <w:t>Popis s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>cript</w:t>
      </w:r>
      <w:r w:rsidRPr="00BA4512">
        <w:rPr>
          <w:rFonts w:ascii="Barlow" w:hAnsi="Barlow"/>
          <w:color w:val="00070B"/>
          <w:spacing w:val="3"/>
          <w:sz w:val="27"/>
          <w:szCs w:val="27"/>
        </w:rPr>
        <w:t>ů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 xml:space="preserve"> řešící</w:t>
      </w:r>
      <w:r w:rsidRPr="00BA4512">
        <w:rPr>
          <w:rFonts w:ascii="Barlow" w:hAnsi="Barlow"/>
          <w:color w:val="00070B"/>
          <w:spacing w:val="3"/>
          <w:sz w:val="27"/>
          <w:szCs w:val="27"/>
        </w:rPr>
        <w:t>ch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 xml:space="preserve"> projektové </w:t>
      </w:r>
      <w:r w:rsidRPr="00BA4512">
        <w:rPr>
          <w:rFonts w:ascii="Barlow" w:hAnsi="Barlow"/>
          <w:color w:val="00070B"/>
          <w:spacing w:val="3"/>
          <w:sz w:val="27"/>
          <w:szCs w:val="27"/>
        </w:rPr>
        <w:t xml:space="preserve">výzkumné 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>otázky</w:t>
      </w:r>
    </w:p>
    <w:p w14:paraId="5A802BA0" w14:textId="2A3D343F" w:rsidR="00681CA6" w:rsidRPr="00BA4512" w:rsidRDefault="00681CA6" w:rsidP="00681CA6">
      <w:pPr>
        <w:pStyle w:val="Nadpis3"/>
      </w:pPr>
      <w:r w:rsidRPr="00BA4512">
        <w:t>Kontrola dat</w:t>
      </w:r>
    </w:p>
    <w:p w14:paraId="220C7840" w14:textId="15CDC08F" w:rsidR="00BB58B8" w:rsidRPr="00BA4512" w:rsidRDefault="00BB58B8" w:rsidP="00BB58B8">
      <w:r w:rsidRPr="00BA4512">
        <w:t xml:space="preserve">Provedeny kontroly dat viz </w:t>
      </w:r>
      <w:proofErr w:type="spellStart"/>
      <w:r w:rsidRPr="00BA4512">
        <w:t>VyzkumneOtazky-scriptySQL</w:t>
      </w:r>
      <w:proofErr w:type="spellEnd"/>
      <w:r w:rsidRPr="00BA4512">
        <w:t xml:space="preserve">\ </w:t>
      </w:r>
      <w:proofErr w:type="spellStart"/>
      <w:r w:rsidRPr="00BA4512">
        <w:t>KontrolaDat.sql</w:t>
      </w:r>
      <w:proofErr w:type="spellEnd"/>
    </w:p>
    <w:p w14:paraId="336B402A" w14:textId="77777777" w:rsidR="001A6F70" w:rsidRPr="00BA4512" w:rsidRDefault="00681CA6" w:rsidP="001A6F70">
      <w:pPr>
        <w:pStyle w:val="Nadpis3"/>
      </w:pPr>
      <w:r w:rsidRPr="00BA4512">
        <w:lastRenderedPageBreak/>
        <w:t xml:space="preserve">Vlastní datové struktury </w:t>
      </w:r>
    </w:p>
    <w:p w14:paraId="1B4201D3" w14:textId="0B5EA645" w:rsidR="001A6F70" w:rsidRPr="00BA4512" w:rsidRDefault="001A6F70" w:rsidP="00340929">
      <w:r w:rsidRPr="00BA4512">
        <w:t>Vytvořeny</w:t>
      </w:r>
      <w:r w:rsidR="00681CA6" w:rsidRPr="00BA4512">
        <w:t xml:space="preserve"> scripty</w:t>
      </w:r>
      <w:r w:rsidRPr="00BA4512">
        <w:t xml:space="preserve"> pro vytvoření vlastních datových struktur pro získání datových sestav z výzkumných otázek viz </w:t>
      </w:r>
      <w:proofErr w:type="spellStart"/>
      <w:r w:rsidRPr="00BA4512">
        <w:t>VyzkumneOtazky-scriptySQL</w:t>
      </w:r>
      <w:proofErr w:type="spellEnd"/>
      <w:r w:rsidRPr="00BA4512">
        <w:t xml:space="preserve">\ </w:t>
      </w:r>
      <w:proofErr w:type="spellStart"/>
      <w:r w:rsidRPr="00BA4512">
        <w:t>t_lucie_navratilova_project_SQL_primary_final-script.sql</w:t>
      </w:r>
      <w:proofErr w:type="spellEnd"/>
      <w:r w:rsidRPr="00BA4512">
        <w:t xml:space="preserve">, </w:t>
      </w:r>
      <w:proofErr w:type="spellStart"/>
      <w:r w:rsidRPr="00BA4512">
        <w:t>t_lucie_navratilova_project_SQL_secondary_final-script.sql</w:t>
      </w:r>
      <w:proofErr w:type="spellEnd"/>
      <w:r w:rsidRPr="00BA4512">
        <w:t>.</w:t>
      </w:r>
    </w:p>
    <w:p w14:paraId="5C07E0C0" w14:textId="77777777" w:rsidR="001A6F70" w:rsidRPr="00BA4512" w:rsidRDefault="001A6F70" w:rsidP="001A6F70"/>
    <w:p w14:paraId="3E4E5EC0" w14:textId="56794B79" w:rsidR="00837925" w:rsidRPr="00BA4512" w:rsidRDefault="003E082A" w:rsidP="00017029">
      <w:pPr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5D9ED92B" w14:textId="43B762E5" w:rsidR="001E4D65" w:rsidRPr="00BA4512" w:rsidRDefault="00664A82" w:rsidP="0086293F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</w:t>
      </w:r>
      <w:proofErr w:type="spellStart"/>
      <w:r w:rsidRPr="00BA4512">
        <w:t>VyzkumneOtazky-scriptySQL</w:t>
      </w:r>
      <w:proofErr w:type="spellEnd"/>
      <w:r w:rsidRPr="00BA4512">
        <w:t xml:space="preserve">\Otazka1-RustMezdVeVsechOdvetvich\ </w:t>
      </w:r>
    </w:p>
    <w:p w14:paraId="0EE7BC75" w14:textId="201713BD" w:rsidR="00F93957" w:rsidRPr="00BA4512" w:rsidRDefault="00F93957" w:rsidP="00F93957">
      <w:pPr>
        <w:pStyle w:val="Odstavecseseznamem"/>
        <w:numPr>
          <w:ilvl w:val="0"/>
          <w:numId w:val="6"/>
        </w:numPr>
      </w:pPr>
      <w:r w:rsidRPr="00BA4512">
        <w:t xml:space="preserve">Vytvořeny dvě </w:t>
      </w:r>
      <w:r w:rsidR="00027170" w:rsidRPr="00BA4512">
        <w:t xml:space="preserve">datové </w:t>
      </w:r>
      <w:r w:rsidRPr="00BA4512">
        <w:t>sady s růsty mezd</w:t>
      </w:r>
      <w:r w:rsidR="00C35A3D" w:rsidRPr="00BA4512">
        <w:t>;</w:t>
      </w:r>
      <w:r w:rsidRPr="00BA4512">
        <w:t xml:space="preserve"> jedna pro kalkulaci průměrných mezd typu fyzická a druhá typu přepočtená</w:t>
      </w:r>
      <w:r w:rsidR="00E93050" w:rsidRPr="00BA4512">
        <w:t>, které se omezuji pouze na klesající mzdy v příslušném odvětví.</w:t>
      </w:r>
    </w:p>
    <w:p w14:paraId="0362CCF5" w14:textId="115B8F7B" w:rsidR="00E93050" w:rsidRPr="00BA4512" w:rsidRDefault="004B6826" w:rsidP="00F93957">
      <w:pPr>
        <w:pStyle w:val="Odstavecseseznamem"/>
        <w:numPr>
          <w:ilvl w:val="0"/>
          <w:numId w:val="6"/>
        </w:numPr>
      </w:pPr>
      <w:r w:rsidRPr="00BA4512">
        <w:t>Pro vyjádření</w:t>
      </w:r>
      <w:r w:rsidR="00E93050" w:rsidRPr="00BA4512">
        <w:t xml:space="preserve"> meziroční</w:t>
      </w:r>
      <w:r w:rsidRPr="00BA4512">
        <w:t>ho</w:t>
      </w:r>
      <w:r w:rsidR="00E93050" w:rsidRPr="00BA4512">
        <w:t xml:space="preserve"> období je zvolen</w:t>
      </w:r>
      <w:r w:rsidRPr="00BA4512">
        <w:t xml:space="preserve"> vždy rok předešlý a následující pro všechny roky, za které jsou mzdy evidovány v obdržených datových sadách</w:t>
      </w:r>
      <w:r w:rsidR="00BC002B" w:rsidRPr="00BA4512">
        <w:t>,</w:t>
      </w:r>
      <w:r w:rsidRPr="00BA4512">
        <w:t xml:space="preserve"> a to</w:t>
      </w:r>
      <w:r w:rsidR="00E93050" w:rsidRPr="00BA4512">
        <w:t xml:space="preserve"> vždy </w:t>
      </w:r>
      <w:r w:rsidR="005B53C5" w:rsidRPr="00BA4512">
        <w:t xml:space="preserve">v </w:t>
      </w:r>
      <w:r w:rsidR="00E93050" w:rsidRPr="00BA4512">
        <w:t>první</w:t>
      </w:r>
      <w:r w:rsidR="005B53C5" w:rsidRPr="00BA4512">
        <w:t>m</w:t>
      </w:r>
      <w:r w:rsidR="00E93050" w:rsidRPr="00BA4512">
        <w:t xml:space="preserve"> kvartálu</w:t>
      </w:r>
      <w:r w:rsidRPr="00BA4512">
        <w:t xml:space="preserve"> v příslušném roce</w:t>
      </w:r>
      <w:r w:rsidR="00E93050" w:rsidRPr="00BA4512">
        <w:t>.</w:t>
      </w:r>
    </w:p>
    <w:p w14:paraId="3AA93FE8" w14:textId="73328BF9" w:rsidR="004B6826" w:rsidRPr="00BA4512" w:rsidRDefault="004B6826" w:rsidP="00C35A3D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1161FCD3" w14:textId="77777777" w:rsidR="001C40E2" w:rsidRPr="00BA4512" w:rsidRDefault="009A5914" w:rsidP="009A5914">
      <w:pPr>
        <w:rPr>
          <w:b/>
          <w:bCs/>
        </w:rPr>
      </w:pPr>
      <w:r w:rsidRPr="00BA4512">
        <w:tab/>
      </w:r>
      <w:r w:rsidRPr="00BA4512">
        <w:rPr>
          <w:b/>
          <w:bCs/>
        </w:rPr>
        <w:t xml:space="preserve">Odpověď: </w:t>
      </w:r>
    </w:p>
    <w:p w14:paraId="430FBE97" w14:textId="77777777" w:rsidR="001C40E2" w:rsidRPr="00BA4512" w:rsidRDefault="001C40E2" w:rsidP="009A5914">
      <w:pPr>
        <w:rPr>
          <w:b/>
          <w:bCs/>
        </w:rPr>
      </w:pPr>
      <w:r w:rsidRPr="00BA4512">
        <w:rPr>
          <w:b/>
          <w:bCs/>
        </w:rPr>
        <w:tab/>
        <w:t xml:space="preserve">Z dat plyne, že k poklesům docházelo. </w:t>
      </w:r>
    </w:p>
    <w:p w14:paraId="066A0EF5" w14:textId="45A970C8" w:rsidR="007520CF" w:rsidRPr="00BA4512" w:rsidRDefault="001C40E2" w:rsidP="009A5914">
      <w:r w:rsidRPr="00BA4512">
        <w:rPr>
          <w:b/>
          <w:bCs/>
        </w:rPr>
        <w:tab/>
        <w:t>V</w:t>
      </w:r>
      <w:r w:rsidR="007520CF" w:rsidRPr="00BA4512">
        <w:rPr>
          <w:b/>
          <w:bCs/>
        </w:rPr>
        <w:t> meziročním porovnání</w:t>
      </w:r>
      <w:r w:rsidRPr="00BA4512">
        <w:rPr>
          <w:b/>
          <w:bCs/>
        </w:rPr>
        <w:t xml:space="preserve"> </w:t>
      </w:r>
      <w:r w:rsidR="007C3D84" w:rsidRPr="00BA4512">
        <w:rPr>
          <w:b/>
          <w:bCs/>
        </w:rPr>
        <w:t>2008–2009</w:t>
      </w:r>
      <w:r w:rsidRPr="00BA4512">
        <w:rPr>
          <w:b/>
          <w:bCs/>
        </w:rPr>
        <w:t xml:space="preserve"> </w:t>
      </w:r>
      <w:r w:rsidR="007520CF" w:rsidRPr="00BA4512">
        <w:rPr>
          <w:b/>
          <w:bCs/>
        </w:rPr>
        <w:t xml:space="preserve">k prvnímu kvartálu </w:t>
      </w:r>
      <w:r w:rsidR="007520CF" w:rsidRPr="00BA4512">
        <w:t xml:space="preserve">byl pokles </w:t>
      </w:r>
      <w:r w:rsidRPr="00BA4512">
        <w:t xml:space="preserve">v rozmezí </w:t>
      </w:r>
      <w:r w:rsidR="007C3D84" w:rsidRPr="005437CF">
        <w:rPr>
          <w:b/>
          <w:bCs/>
        </w:rPr>
        <w:t>1,5 %</w:t>
      </w:r>
      <w:r w:rsidRPr="005437CF">
        <w:rPr>
          <w:b/>
          <w:bCs/>
        </w:rPr>
        <w:t xml:space="preserve"> - </w:t>
      </w:r>
      <w:r w:rsidR="007C3D84" w:rsidRPr="005437CF">
        <w:rPr>
          <w:b/>
          <w:bCs/>
        </w:rPr>
        <w:t>2,5 %</w:t>
      </w:r>
      <w:r w:rsidRPr="00BA4512">
        <w:t xml:space="preserve"> </w:t>
      </w:r>
      <w:r w:rsidR="007520CF" w:rsidRPr="00BA4512">
        <w:tab/>
      </w:r>
      <w:r w:rsidRPr="00BA4512">
        <w:t xml:space="preserve">v odvětvích: </w:t>
      </w:r>
      <w:r w:rsidR="007520CF" w:rsidRPr="00BA4512">
        <w:t>z</w:t>
      </w:r>
      <w:r w:rsidRPr="00BA4512">
        <w:t>emědělství, lesnictví, rybářství</w:t>
      </w:r>
      <w:r w:rsidR="007520CF" w:rsidRPr="00BA4512">
        <w:t>;</w:t>
      </w:r>
      <w:r w:rsidRPr="00BA4512">
        <w:t xml:space="preserve"> </w:t>
      </w:r>
      <w:r w:rsidR="007520CF" w:rsidRPr="00BA4512">
        <w:t>u</w:t>
      </w:r>
      <w:r w:rsidRPr="00BA4512">
        <w:t>bytování, stravování a pohostinství</w:t>
      </w:r>
      <w:r w:rsidR="007C3D84" w:rsidRPr="00BA4512">
        <w:t>;</w:t>
      </w:r>
      <w:r w:rsidRPr="00BA4512">
        <w:t xml:space="preserve"> </w:t>
      </w:r>
      <w:r w:rsidR="007520CF" w:rsidRPr="00BA4512">
        <w:tab/>
      </w:r>
      <w:r w:rsidR="007C3D84" w:rsidRPr="00BA4512">
        <w:t>p</w:t>
      </w:r>
      <w:r w:rsidR="007520CF" w:rsidRPr="00BA4512">
        <w:t>eněžnictví a</w:t>
      </w:r>
      <w:r w:rsidR="007520CF" w:rsidRPr="00BA4512">
        <w:t xml:space="preserve"> </w:t>
      </w:r>
      <w:r w:rsidR="007520CF" w:rsidRPr="00BA4512">
        <w:t>pojišťovnictví</w:t>
      </w:r>
      <w:r w:rsidR="007C3D84" w:rsidRPr="00BA4512">
        <w:t>;</w:t>
      </w:r>
      <w:r w:rsidR="007520CF" w:rsidRPr="00BA4512">
        <w:t xml:space="preserve"> </w:t>
      </w:r>
      <w:r w:rsidR="007C3D84" w:rsidRPr="00BA4512">
        <w:t>o</w:t>
      </w:r>
      <w:r w:rsidR="007520CF" w:rsidRPr="00BA4512">
        <w:t>statní</w:t>
      </w:r>
      <w:r w:rsidR="007520CF" w:rsidRPr="00BA4512">
        <w:t xml:space="preserve"> </w:t>
      </w:r>
      <w:r w:rsidR="007520CF" w:rsidRPr="00BA4512">
        <w:t>činnosti</w:t>
      </w:r>
      <w:r w:rsidR="007520CF" w:rsidRPr="00BA4512">
        <w:t xml:space="preserve"> a </w:t>
      </w:r>
      <w:r w:rsidR="007C3D84" w:rsidRPr="00BA4512">
        <w:t>č</w:t>
      </w:r>
      <w:r w:rsidR="007520CF" w:rsidRPr="00BA4512">
        <w:t>innosti v oblasti nemovitostí</w:t>
      </w:r>
      <w:r w:rsidR="007520CF" w:rsidRPr="00BA4512">
        <w:t xml:space="preserve">. </w:t>
      </w:r>
    </w:p>
    <w:p w14:paraId="7C8D8BE8" w14:textId="3FC68B97" w:rsidR="007C3D84" w:rsidRPr="00BA4512" w:rsidRDefault="007520CF" w:rsidP="009A5914">
      <w:r w:rsidRPr="00BA4512">
        <w:rPr>
          <w:b/>
          <w:bCs/>
        </w:rPr>
        <w:tab/>
        <w:t xml:space="preserve">Nejvýraznější pokles a to </w:t>
      </w:r>
      <w:r w:rsidR="007C3D84" w:rsidRPr="00BA4512">
        <w:rPr>
          <w:b/>
          <w:bCs/>
        </w:rPr>
        <w:t>6,5 %</w:t>
      </w:r>
      <w:r w:rsidRPr="00BA4512">
        <w:rPr>
          <w:b/>
          <w:bCs/>
        </w:rPr>
        <w:t xml:space="preserve"> </w:t>
      </w:r>
      <w:r w:rsidR="007C3D84" w:rsidRPr="00BA4512">
        <w:rPr>
          <w:b/>
          <w:bCs/>
        </w:rPr>
        <w:t xml:space="preserve">nastal </w:t>
      </w:r>
      <w:r w:rsidRPr="00BA4512">
        <w:rPr>
          <w:b/>
          <w:bCs/>
        </w:rPr>
        <w:t xml:space="preserve">v odvětví </w:t>
      </w:r>
      <w:r w:rsidR="007C3D84" w:rsidRPr="00BA4512">
        <w:rPr>
          <w:b/>
          <w:bCs/>
        </w:rPr>
        <w:t>t</w:t>
      </w:r>
      <w:r w:rsidRPr="00BA4512">
        <w:rPr>
          <w:b/>
          <w:bCs/>
        </w:rPr>
        <w:t>ěžba a dobývání</w:t>
      </w:r>
      <w:r w:rsidRPr="00BA4512">
        <w:rPr>
          <w:b/>
          <w:bCs/>
        </w:rPr>
        <w:t xml:space="preserve">. </w:t>
      </w:r>
      <w:r w:rsidRPr="00BA4512">
        <w:t xml:space="preserve">Naproti tomu v </w:t>
      </w:r>
      <w:r w:rsidRPr="00BA4512">
        <w:tab/>
        <w:t xml:space="preserve">odvětví </w:t>
      </w:r>
      <w:r w:rsidR="007C3D84" w:rsidRPr="00BA4512">
        <w:t>v</w:t>
      </w:r>
      <w:r w:rsidRPr="00BA4512">
        <w:t>elkoobchod a maloobchod; opravy a údržba motorových vozidel</w:t>
      </w:r>
      <w:r w:rsidRPr="00BA4512">
        <w:t xml:space="preserve"> byl pokles </w:t>
      </w:r>
      <w:r w:rsidRPr="00BA4512">
        <w:tab/>
        <w:t xml:space="preserve">zanedbatelný a to </w:t>
      </w:r>
      <w:r w:rsidRPr="00BA4512">
        <w:t>0.04</w:t>
      </w:r>
      <w:r w:rsidRPr="00BA4512">
        <w:t xml:space="preserve">%. </w:t>
      </w:r>
    </w:p>
    <w:p w14:paraId="10DA2EAA" w14:textId="77777777" w:rsidR="007C3D84" w:rsidRPr="00BA4512" w:rsidRDefault="007C3D84" w:rsidP="009A5914"/>
    <w:p w14:paraId="18C47DCE" w14:textId="73CD50D6" w:rsidR="007C3D84" w:rsidRDefault="007C3D84" w:rsidP="007C3D84">
      <w:pPr>
        <w:rPr>
          <w:b/>
          <w:bCs/>
        </w:rPr>
      </w:pPr>
      <w:r w:rsidRPr="00BA4512">
        <w:tab/>
      </w:r>
      <w:r w:rsidRPr="00BA4512">
        <w:rPr>
          <w:b/>
          <w:bCs/>
        </w:rPr>
        <w:t xml:space="preserve">V meziročním porovnání </w:t>
      </w:r>
      <w:r w:rsidRPr="00BA4512">
        <w:rPr>
          <w:b/>
          <w:bCs/>
        </w:rPr>
        <w:t>2009–2010</w:t>
      </w:r>
      <w:r w:rsidRPr="00BA4512">
        <w:rPr>
          <w:b/>
          <w:bCs/>
        </w:rPr>
        <w:t xml:space="preserve"> k prvnímu kvartálu </w:t>
      </w:r>
      <w:r w:rsidRPr="00BA4512">
        <w:t xml:space="preserve">byl pokles v rozmezí </w:t>
      </w:r>
      <w:r w:rsidRPr="005437CF">
        <w:rPr>
          <w:b/>
          <w:bCs/>
        </w:rPr>
        <w:t>0,25 %</w:t>
      </w:r>
      <w:r w:rsidRPr="005437CF">
        <w:rPr>
          <w:b/>
          <w:bCs/>
        </w:rPr>
        <w:t xml:space="preserve"> - </w:t>
      </w:r>
      <w:r w:rsidRPr="005437CF">
        <w:rPr>
          <w:b/>
          <w:bCs/>
        </w:rPr>
        <w:t>0,5 %</w:t>
      </w:r>
      <w:r w:rsidRPr="00BA4512">
        <w:t xml:space="preserve"> </w:t>
      </w:r>
      <w:r w:rsidRPr="00BA4512">
        <w:tab/>
        <w:t xml:space="preserve">v odvětvích: </w:t>
      </w:r>
      <w:r w:rsidRPr="00BA4512">
        <w:t>informační a komunikační činnosti</w:t>
      </w:r>
      <w:r w:rsidRPr="00BA4512">
        <w:t>; peněžnictví a pojišťovnictví;</w:t>
      </w:r>
      <w:r w:rsidRPr="00BA4512">
        <w:t xml:space="preserve"> </w:t>
      </w:r>
      <w:proofErr w:type="spellStart"/>
      <w:r w:rsidRPr="00BA4512">
        <w:t>stavebnicví</w:t>
      </w:r>
      <w:proofErr w:type="spellEnd"/>
      <w:r w:rsidRPr="00BA4512">
        <w:t xml:space="preserve">. </w:t>
      </w:r>
      <w:r w:rsidRPr="00BA4512">
        <w:rPr>
          <w:b/>
          <w:bCs/>
        </w:rPr>
        <w:tab/>
        <w:t xml:space="preserve">Nejvýraznější pokles a to </w:t>
      </w:r>
      <w:r w:rsidRPr="00BA4512">
        <w:rPr>
          <w:b/>
          <w:bCs/>
        </w:rPr>
        <w:t>7,9 %</w:t>
      </w:r>
      <w:r w:rsidRPr="00BA4512">
        <w:rPr>
          <w:b/>
          <w:bCs/>
        </w:rPr>
        <w:t xml:space="preserve"> nastal v odvětví</w:t>
      </w:r>
      <w:r w:rsidRPr="00BA4512">
        <w:rPr>
          <w:b/>
          <w:bCs/>
        </w:rPr>
        <w:t xml:space="preserve"> </w:t>
      </w:r>
      <w:r w:rsidRPr="00BA4512">
        <w:rPr>
          <w:b/>
          <w:bCs/>
        </w:rPr>
        <w:t>profesní, vědecké a technické činnosti.</w:t>
      </w:r>
    </w:p>
    <w:p w14:paraId="718234B9" w14:textId="77777777" w:rsidR="00FF3C44" w:rsidRDefault="00FF3C44" w:rsidP="007C3D84">
      <w:pPr>
        <w:rPr>
          <w:b/>
          <w:bCs/>
        </w:rPr>
      </w:pPr>
    </w:p>
    <w:p w14:paraId="0FE877BA" w14:textId="141244B7" w:rsidR="00FF3C44" w:rsidRPr="00BA4512" w:rsidRDefault="00FF3C44" w:rsidP="007C3D84">
      <w:pPr>
        <w:rPr>
          <w:b/>
          <w:bCs/>
        </w:rPr>
      </w:pPr>
      <w:r>
        <w:rPr>
          <w:b/>
          <w:bCs/>
        </w:rPr>
        <w:tab/>
      </w:r>
      <w:r w:rsidRPr="00BA4512">
        <w:rPr>
          <w:b/>
          <w:bCs/>
        </w:rPr>
        <w:t>V meziročním porovnání 20</w:t>
      </w:r>
      <w:r>
        <w:rPr>
          <w:b/>
          <w:bCs/>
        </w:rPr>
        <w:t>10</w:t>
      </w:r>
      <w:r w:rsidRPr="00BA4512">
        <w:rPr>
          <w:b/>
          <w:bCs/>
        </w:rPr>
        <w:t>–201</w:t>
      </w:r>
      <w:r>
        <w:rPr>
          <w:b/>
          <w:bCs/>
        </w:rPr>
        <w:t>1</w:t>
      </w:r>
      <w:r w:rsidRPr="00BA4512">
        <w:rPr>
          <w:b/>
          <w:bCs/>
        </w:rPr>
        <w:t xml:space="preserve"> k prvnímu kvartálu </w:t>
      </w:r>
      <w:r w:rsidRPr="00BA4512">
        <w:t xml:space="preserve">byl pokles v rozmezí </w:t>
      </w:r>
      <w:r w:rsidRPr="005437CF">
        <w:rPr>
          <w:b/>
          <w:bCs/>
        </w:rPr>
        <w:t>0,</w:t>
      </w:r>
      <w:r w:rsidR="000C5390">
        <w:rPr>
          <w:b/>
          <w:bCs/>
        </w:rPr>
        <w:t>5</w:t>
      </w:r>
      <w:r w:rsidRPr="005437CF">
        <w:rPr>
          <w:b/>
          <w:bCs/>
        </w:rPr>
        <w:t xml:space="preserve"> % - </w:t>
      </w:r>
      <w:r w:rsidR="000C5390">
        <w:rPr>
          <w:b/>
          <w:bCs/>
        </w:rPr>
        <w:t>1</w:t>
      </w:r>
      <w:r w:rsidRPr="005437CF">
        <w:rPr>
          <w:b/>
          <w:bCs/>
        </w:rPr>
        <w:t>,5 %</w:t>
      </w:r>
      <w:r w:rsidRPr="00BA4512">
        <w:t xml:space="preserve"> </w:t>
      </w:r>
      <w:r w:rsidRPr="00BA4512">
        <w:tab/>
        <w:t xml:space="preserve">v odvětvích: </w:t>
      </w:r>
      <w:r w:rsidR="000C5390">
        <w:t xml:space="preserve">kulturní, zábavní a rekreační </w:t>
      </w:r>
      <w:r w:rsidRPr="00BA4512">
        <w:t xml:space="preserve">činnosti; </w:t>
      </w:r>
      <w:r w:rsidR="000C5390">
        <w:t>ubytování, stravování a pohostinství</w:t>
      </w:r>
      <w:r w:rsidRPr="00BA4512">
        <w:t xml:space="preserve">. </w:t>
      </w:r>
      <w:r w:rsidRPr="00BA4512">
        <w:rPr>
          <w:b/>
          <w:bCs/>
        </w:rPr>
        <w:tab/>
        <w:t xml:space="preserve">Nejvýraznější pokles a to </w:t>
      </w:r>
      <w:r w:rsidR="000C5390">
        <w:rPr>
          <w:b/>
          <w:bCs/>
        </w:rPr>
        <w:t>4</w:t>
      </w:r>
      <w:r w:rsidRPr="00BA4512">
        <w:rPr>
          <w:b/>
          <w:bCs/>
        </w:rPr>
        <w:t>,</w:t>
      </w:r>
      <w:r w:rsidR="000C5390">
        <w:rPr>
          <w:b/>
          <w:bCs/>
        </w:rPr>
        <w:t>13</w:t>
      </w:r>
      <w:r w:rsidRPr="00BA4512">
        <w:rPr>
          <w:b/>
          <w:bCs/>
        </w:rPr>
        <w:t xml:space="preserve"> % nastal v</w:t>
      </w:r>
      <w:r w:rsidR="000C5390">
        <w:rPr>
          <w:b/>
          <w:bCs/>
        </w:rPr>
        <w:t> </w:t>
      </w:r>
      <w:r w:rsidRPr="00BA4512">
        <w:rPr>
          <w:b/>
          <w:bCs/>
        </w:rPr>
        <w:t>odvětví</w:t>
      </w:r>
      <w:r w:rsidR="000C5390">
        <w:rPr>
          <w:b/>
          <w:bCs/>
        </w:rPr>
        <w:t>:</w:t>
      </w:r>
      <w:r w:rsidRPr="00BA4512">
        <w:rPr>
          <w:b/>
          <w:bCs/>
        </w:rPr>
        <w:t xml:space="preserve"> </w:t>
      </w:r>
      <w:r w:rsidR="000C5390">
        <w:rPr>
          <w:b/>
          <w:bCs/>
        </w:rPr>
        <w:t xml:space="preserve">veřejná správa a obrana; povinné sociální </w:t>
      </w:r>
      <w:r w:rsidR="000C5390">
        <w:rPr>
          <w:b/>
          <w:bCs/>
        </w:rPr>
        <w:tab/>
        <w:t>zabezpečení</w:t>
      </w:r>
      <w:r w:rsidRPr="00BA4512">
        <w:rPr>
          <w:b/>
          <w:bCs/>
        </w:rPr>
        <w:t>.</w:t>
      </w:r>
    </w:p>
    <w:p w14:paraId="0B7B0167" w14:textId="77777777" w:rsidR="007C3D84" w:rsidRPr="00BA4512" w:rsidRDefault="007C3D84" w:rsidP="007C3D84">
      <w:pPr>
        <w:rPr>
          <w:b/>
          <w:bCs/>
        </w:rPr>
      </w:pPr>
    </w:p>
    <w:p w14:paraId="68116E22" w14:textId="55DCBE6A" w:rsidR="00C95633" w:rsidRPr="00BA4512" w:rsidRDefault="007C3D84" w:rsidP="007C3D84">
      <w:r w:rsidRPr="00BA4512">
        <w:rPr>
          <w:b/>
          <w:bCs/>
        </w:rPr>
        <w:tab/>
      </w:r>
      <w:r w:rsidRPr="00BA4512">
        <w:rPr>
          <w:b/>
          <w:bCs/>
        </w:rPr>
        <w:t>V meziročním porovnání 20</w:t>
      </w:r>
      <w:r w:rsidRPr="00BA4512">
        <w:rPr>
          <w:b/>
          <w:bCs/>
        </w:rPr>
        <w:t>1</w:t>
      </w:r>
      <w:r w:rsidR="00C95633" w:rsidRPr="00BA4512">
        <w:rPr>
          <w:b/>
          <w:bCs/>
        </w:rPr>
        <w:t>2</w:t>
      </w:r>
      <w:r w:rsidRPr="00BA4512">
        <w:rPr>
          <w:b/>
          <w:bCs/>
        </w:rPr>
        <w:t>–201</w:t>
      </w:r>
      <w:r w:rsidR="00C95633" w:rsidRPr="00BA4512">
        <w:rPr>
          <w:b/>
          <w:bCs/>
        </w:rPr>
        <w:t>3</w:t>
      </w:r>
      <w:r w:rsidRPr="00BA4512">
        <w:rPr>
          <w:b/>
          <w:bCs/>
        </w:rPr>
        <w:t xml:space="preserve"> k prvnímu kvartálu </w:t>
      </w:r>
      <w:r w:rsidRPr="00BA4512">
        <w:t xml:space="preserve">byl pokles v rozmezí </w:t>
      </w:r>
      <w:r w:rsidRPr="005437CF">
        <w:rPr>
          <w:b/>
          <w:bCs/>
        </w:rPr>
        <w:t>0,</w:t>
      </w:r>
      <w:r w:rsidR="00C95633" w:rsidRPr="005437CF">
        <w:rPr>
          <w:b/>
          <w:bCs/>
        </w:rPr>
        <w:t>25</w:t>
      </w:r>
      <w:r w:rsidRPr="005437CF">
        <w:rPr>
          <w:b/>
          <w:bCs/>
        </w:rPr>
        <w:t xml:space="preserve"> % - </w:t>
      </w:r>
      <w:r w:rsidR="00C95633" w:rsidRPr="005437CF">
        <w:rPr>
          <w:b/>
          <w:bCs/>
        </w:rPr>
        <w:t>1</w:t>
      </w:r>
      <w:r w:rsidRPr="005437CF">
        <w:rPr>
          <w:b/>
          <w:bCs/>
        </w:rPr>
        <w:t>,5 %</w:t>
      </w:r>
      <w:r w:rsidRPr="00BA4512">
        <w:t xml:space="preserve"> </w:t>
      </w:r>
      <w:r w:rsidRPr="00BA4512">
        <w:tab/>
        <w:t>v odvětvích:</w:t>
      </w:r>
      <w:r w:rsidR="00C95633" w:rsidRPr="00BA4512">
        <w:t xml:space="preserve"> administrativní a podpůrná činnost; činnosti v oblasti nemovitostí; doprava a </w:t>
      </w:r>
      <w:r w:rsidR="00C95633" w:rsidRPr="00BA4512">
        <w:tab/>
        <w:t xml:space="preserve">skladování; ostatní činnosti; stavebnictví; velkoobchod a </w:t>
      </w:r>
      <w:proofErr w:type="spellStart"/>
      <w:r w:rsidR="00C95633" w:rsidRPr="00BA4512">
        <w:t>moloobchod</w:t>
      </w:r>
      <w:proofErr w:type="spellEnd"/>
      <w:r w:rsidR="00C95633" w:rsidRPr="00BA4512">
        <w:t xml:space="preserve">; opravy a údržba </w:t>
      </w:r>
      <w:r w:rsidR="00C95633" w:rsidRPr="00BA4512">
        <w:tab/>
        <w:t>motorových vozidel</w:t>
      </w:r>
      <w:r w:rsidR="00CA27F2" w:rsidRPr="00BA4512">
        <w:t>;</w:t>
      </w:r>
      <w:r w:rsidR="00AD4B18" w:rsidRPr="00BA4512">
        <w:t xml:space="preserve"> vzdělávání.</w:t>
      </w:r>
    </w:p>
    <w:p w14:paraId="58D22730" w14:textId="7F50F5B1" w:rsidR="00C95633" w:rsidRPr="00BA4512" w:rsidRDefault="00C95633" w:rsidP="007C3D84">
      <w:r w:rsidRPr="00BA4512">
        <w:lastRenderedPageBreak/>
        <w:tab/>
        <w:t xml:space="preserve">V rozmezí </w:t>
      </w:r>
      <w:r w:rsidRPr="005437CF">
        <w:rPr>
          <w:b/>
          <w:bCs/>
        </w:rPr>
        <w:t xml:space="preserve">2,25 </w:t>
      </w:r>
      <w:r w:rsidR="00CA27F2" w:rsidRPr="005437CF">
        <w:rPr>
          <w:b/>
          <w:bCs/>
        </w:rPr>
        <w:t>% -</w:t>
      </w:r>
      <w:r w:rsidRPr="005437CF">
        <w:rPr>
          <w:b/>
          <w:bCs/>
        </w:rPr>
        <w:t xml:space="preserve"> 3 %</w:t>
      </w:r>
      <w:r w:rsidRPr="00BA4512">
        <w:t xml:space="preserve"> </w:t>
      </w:r>
      <w:r w:rsidR="00AD4B18" w:rsidRPr="00BA4512">
        <w:t>byl pokles v</w:t>
      </w:r>
      <w:r w:rsidR="00CA27F2" w:rsidRPr="00BA4512">
        <w:t> </w:t>
      </w:r>
      <w:r w:rsidR="00AD4B18" w:rsidRPr="00BA4512">
        <w:t>odvětví</w:t>
      </w:r>
      <w:r w:rsidR="00CA27F2" w:rsidRPr="00BA4512">
        <w:t>:</w:t>
      </w:r>
      <w:r w:rsidR="00AD4B18" w:rsidRPr="00BA4512">
        <w:t xml:space="preserve"> p</w:t>
      </w:r>
      <w:r w:rsidRPr="00BA4512">
        <w:t>rofesní, vědecké a technické činnosti</w:t>
      </w:r>
      <w:r w:rsidR="00CA27F2" w:rsidRPr="00BA4512">
        <w:t xml:space="preserve">; </w:t>
      </w:r>
      <w:r w:rsidRPr="00BA4512">
        <w:t xml:space="preserve">těžba a </w:t>
      </w:r>
      <w:r w:rsidR="00AD4B18" w:rsidRPr="00BA4512">
        <w:tab/>
      </w:r>
      <w:r w:rsidRPr="00BA4512">
        <w:t>dobývání</w:t>
      </w:r>
      <w:r w:rsidR="00CA27F2" w:rsidRPr="00BA4512">
        <w:t xml:space="preserve">; výroba a rozvod elektřiny, plynu, tepla a </w:t>
      </w:r>
      <w:proofErr w:type="spellStart"/>
      <w:r w:rsidR="00CA27F2" w:rsidRPr="00BA4512">
        <w:t>klimatiz</w:t>
      </w:r>
      <w:proofErr w:type="spellEnd"/>
      <w:r w:rsidR="00CA27F2" w:rsidRPr="00BA4512">
        <w:t xml:space="preserve">. vzduchu; zásobování vodou; </w:t>
      </w:r>
      <w:r w:rsidR="00CA27F2" w:rsidRPr="00BA4512">
        <w:tab/>
        <w:t>činnosti související s odpady a sanacemi</w:t>
      </w:r>
      <w:r w:rsidRPr="00BA4512">
        <w:t xml:space="preserve"> </w:t>
      </w:r>
    </w:p>
    <w:p w14:paraId="67E88522" w14:textId="3BFF3679" w:rsidR="007C3D84" w:rsidRPr="00BA4512" w:rsidRDefault="00C95633" w:rsidP="007C3D84">
      <w:r w:rsidRPr="00BA4512">
        <w:tab/>
      </w:r>
      <w:r w:rsidR="007C3D84" w:rsidRPr="00BA4512">
        <w:rPr>
          <w:b/>
          <w:bCs/>
        </w:rPr>
        <w:t xml:space="preserve">Nejvýraznější pokles a to </w:t>
      </w:r>
      <w:r w:rsidRPr="00BA4512">
        <w:rPr>
          <w:b/>
          <w:bCs/>
        </w:rPr>
        <w:t>11</w:t>
      </w:r>
      <w:r w:rsidR="007C3D84" w:rsidRPr="00BA4512">
        <w:rPr>
          <w:b/>
          <w:bCs/>
        </w:rPr>
        <w:t>,</w:t>
      </w:r>
      <w:r w:rsidRPr="00BA4512">
        <w:rPr>
          <w:b/>
          <w:bCs/>
        </w:rPr>
        <w:t>64</w:t>
      </w:r>
      <w:r w:rsidR="007C3D84" w:rsidRPr="00BA4512">
        <w:rPr>
          <w:b/>
          <w:bCs/>
        </w:rPr>
        <w:t xml:space="preserve"> %</w:t>
      </w:r>
      <w:r w:rsidRPr="00BA4512">
        <w:rPr>
          <w:b/>
          <w:bCs/>
        </w:rPr>
        <w:t xml:space="preserve"> nastal v odvětví</w:t>
      </w:r>
      <w:r w:rsidR="007C3D84" w:rsidRPr="00BA4512">
        <w:rPr>
          <w:b/>
          <w:bCs/>
        </w:rPr>
        <w:t xml:space="preserve"> </w:t>
      </w:r>
      <w:r w:rsidRPr="00BA4512">
        <w:rPr>
          <w:b/>
          <w:bCs/>
        </w:rPr>
        <w:t>peněžnictví a pojišťovnictví</w:t>
      </w:r>
      <w:r w:rsidR="007C3D84" w:rsidRPr="00BA4512">
        <w:rPr>
          <w:b/>
          <w:bCs/>
        </w:rPr>
        <w:t>.</w:t>
      </w:r>
      <w:r w:rsidR="00AD4B18" w:rsidRPr="00BA4512">
        <w:rPr>
          <w:b/>
          <w:bCs/>
        </w:rPr>
        <w:t xml:space="preserve"> </w:t>
      </w:r>
      <w:r w:rsidR="00AD4B18" w:rsidRPr="00BA4512">
        <w:t xml:space="preserve">Naproti </w:t>
      </w:r>
      <w:r w:rsidR="00AD4B18" w:rsidRPr="00BA4512">
        <w:tab/>
        <w:t>tomu byl pokles zanedbatelný v odvětvích</w:t>
      </w:r>
      <w:r w:rsidR="00CA27F2" w:rsidRPr="00BA4512">
        <w:t>: z</w:t>
      </w:r>
      <w:r w:rsidR="00AD4B18" w:rsidRPr="00BA4512">
        <w:t>dravotní a sociální péče</w:t>
      </w:r>
      <w:r w:rsidR="00CA27F2" w:rsidRPr="00BA4512">
        <w:t xml:space="preserve">; </w:t>
      </w:r>
      <w:r w:rsidR="00AD4B18" w:rsidRPr="00BA4512">
        <w:t xml:space="preserve">veřejná správa a </w:t>
      </w:r>
      <w:r w:rsidR="00AD4B18" w:rsidRPr="00BA4512">
        <w:tab/>
        <w:t>obrana; povinné sociální zabezpečení a to pod 0,04 %.</w:t>
      </w:r>
    </w:p>
    <w:p w14:paraId="1D37AE68" w14:textId="77777777" w:rsidR="00761BD0" w:rsidRDefault="00BA4512" w:rsidP="007C3D84">
      <w:r w:rsidRPr="00BA4512">
        <w:tab/>
      </w:r>
    </w:p>
    <w:p w14:paraId="4546EF97" w14:textId="7C2A870C" w:rsidR="00CA27F2" w:rsidRDefault="00761BD0" w:rsidP="007C3D84">
      <w:r>
        <w:tab/>
      </w:r>
      <w:r w:rsidR="00BA4512" w:rsidRPr="00BA4512">
        <w:rPr>
          <w:b/>
          <w:bCs/>
        </w:rPr>
        <w:t>V meziročním porovnání 201</w:t>
      </w:r>
      <w:r w:rsidR="00BA4512" w:rsidRPr="00BA4512">
        <w:rPr>
          <w:b/>
          <w:bCs/>
        </w:rPr>
        <w:t>4</w:t>
      </w:r>
      <w:r w:rsidR="00BA4512" w:rsidRPr="00BA4512">
        <w:rPr>
          <w:b/>
          <w:bCs/>
        </w:rPr>
        <w:t>–201</w:t>
      </w:r>
      <w:r w:rsidR="00BA4512" w:rsidRPr="00BA4512">
        <w:rPr>
          <w:b/>
          <w:bCs/>
        </w:rPr>
        <w:t>5</w:t>
      </w:r>
      <w:r w:rsidR="00BA4512" w:rsidRPr="00BA4512">
        <w:rPr>
          <w:b/>
          <w:bCs/>
        </w:rPr>
        <w:t xml:space="preserve"> k prvnímu kvartálu </w:t>
      </w:r>
      <w:r w:rsidR="00BA4512" w:rsidRPr="00BA4512">
        <w:t xml:space="preserve">byl pokles v rozmezí </w:t>
      </w:r>
      <w:r w:rsidR="00BA4512" w:rsidRPr="005437CF">
        <w:rPr>
          <w:b/>
          <w:bCs/>
        </w:rPr>
        <w:t>0,2 % - 1,</w:t>
      </w:r>
      <w:r w:rsidR="00BA4512" w:rsidRPr="005437CF">
        <w:rPr>
          <w:b/>
          <w:bCs/>
        </w:rPr>
        <w:t>1</w:t>
      </w:r>
      <w:r w:rsidR="00BA4512" w:rsidRPr="005437CF">
        <w:rPr>
          <w:b/>
          <w:bCs/>
        </w:rPr>
        <w:t xml:space="preserve"> %</w:t>
      </w:r>
      <w:r w:rsidR="00BA4512" w:rsidRPr="00BA4512">
        <w:t xml:space="preserve"> v </w:t>
      </w:r>
      <w:r w:rsidR="00923D1B">
        <w:tab/>
      </w:r>
      <w:r w:rsidR="00BA4512" w:rsidRPr="00BA4512">
        <w:t xml:space="preserve">odvětví: </w:t>
      </w:r>
      <w:r w:rsidR="005437CF">
        <w:t>a</w:t>
      </w:r>
      <w:r w:rsidR="00BA4512">
        <w:t xml:space="preserve">dministrativní a podpůrné činnosti; těžba a dobývání; výroba a rozvod elektřiny, </w:t>
      </w:r>
      <w:r w:rsidR="00923D1B">
        <w:tab/>
      </w:r>
      <w:r w:rsidR="00BA4512">
        <w:t>plynu</w:t>
      </w:r>
      <w:r w:rsidR="00923D1B">
        <w:t xml:space="preserve">, tepla a </w:t>
      </w:r>
      <w:proofErr w:type="spellStart"/>
      <w:r w:rsidR="00923D1B">
        <w:t>klimatiz</w:t>
      </w:r>
      <w:proofErr w:type="spellEnd"/>
      <w:r w:rsidR="00923D1B">
        <w:t>. vzduchu.</w:t>
      </w:r>
    </w:p>
    <w:p w14:paraId="50DB8681" w14:textId="5F35C6DB" w:rsidR="00923D1B" w:rsidRDefault="00923D1B" w:rsidP="007C3D84">
      <w:pPr>
        <w:rPr>
          <w:b/>
          <w:bCs/>
        </w:rPr>
      </w:pPr>
      <w:r>
        <w:rPr>
          <w:b/>
          <w:bCs/>
        </w:rPr>
        <w:tab/>
      </w:r>
      <w:r w:rsidRPr="00BA4512">
        <w:rPr>
          <w:b/>
          <w:bCs/>
        </w:rPr>
        <w:t xml:space="preserve">Nejvýraznější pokles a to </w:t>
      </w:r>
      <w:r>
        <w:rPr>
          <w:b/>
          <w:bCs/>
        </w:rPr>
        <w:t>2,49</w:t>
      </w:r>
      <w:r w:rsidRPr="00BA4512">
        <w:rPr>
          <w:b/>
          <w:bCs/>
        </w:rPr>
        <w:t xml:space="preserve"> % nastal v odvětví peněžnictví a pojišťovnictví.</w:t>
      </w:r>
    </w:p>
    <w:p w14:paraId="103EEDDA" w14:textId="77777777" w:rsidR="005437CF" w:rsidRDefault="005437CF" w:rsidP="007C3D84">
      <w:pPr>
        <w:rPr>
          <w:b/>
          <w:bCs/>
        </w:rPr>
      </w:pPr>
    </w:p>
    <w:p w14:paraId="48E8E9D5" w14:textId="20DF2174" w:rsidR="005437CF" w:rsidRPr="005437CF" w:rsidRDefault="005437CF" w:rsidP="005437CF">
      <w:r>
        <w:rPr>
          <w:b/>
          <w:bCs/>
        </w:rPr>
        <w:tab/>
      </w:r>
      <w:r w:rsidRPr="00BA4512">
        <w:rPr>
          <w:b/>
          <w:bCs/>
        </w:rPr>
        <w:t>V meziročním porovnání 201</w:t>
      </w:r>
      <w:r>
        <w:rPr>
          <w:b/>
          <w:bCs/>
        </w:rPr>
        <w:t>5</w:t>
      </w:r>
      <w:r w:rsidRPr="00BA4512">
        <w:rPr>
          <w:b/>
          <w:bCs/>
        </w:rPr>
        <w:t>–201</w:t>
      </w:r>
      <w:r>
        <w:rPr>
          <w:b/>
          <w:bCs/>
        </w:rPr>
        <w:t>6</w:t>
      </w:r>
      <w:r w:rsidRPr="00BA4512">
        <w:rPr>
          <w:b/>
          <w:bCs/>
        </w:rPr>
        <w:t xml:space="preserve"> k prvnímu kvartálu </w:t>
      </w:r>
      <w:r w:rsidRPr="00BA4512">
        <w:t>byl</w:t>
      </w:r>
      <w:r>
        <w:t xml:space="preserve"> </w:t>
      </w:r>
      <w:r w:rsidRPr="005437CF">
        <w:t xml:space="preserve">pokles a to </w:t>
      </w:r>
      <w:r w:rsidRPr="005437CF">
        <w:rPr>
          <w:b/>
          <w:bCs/>
        </w:rPr>
        <w:t>0</w:t>
      </w:r>
      <w:r w:rsidRPr="005437CF">
        <w:rPr>
          <w:b/>
          <w:bCs/>
        </w:rPr>
        <w:t>,</w:t>
      </w:r>
      <w:r w:rsidRPr="005437CF">
        <w:rPr>
          <w:b/>
          <w:bCs/>
        </w:rPr>
        <w:t>95</w:t>
      </w:r>
      <w:r w:rsidRPr="005437CF">
        <w:rPr>
          <w:b/>
          <w:bCs/>
        </w:rPr>
        <w:t xml:space="preserve"> %</w:t>
      </w:r>
      <w:r w:rsidRPr="005437CF">
        <w:t xml:space="preserve"> v odvětví </w:t>
      </w:r>
      <w:r w:rsidRPr="005437CF">
        <w:tab/>
        <w:t xml:space="preserve">výroba a rozvod elektřiny, plynu, tepla a </w:t>
      </w:r>
      <w:proofErr w:type="spellStart"/>
      <w:r w:rsidRPr="005437CF">
        <w:t>klimatiz</w:t>
      </w:r>
      <w:proofErr w:type="spellEnd"/>
      <w:r w:rsidRPr="005437CF">
        <w:t>.</w:t>
      </w:r>
      <w:r w:rsidRPr="005437CF">
        <w:t xml:space="preserve"> vzduchu.</w:t>
      </w:r>
    </w:p>
    <w:p w14:paraId="17F186BA" w14:textId="77777777" w:rsidR="005437CF" w:rsidRDefault="005437CF" w:rsidP="005437CF">
      <w:pPr>
        <w:rPr>
          <w:b/>
          <w:bCs/>
        </w:rPr>
      </w:pPr>
    </w:p>
    <w:p w14:paraId="19306CDD" w14:textId="2DE0AE71" w:rsidR="005437CF" w:rsidRPr="00707B75" w:rsidRDefault="005437CF" w:rsidP="005437CF">
      <w:r>
        <w:rPr>
          <w:b/>
          <w:bCs/>
        </w:rPr>
        <w:tab/>
      </w:r>
      <w:r w:rsidRPr="00BA4512">
        <w:rPr>
          <w:b/>
          <w:bCs/>
        </w:rPr>
        <w:t>V meziročním porovnání 201</w:t>
      </w:r>
      <w:r>
        <w:rPr>
          <w:b/>
          <w:bCs/>
        </w:rPr>
        <w:t>9</w:t>
      </w:r>
      <w:r w:rsidRPr="00BA4512">
        <w:rPr>
          <w:b/>
          <w:bCs/>
        </w:rPr>
        <w:t>–20</w:t>
      </w:r>
      <w:r>
        <w:rPr>
          <w:b/>
          <w:bCs/>
        </w:rPr>
        <w:t>20</w:t>
      </w:r>
      <w:r w:rsidRPr="00BA4512">
        <w:rPr>
          <w:b/>
          <w:bCs/>
        </w:rPr>
        <w:t xml:space="preserve"> k prvnímu kvartálu </w:t>
      </w:r>
      <w:r w:rsidRPr="00BA4512">
        <w:t>byl</w:t>
      </w:r>
      <w:r>
        <w:t xml:space="preserve"> </w:t>
      </w:r>
      <w:r w:rsidRPr="00707B75">
        <w:t xml:space="preserve">pokles </w:t>
      </w:r>
      <w:r w:rsidRPr="00707B75">
        <w:t>do</w:t>
      </w:r>
      <w:r w:rsidRPr="00707B75">
        <w:t xml:space="preserve"> 0,</w:t>
      </w:r>
      <w:r w:rsidRPr="00707B75">
        <w:t>2</w:t>
      </w:r>
      <w:r w:rsidRPr="00707B75">
        <w:t xml:space="preserve"> % v</w:t>
      </w:r>
      <w:r w:rsidRPr="00707B75">
        <w:t> </w:t>
      </w:r>
      <w:r w:rsidRPr="00707B75">
        <w:t>odvětví</w:t>
      </w:r>
      <w:r w:rsidRPr="00707B75">
        <w:t>:</w:t>
      </w:r>
      <w:r w:rsidRPr="00707B75">
        <w:t xml:space="preserve"> </w:t>
      </w:r>
      <w:r w:rsidRPr="00707B75">
        <w:tab/>
      </w:r>
      <w:r w:rsidRPr="00707B75">
        <w:t>profesní, vědecké a technické činnosti a ubytování, stravování a pohostinství;</w:t>
      </w:r>
    </w:p>
    <w:p w14:paraId="17C60B8E" w14:textId="265B4848" w:rsidR="005437CF" w:rsidRDefault="005437CF" w:rsidP="005437CF">
      <w:r>
        <w:rPr>
          <w:b/>
          <w:bCs/>
        </w:rPr>
        <w:tab/>
      </w:r>
      <w:r w:rsidRPr="00BA4512">
        <w:rPr>
          <w:b/>
          <w:bCs/>
        </w:rPr>
        <w:t xml:space="preserve">Nejvýraznější pokles a to </w:t>
      </w:r>
      <w:r>
        <w:rPr>
          <w:b/>
          <w:bCs/>
        </w:rPr>
        <w:t>8</w:t>
      </w:r>
      <w:r>
        <w:rPr>
          <w:b/>
          <w:bCs/>
        </w:rPr>
        <w:t>,</w:t>
      </w:r>
      <w:r>
        <w:rPr>
          <w:b/>
          <w:bCs/>
        </w:rPr>
        <w:t>2</w:t>
      </w:r>
      <w:r w:rsidRPr="00BA4512">
        <w:rPr>
          <w:b/>
          <w:bCs/>
        </w:rPr>
        <w:t xml:space="preserve"> % nastal v odvětví </w:t>
      </w:r>
      <w:r>
        <w:rPr>
          <w:b/>
          <w:bCs/>
        </w:rPr>
        <w:t xml:space="preserve">činnosti v oblasti nemovitostí </w:t>
      </w:r>
      <w:r w:rsidRPr="00707B75">
        <w:t xml:space="preserve">a zhruba </w:t>
      </w:r>
      <w:r w:rsidRPr="00707B75">
        <w:tab/>
        <w:t xml:space="preserve">poloviční, 3,96 </w:t>
      </w:r>
      <w:r w:rsidRPr="00707B75">
        <w:rPr>
          <w:lang w:val="en-US"/>
        </w:rPr>
        <w:t>% v </w:t>
      </w:r>
      <w:proofErr w:type="spellStart"/>
      <w:r w:rsidRPr="00707B75">
        <w:rPr>
          <w:lang w:val="en-US"/>
        </w:rPr>
        <w:t>odv</w:t>
      </w:r>
      <w:r w:rsidRPr="00707B75">
        <w:t>ětví</w:t>
      </w:r>
      <w:proofErr w:type="spellEnd"/>
      <w:r w:rsidRPr="00707B75">
        <w:t xml:space="preserve"> kulturní, zábavní a rekreační činnosti.</w:t>
      </w:r>
    </w:p>
    <w:p w14:paraId="0D6C717A" w14:textId="77777777" w:rsidR="00707B75" w:rsidRDefault="00707B75" w:rsidP="005437CF"/>
    <w:p w14:paraId="7D36984D" w14:textId="6C1657B7" w:rsidR="00150EC5" w:rsidRPr="00707B75" w:rsidRDefault="00707B75" w:rsidP="00150EC5">
      <w:r>
        <w:tab/>
      </w:r>
      <w:r w:rsidR="00150EC5" w:rsidRPr="00BA4512">
        <w:rPr>
          <w:b/>
          <w:bCs/>
        </w:rPr>
        <w:t>V meziročním porovnání 20</w:t>
      </w:r>
      <w:r w:rsidR="00150EC5">
        <w:rPr>
          <w:b/>
          <w:bCs/>
        </w:rPr>
        <w:t>20</w:t>
      </w:r>
      <w:r w:rsidR="00150EC5" w:rsidRPr="00BA4512">
        <w:rPr>
          <w:b/>
          <w:bCs/>
        </w:rPr>
        <w:t>–20</w:t>
      </w:r>
      <w:r w:rsidR="00150EC5">
        <w:rPr>
          <w:b/>
          <w:bCs/>
        </w:rPr>
        <w:t>2</w:t>
      </w:r>
      <w:r w:rsidR="00150EC5">
        <w:rPr>
          <w:b/>
          <w:bCs/>
        </w:rPr>
        <w:t>1</w:t>
      </w:r>
      <w:r w:rsidR="00150EC5" w:rsidRPr="00BA4512">
        <w:rPr>
          <w:b/>
          <w:bCs/>
        </w:rPr>
        <w:t xml:space="preserve"> k prvnímu kvartálu </w:t>
      </w:r>
      <w:r w:rsidR="00150EC5" w:rsidRPr="00BA4512">
        <w:t>byl</w:t>
      </w:r>
      <w:r w:rsidR="00150EC5">
        <w:t xml:space="preserve"> </w:t>
      </w:r>
      <w:r w:rsidR="00150EC5" w:rsidRPr="00707B75">
        <w:t xml:space="preserve">pokles </w:t>
      </w:r>
      <w:r w:rsidR="00150EC5">
        <w:t>cca</w:t>
      </w:r>
      <w:r w:rsidR="00150EC5" w:rsidRPr="00707B75">
        <w:t xml:space="preserve"> </w:t>
      </w:r>
      <w:r w:rsidR="00150EC5">
        <w:t>1</w:t>
      </w:r>
      <w:r w:rsidR="00150EC5" w:rsidRPr="00707B75">
        <w:t>,</w:t>
      </w:r>
      <w:r w:rsidR="00150EC5">
        <w:t>7</w:t>
      </w:r>
      <w:r w:rsidR="00150EC5" w:rsidRPr="00707B75">
        <w:t xml:space="preserve"> % v odvětví: </w:t>
      </w:r>
      <w:r w:rsidR="00150EC5" w:rsidRPr="00707B75">
        <w:tab/>
      </w:r>
      <w:r w:rsidR="00150EC5">
        <w:t>ostatní činnosti</w:t>
      </w:r>
      <w:r w:rsidR="00FE18E5">
        <w:t>;</w:t>
      </w:r>
      <w:r w:rsidR="00150EC5">
        <w:t xml:space="preserve"> ubytování, stravování a pohostinství</w:t>
      </w:r>
      <w:r w:rsidR="00150EC5" w:rsidRPr="00707B75">
        <w:t>;</w:t>
      </w:r>
    </w:p>
    <w:p w14:paraId="26E73F02" w14:textId="2D0E82E3" w:rsidR="0086293F" w:rsidRDefault="00150EC5" w:rsidP="00131082">
      <w:r>
        <w:rPr>
          <w:b/>
          <w:bCs/>
        </w:rPr>
        <w:tab/>
      </w:r>
      <w:r w:rsidRPr="00BA4512">
        <w:rPr>
          <w:b/>
          <w:bCs/>
        </w:rPr>
        <w:t xml:space="preserve">Nejvýraznější pokles a to </w:t>
      </w:r>
      <w:r>
        <w:rPr>
          <w:b/>
          <w:bCs/>
        </w:rPr>
        <w:t>3</w:t>
      </w:r>
      <w:r>
        <w:rPr>
          <w:b/>
          <w:bCs/>
        </w:rPr>
        <w:t>,</w:t>
      </w:r>
      <w:r w:rsidR="00761BD0">
        <w:rPr>
          <w:b/>
          <w:bCs/>
        </w:rPr>
        <w:t>73</w:t>
      </w:r>
      <w:r w:rsidRPr="00BA4512">
        <w:rPr>
          <w:b/>
          <w:bCs/>
        </w:rPr>
        <w:t xml:space="preserve"> % nastal v</w:t>
      </w:r>
      <w:r>
        <w:rPr>
          <w:b/>
          <w:bCs/>
        </w:rPr>
        <w:t> </w:t>
      </w:r>
      <w:r w:rsidRPr="00BA4512">
        <w:rPr>
          <w:b/>
          <w:bCs/>
        </w:rPr>
        <w:t>odvětví</w:t>
      </w:r>
      <w:r>
        <w:rPr>
          <w:b/>
          <w:bCs/>
        </w:rPr>
        <w:t xml:space="preserve"> kulturní, zábavní a rekreační činnosti</w:t>
      </w:r>
      <w:r w:rsidRPr="00707B75">
        <w:t>.</w:t>
      </w:r>
    </w:p>
    <w:p w14:paraId="6A3F3693" w14:textId="77777777" w:rsidR="00DD4CDC" w:rsidRPr="00131082" w:rsidRDefault="00DD4CDC" w:rsidP="00131082"/>
    <w:p w14:paraId="749CFD8A" w14:textId="16B3EF5F" w:rsidR="003E082A" w:rsidRPr="00BA4512" w:rsidRDefault="003E082A" w:rsidP="003E082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3632196C" w14:textId="6D59CAB9" w:rsidR="00027170" w:rsidRPr="00BA4512" w:rsidRDefault="004C56F4" w:rsidP="00027170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VyzkumneOtazky-scriptySQL\Otazka2-KolikJeMozneSiKoupitMlekaaChlebaZaPrvniAPosledniObdobi\</w:t>
      </w:r>
    </w:p>
    <w:p w14:paraId="3988523C" w14:textId="401BE14A" w:rsidR="00511C84" w:rsidRPr="00BA4512" w:rsidRDefault="00511C84" w:rsidP="00027170">
      <w:pPr>
        <w:pStyle w:val="Odstavecseseznamem"/>
        <w:numPr>
          <w:ilvl w:val="0"/>
          <w:numId w:val="6"/>
        </w:numPr>
      </w:pPr>
      <w:r w:rsidRPr="00BA4512">
        <w:t>Určeny společné roky pro ceny potravin a mezd, z nich zvoleno první dostupné období – nejnižší rok a první kvartál a zvoleno poslední období jako poslední rok a první kvartál.</w:t>
      </w:r>
    </w:p>
    <w:p w14:paraId="7326D350" w14:textId="64305A83" w:rsidR="00027170" w:rsidRPr="00BA4512" w:rsidRDefault="00027170" w:rsidP="00027170">
      <w:pPr>
        <w:pStyle w:val="Odstavecseseznamem"/>
        <w:numPr>
          <w:ilvl w:val="0"/>
          <w:numId w:val="6"/>
        </w:numPr>
      </w:pPr>
      <w:r w:rsidRPr="00BA4512">
        <w:t xml:space="preserve">Vytvořená </w:t>
      </w:r>
      <w:r w:rsidR="00511C84" w:rsidRPr="00BA4512">
        <w:t xml:space="preserve">datová </w:t>
      </w:r>
      <w:r w:rsidRPr="00BA4512">
        <w:t>sada</w:t>
      </w:r>
      <w:r w:rsidR="00511C84" w:rsidRPr="00BA4512">
        <w:t xml:space="preserve"> kupní síly obyvatel</w:t>
      </w:r>
      <w:r w:rsidR="001F13A9" w:rsidRPr="00BA4512">
        <w:t>,</w:t>
      </w:r>
      <w:r w:rsidR="00511C84" w:rsidRPr="00BA4512">
        <w:t xml:space="preserve"> co se týká nákupu chleba či mléka dle mezd v jednotlivých odvětvích</w:t>
      </w:r>
      <w:r w:rsidR="00EA66E6" w:rsidRPr="00BA4512">
        <w:t xml:space="preserve">, </w:t>
      </w:r>
      <w:r w:rsidR="00511C84" w:rsidRPr="00BA4512">
        <w:t>vztažena k výše určeným obdobím.</w:t>
      </w:r>
    </w:p>
    <w:p w14:paraId="38595387" w14:textId="1F2811C5" w:rsidR="00027170" w:rsidRPr="00BA4512" w:rsidRDefault="00027170" w:rsidP="00027170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</w:t>
      </w:r>
      <w:r w:rsidR="005B0D41" w:rsidRPr="00BA4512">
        <w:t>,</w:t>
      </w:r>
      <w:r w:rsidRPr="00BA4512">
        <w:t xml:space="preserve"> a to vždy v prvním kvartálu v příslušném roce.</w:t>
      </w:r>
    </w:p>
    <w:p w14:paraId="76633425" w14:textId="77777777" w:rsidR="0066210B" w:rsidRPr="00BA4512" w:rsidRDefault="00027170" w:rsidP="0066210B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</w:t>
      </w:r>
      <w:hyperlink r:id="rId6" w:history="1">
        <w:r w:rsidR="0066210B" w:rsidRPr="00BA4512">
          <w:rPr>
            <w:rStyle w:val="Hypertextovodkaz"/>
          </w:rPr>
          <w:t>https://www.statistikaamy.cz/o-slozitem-jednoduse/klice-k-porovnani-mezirocni-mezictvrtletni-a-bazicke-indexy/</w:t>
        </w:r>
      </w:hyperlink>
      <w:r w:rsidRPr="00BA4512">
        <w:t xml:space="preserve"> </w:t>
      </w:r>
    </w:p>
    <w:p w14:paraId="594139D3" w14:textId="77777777" w:rsidR="0066210B" w:rsidRPr="00BA4512" w:rsidRDefault="0066210B" w:rsidP="0066210B">
      <w:pPr>
        <w:pStyle w:val="Odstavecseseznamem"/>
        <w:ind w:left="1080"/>
      </w:pPr>
    </w:p>
    <w:p w14:paraId="4176B5FA" w14:textId="27289AB7" w:rsidR="0066210B" w:rsidRDefault="0066210B" w:rsidP="0066210B">
      <w:pPr>
        <w:pStyle w:val="Odstavecseseznamem"/>
        <w:ind w:left="1080"/>
        <w:rPr>
          <w:b/>
          <w:bCs/>
        </w:rPr>
      </w:pPr>
      <w:r w:rsidRPr="00BA4512">
        <w:rPr>
          <w:b/>
          <w:bCs/>
        </w:rPr>
        <w:t xml:space="preserve">Odpověď: </w:t>
      </w:r>
      <w:r w:rsidR="00313E7E">
        <w:rPr>
          <w:b/>
          <w:bCs/>
        </w:rPr>
        <w:t>Bylo to různé v různých odvětvích.</w:t>
      </w:r>
    </w:p>
    <w:p w14:paraId="0C51F966" w14:textId="77777777" w:rsidR="00313E7E" w:rsidRDefault="00313E7E" w:rsidP="0066210B">
      <w:pPr>
        <w:pStyle w:val="Odstavecseseznamem"/>
        <w:ind w:left="1080"/>
        <w:rPr>
          <w:b/>
          <w:bCs/>
        </w:rPr>
      </w:pPr>
    </w:p>
    <w:p w14:paraId="11E5971A" w14:textId="599BB037" w:rsidR="00313E7E" w:rsidRDefault="00FE3A78" w:rsidP="0066210B">
      <w:pPr>
        <w:pStyle w:val="Odstavecseseznamem"/>
        <w:ind w:left="1080"/>
        <w:rPr>
          <w:b/>
          <w:bCs/>
        </w:rPr>
      </w:pPr>
      <w:r>
        <w:rPr>
          <w:b/>
          <w:bCs/>
        </w:rPr>
        <w:t xml:space="preserve">V níže uvedených odvětvích bylo možné koupit v roce 2006 </w:t>
      </w:r>
      <w:r w:rsidR="000155B0">
        <w:rPr>
          <w:b/>
          <w:bCs/>
        </w:rPr>
        <w:t>více</w:t>
      </w:r>
      <w:r>
        <w:rPr>
          <w:b/>
          <w:bCs/>
        </w:rPr>
        <w:t xml:space="preserve"> litrů mléka 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16"/>
        <w:gridCol w:w="2633"/>
        <w:gridCol w:w="2633"/>
      </w:tblGrid>
      <w:tr w:rsidR="00FE3A78" w14:paraId="7F4D4D45" w14:textId="77777777" w:rsidTr="009132F7">
        <w:tc>
          <w:tcPr>
            <w:tcW w:w="2716" w:type="dxa"/>
          </w:tcPr>
          <w:p w14:paraId="7622BA2B" w14:textId="77777777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633" w:type="dxa"/>
          </w:tcPr>
          <w:p w14:paraId="2D4D0CBE" w14:textId="49599EE2" w:rsidR="00FE3A78" w:rsidRPr="00FE3A78" w:rsidRDefault="00FE3A78" w:rsidP="0066210B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2633" w:type="dxa"/>
          </w:tcPr>
          <w:p w14:paraId="7FEE9815" w14:textId="19528362" w:rsidR="00FE3A78" w:rsidRPr="00FE3A78" w:rsidRDefault="00FE3A78" w:rsidP="0066210B">
            <w:pPr>
              <w:pStyle w:val="Odstavecseseznamem"/>
              <w:ind w:left="0"/>
            </w:pPr>
            <w:r w:rsidRPr="00FE3A78">
              <w:t>Obyvatel ČR si mohl koupit litrů mléka v roce 20</w:t>
            </w:r>
            <w:r w:rsidRPr="00FE3A78">
              <w:t>17</w:t>
            </w:r>
          </w:p>
        </w:tc>
      </w:tr>
      <w:tr w:rsidR="00FE3A78" w14:paraId="0863BA58" w14:textId="77777777" w:rsidTr="009132F7">
        <w:tc>
          <w:tcPr>
            <w:tcW w:w="2716" w:type="dxa"/>
          </w:tcPr>
          <w:p w14:paraId="539A42C8" w14:textId="2785EB32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  <w:r w:rsidRPr="00FE3A78">
              <w:rPr>
                <w:b/>
                <w:bCs/>
              </w:rPr>
              <w:t>Peněžnictví a pojišťovnictví</w:t>
            </w:r>
          </w:p>
        </w:tc>
        <w:tc>
          <w:tcPr>
            <w:tcW w:w="2633" w:type="dxa"/>
          </w:tcPr>
          <w:p w14:paraId="6000D017" w14:textId="2E602308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  <w:r w:rsidRPr="00FE3A78">
              <w:rPr>
                <w:b/>
                <w:bCs/>
              </w:rPr>
              <w:t>3103</w:t>
            </w:r>
            <w:r w:rsidR="0026302F">
              <w:rPr>
                <w:b/>
                <w:bCs/>
              </w:rPr>
              <w:t xml:space="preserve"> l</w:t>
            </w:r>
          </w:p>
        </w:tc>
        <w:tc>
          <w:tcPr>
            <w:tcW w:w="2633" w:type="dxa"/>
          </w:tcPr>
          <w:p w14:paraId="1A3BEF9B" w14:textId="04501438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  <w:r w:rsidRPr="00FE3A78">
              <w:rPr>
                <w:b/>
                <w:bCs/>
              </w:rPr>
              <w:t>2829</w:t>
            </w:r>
            <w:r w:rsidR="0026302F">
              <w:rPr>
                <w:b/>
                <w:bCs/>
              </w:rPr>
              <w:t xml:space="preserve"> l</w:t>
            </w:r>
          </w:p>
        </w:tc>
      </w:tr>
    </w:tbl>
    <w:p w14:paraId="71CECA9E" w14:textId="77777777" w:rsidR="00FE3A78" w:rsidRDefault="00FE3A78" w:rsidP="0066210B">
      <w:pPr>
        <w:pStyle w:val="Odstavecseseznamem"/>
        <w:ind w:left="1080"/>
        <w:rPr>
          <w:b/>
          <w:bCs/>
        </w:rPr>
      </w:pPr>
    </w:p>
    <w:p w14:paraId="25400856" w14:textId="4825E5DC" w:rsidR="00FE3A78" w:rsidRDefault="00FE3A78" w:rsidP="00FE3A78">
      <w:pPr>
        <w:pStyle w:val="Odstavecseseznamem"/>
        <w:ind w:left="1080"/>
        <w:rPr>
          <w:b/>
          <w:bCs/>
        </w:rPr>
      </w:pPr>
      <w:r>
        <w:rPr>
          <w:b/>
          <w:bCs/>
        </w:rPr>
        <w:t xml:space="preserve">V níže uvedených odvětvích bylo možné koupit v roce 2006 </w:t>
      </w:r>
      <w:r w:rsidR="000155B0">
        <w:rPr>
          <w:b/>
          <w:bCs/>
        </w:rPr>
        <w:t>méně</w:t>
      </w:r>
      <w:r>
        <w:rPr>
          <w:b/>
          <w:bCs/>
        </w:rPr>
        <w:t xml:space="preserve"> litrů mléka 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42"/>
        <w:gridCol w:w="2620"/>
        <w:gridCol w:w="2620"/>
      </w:tblGrid>
      <w:tr w:rsidR="0092398C" w14:paraId="4ECBD7A4" w14:textId="77777777" w:rsidTr="008B5B92">
        <w:tc>
          <w:tcPr>
            <w:tcW w:w="3020" w:type="dxa"/>
          </w:tcPr>
          <w:p w14:paraId="41EA14AE" w14:textId="77777777" w:rsidR="00FE3A78" w:rsidRDefault="00FE3A78" w:rsidP="008B5B92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3021" w:type="dxa"/>
          </w:tcPr>
          <w:p w14:paraId="4C282C8E" w14:textId="77777777" w:rsidR="00FE3A78" w:rsidRPr="00FE3A78" w:rsidRDefault="00FE3A78" w:rsidP="008B5B92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3021" w:type="dxa"/>
          </w:tcPr>
          <w:p w14:paraId="3C421928" w14:textId="77777777" w:rsidR="00FE3A78" w:rsidRPr="00FE3A78" w:rsidRDefault="00FE3A78" w:rsidP="008B5B92">
            <w:pPr>
              <w:pStyle w:val="Odstavecseseznamem"/>
              <w:ind w:left="0"/>
            </w:pPr>
            <w:r w:rsidRPr="00FE3A78">
              <w:t>Obyvatel ČR si mohl koupit litrů mléka v roce 2017</w:t>
            </w:r>
          </w:p>
        </w:tc>
      </w:tr>
      <w:tr w:rsidR="0092398C" w14:paraId="4281391E" w14:textId="77777777" w:rsidTr="008B5B92">
        <w:tc>
          <w:tcPr>
            <w:tcW w:w="3020" w:type="dxa"/>
          </w:tcPr>
          <w:p w14:paraId="7D1C8CAF" w14:textId="7CE5ACF1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Informační a komunikační činnosti</w:t>
            </w:r>
          </w:p>
        </w:tc>
        <w:tc>
          <w:tcPr>
            <w:tcW w:w="3021" w:type="dxa"/>
          </w:tcPr>
          <w:p w14:paraId="4B4E1B2C" w14:textId="6136AE88" w:rsidR="00FE3A78" w:rsidRPr="00103407" w:rsidRDefault="00FE3A78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2464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  <w:tc>
          <w:tcPr>
            <w:tcW w:w="3021" w:type="dxa"/>
          </w:tcPr>
          <w:p w14:paraId="0E753BBB" w14:textId="4E3DA2BA" w:rsidR="00FE3A78" w:rsidRPr="00103407" w:rsidRDefault="008E2C2C" w:rsidP="00963FD1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2849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</w:tr>
      <w:tr w:rsidR="0092398C" w14:paraId="42C426B5" w14:textId="77777777" w:rsidTr="008B5B92">
        <w:tc>
          <w:tcPr>
            <w:tcW w:w="3020" w:type="dxa"/>
          </w:tcPr>
          <w:p w14:paraId="727918F9" w14:textId="18FEF53C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 xml:space="preserve">Výroba a rozvod elektřiny, plynu, tepla a </w:t>
            </w:r>
            <w:proofErr w:type="spellStart"/>
            <w:r w:rsidRPr="00E0172C">
              <w:rPr>
                <w:b/>
                <w:bCs/>
              </w:rPr>
              <w:t>klimatiz</w:t>
            </w:r>
            <w:proofErr w:type="spellEnd"/>
            <w:r w:rsidRPr="00E0172C">
              <w:rPr>
                <w:b/>
                <w:bCs/>
              </w:rPr>
              <w:t>. vzduchu</w:t>
            </w:r>
          </w:p>
        </w:tc>
        <w:tc>
          <w:tcPr>
            <w:tcW w:w="3021" w:type="dxa"/>
          </w:tcPr>
          <w:p w14:paraId="2AC009EF" w14:textId="695DAEE9" w:rsidR="00FE3A78" w:rsidRPr="00103407" w:rsidRDefault="00FE3A78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1883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  <w:tc>
          <w:tcPr>
            <w:tcW w:w="3021" w:type="dxa"/>
          </w:tcPr>
          <w:p w14:paraId="2449EADF" w14:textId="5111382E" w:rsidR="00FE3A78" w:rsidRPr="00103407" w:rsidRDefault="00FE3A78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2345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</w:tr>
      <w:tr w:rsidR="0092398C" w14:paraId="359FC406" w14:textId="77777777" w:rsidTr="008B5B92">
        <w:tc>
          <w:tcPr>
            <w:tcW w:w="3020" w:type="dxa"/>
          </w:tcPr>
          <w:p w14:paraId="2FE42B46" w14:textId="7B70BACA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Profesní, vědecké a technické činnosti</w:t>
            </w:r>
          </w:p>
        </w:tc>
        <w:tc>
          <w:tcPr>
            <w:tcW w:w="3021" w:type="dxa"/>
          </w:tcPr>
          <w:p w14:paraId="5F5CDD9E" w14:textId="4B2D3AD8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650135">
              <w:rPr>
                <w:b/>
                <w:bCs/>
                <w:highlight w:val="green"/>
              </w:rPr>
              <w:t>1571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  <w:tc>
          <w:tcPr>
            <w:tcW w:w="3021" w:type="dxa"/>
          </w:tcPr>
          <w:p w14:paraId="08AED14A" w14:textId="421E949E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650135">
              <w:rPr>
                <w:b/>
                <w:bCs/>
                <w:highlight w:val="green"/>
              </w:rPr>
              <w:t>1915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</w:tr>
      <w:tr w:rsidR="0092398C" w14:paraId="471F8C2F" w14:textId="77777777" w:rsidTr="008B5B92">
        <w:tc>
          <w:tcPr>
            <w:tcW w:w="3020" w:type="dxa"/>
          </w:tcPr>
          <w:p w14:paraId="0BA93FC8" w14:textId="29B4431E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Těžba a dobývání</w:t>
            </w:r>
          </w:p>
        </w:tc>
        <w:tc>
          <w:tcPr>
            <w:tcW w:w="3021" w:type="dxa"/>
          </w:tcPr>
          <w:p w14:paraId="7700805E" w14:textId="622A5EDC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1498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69499680" w14:textId="0424D40F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1594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4A49927D" w14:textId="77777777" w:rsidTr="008B5B92">
        <w:tc>
          <w:tcPr>
            <w:tcW w:w="3020" w:type="dxa"/>
          </w:tcPr>
          <w:p w14:paraId="202CECF5" w14:textId="6B1A30AD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Veřejná správa a obrana; povinné sociální zabezpečení</w:t>
            </w:r>
          </w:p>
        </w:tc>
        <w:tc>
          <w:tcPr>
            <w:tcW w:w="3021" w:type="dxa"/>
          </w:tcPr>
          <w:p w14:paraId="768B4772" w14:textId="46F44930" w:rsidR="00FE3A78" w:rsidRPr="00650135" w:rsidRDefault="004D0DB2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1551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5840D573" w14:textId="0DA374A8" w:rsidR="00FE3A78" w:rsidRPr="00650135" w:rsidRDefault="004D0DB2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1589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0F518F2C" w14:textId="77777777" w:rsidTr="008B5B92">
        <w:tc>
          <w:tcPr>
            <w:tcW w:w="3020" w:type="dxa"/>
          </w:tcPr>
          <w:p w14:paraId="0C8E6BFA" w14:textId="1236609A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Zdravotní a sociální péče</w:t>
            </w:r>
          </w:p>
        </w:tc>
        <w:tc>
          <w:tcPr>
            <w:tcW w:w="3021" w:type="dxa"/>
          </w:tcPr>
          <w:p w14:paraId="4ED102B4" w14:textId="745D06D0" w:rsidR="00FE3A78" w:rsidRPr="00650135" w:rsidRDefault="00C50310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1266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436185A9" w14:textId="14369F81" w:rsidR="00FE3A78" w:rsidRPr="00650135" w:rsidRDefault="00C50310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1517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06CF5BA6" w14:textId="77777777" w:rsidTr="008B5B92">
        <w:tc>
          <w:tcPr>
            <w:tcW w:w="3020" w:type="dxa"/>
          </w:tcPr>
          <w:p w14:paraId="68A9070D" w14:textId="44ABB84B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Zpracovatelský průmysl</w:t>
            </w:r>
          </w:p>
        </w:tc>
        <w:tc>
          <w:tcPr>
            <w:tcW w:w="3021" w:type="dxa"/>
          </w:tcPr>
          <w:p w14:paraId="37807ED3" w14:textId="0A5AC532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1210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578E3D37" w14:textId="018C7FE2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1474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5039A695" w14:textId="77777777" w:rsidTr="008B5B92">
        <w:tc>
          <w:tcPr>
            <w:tcW w:w="3020" w:type="dxa"/>
          </w:tcPr>
          <w:p w14:paraId="48E3A279" w14:textId="3D923836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Velkoobchod a maloobchod; opravy a údržba motorových vozidel</w:t>
            </w:r>
          </w:p>
        </w:tc>
        <w:tc>
          <w:tcPr>
            <w:tcW w:w="3021" w:type="dxa"/>
          </w:tcPr>
          <w:p w14:paraId="5FDCE322" w14:textId="11D86F59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1193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38026DC3" w14:textId="4AF484D6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1412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5030CEFB" w14:textId="77777777" w:rsidTr="008B5B92">
        <w:tc>
          <w:tcPr>
            <w:tcW w:w="3020" w:type="dxa"/>
          </w:tcPr>
          <w:p w14:paraId="13D83788" w14:textId="24083DE8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Doprava a skladování</w:t>
            </w:r>
          </w:p>
        </w:tc>
        <w:tc>
          <w:tcPr>
            <w:tcW w:w="3021" w:type="dxa"/>
          </w:tcPr>
          <w:p w14:paraId="68D71DD1" w14:textId="6D8EB1BE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1261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1F9FCAB9" w14:textId="71A0D1CB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1361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5BC10E62" w14:textId="77777777" w:rsidTr="008B5B92">
        <w:tc>
          <w:tcPr>
            <w:tcW w:w="3020" w:type="dxa"/>
          </w:tcPr>
          <w:p w14:paraId="3FAD9C55" w14:textId="3576FC35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Činnosti v oblasti nemovitostí</w:t>
            </w:r>
          </w:p>
        </w:tc>
        <w:tc>
          <w:tcPr>
            <w:tcW w:w="3021" w:type="dxa"/>
          </w:tcPr>
          <w:p w14:paraId="02533190" w14:textId="674CAA2E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1289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4CA11C21" w14:textId="48C6F418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1342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52F72BCF" w14:textId="77777777" w:rsidTr="008B5B92">
        <w:tc>
          <w:tcPr>
            <w:tcW w:w="3020" w:type="dxa"/>
          </w:tcPr>
          <w:p w14:paraId="29837B8C" w14:textId="4F2439C7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Vzdělávání</w:t>
            </w:r>
          </w:p>
        </w:tc>
        <w:tc>
          <w:tcPr>
            <w:tcW w:w="3021" w:type="dxa"/>
          </w:tcPr>
          <w:p w14:paraId="34276547" w14:textId="6D96ABF7" w:rsidR="00FE3A78" w:rsidRPr="00650135" w:rsidRDefault="00DB4CD1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1276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66653034" w14:textId="3706DC02" w:rsidR="00FE3A78" w:rsidRPr="00650135" w:rsidRDefault="00DB4CD1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1333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67100832" w14:textId="77777777" w:rsidTr="008B5B92">
        <w:tc>
          <w:tcPr>
            <w:tcW w:w="3020" w:type="dxa"/>
          </w:tcPr>
          <w:p w14:paraId="55E931F7" w14:textId="1FDEF493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Zásobování vodou; činnosti související s odpady a sanacemi</w:t>
            </w:r>
          </w:p>
        </w:tc>
        <w:tc>
          <w:tcPr>
            <w:tcW w:w="3021" w:type="dxa"/>
          </w:tcPr>
          <w:p w14:paraId="6E2EB67B" w14:textId="435C4A77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1209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111B8027" w14:textId="24044D6F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1325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0F38287E" w14:textId="77777777" w:rsidTr="008B5B92">
        <w:tc>
          <w:tcPr>
            <w:tcW w:w="3020" w:type="dxa"/>
          </w:tcPr>
          <w:p w14:paraId="13D54D72" w14:textId="71BE191F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Stavebnictví</w:t>
            </w:r>
          </w:p>
        </w:tc>
        <w:tc>
          <w:tcPr>
            <w:tcW w:w="3021" w:type="dxa"/>
          </w:tcPr>
          <w:p w14:paraId="7908CD20" w14:textId="3EF994B4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1098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61B24619" w14:textId="7FABC216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1263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1869B2CE" w14:textId="77777777" w:rsidTr="008B5B92">
        <w:tc>
          <w:tcPr>
            <w:tcW w:w="3020" w:type="dxa"/>
          </w:tcPr>
          <w:p w14:paraId="3F89E910" w14:textId="0B5E0DB8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Kulturní, zábavní a rekreační činnosti</w:t>
            </w:r>
          </w:p>
        </w:tc>
        <w:tc>
          <w:tcPr>
            <w:tcW w:w="3021" w:type="dxa"/>
          </w:tcPr>
          <w:p w14:paraId="28BEDC90" w14:textId="0174AB7B" w:rsidR="00FE3A78" w:rsidRPr="00650135" w:rsidRDefault="00B81189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1106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3D203A4F" w14:textId="29F93229" w:rsidR="00FE3A78" w:rsidRPr="00650135" w:rsidRDefault="00B81189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1240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08691EAD" w14:textId="77777777" w:rsidTr="008B5B92">
        <w:tc>
          <w:tcPr>
            <w:tcW w:w="3020" w:type="dxa"/>
          </w:tcPr>
          <w:p w14:paraId="7F53AA62" w14:textId="177B7BF2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Ostatní činnosti</w:t>
            </w:r>
          </w:p>
        </w:tc>
        <w:tc>
          <w:tcPr>
            <w:tcW w:w="3021" w:type="dxa"/>
          </w:tcPr>
          <w:p w14:paraId="47BC6B82" w14:textId="70EB6C31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1089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22754873" w14:textId="360CA5F3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1120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1B34ABF5" w14:textId="77777777" w:rsidTr="008B5B92">
        <w:tc>
          <w:tcPr>
            <w:tcW w:w="3020" w:type="dxa"/>
          </w:tcPr>
          <w:p w14:paraId="257EE2F6" w14:textId="67A1C1D2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Zemědělství, lesnictví, rybářství</w:t>
            </w:r>
          </w:p>
        </w:tc>
        <w:tc>
          <w:tcPr>
            <w:tcW w:w="3021" w:type="dxa"/>
          </w:tcPr>
          <w:p w14:paraId="0FD5AC92" w14:textId="030BF0FE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905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134A0F2B" w14:textId="44D6C42E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1113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356047" w14:paraId="7578F77F" w14:textId="77777777" w:rsidTr="008B5B92">
        <w:tc>
          <w:tcPr>
            <w:tcW w:w="3020" w:type="dxa"/>
          </w:tcPr>
          <w:p w14:paraId="3480B2F4" w14:textId="09D19753" w:rsidR="00356047" w:rsidRPr="00E0172C" w:rsidRDefault="00356047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Administrativní a podpůrné činnosti</w:t>
            </w:r>
          </w:p>
        </w:tc>
        <w:tc>
          <w:tcPr>
            <w:tcW w:w="3021" w:type="dxa"/>
          </w:tcPr>
          <w:p w14:paraId="485DFF33" w14:textId="49B742F3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965988">
              <w:rPr>
                <w:b/>
                <w:bCs/>
                <w:highlight w:val="cyan"/>
              </w:rPr>
              <w:t>951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59142915" w14:textId="5C020420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965988">
              <w:rPr>
                <w:b/>
                <w:bCs/>
                <w:highlight w:val="cyan"/>
              </w:rPr>
              <w:t>996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356047" w14:paraId="42D8C64F" w14:textId="77777777" w:rsidTr="008B5B92">
        <w:tc>
          <w:tcPr>
            <w:tcW w:w="3020" w:type="dxa"/>
          </w:tcPr>
          <w:p w14:paraId="02AAC0C8" w14:textId="36276815" w:rsidR="00356047" w:rsidRPr="00E0172C" w:rsidRDefault="00356047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Ubytování, stravování a pohostinství</w:t>
            </w:r>
          </w:p>
        </w:tc>
        <w:tc>
          <w:tcPr>
            <w:tcW w:w="3021" w:type="dxa"/>
          </w:tcPr>
          <w:p w14:paraId="6BB26F0D" w14:textId="38AB7F8D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965988">
              <w:rPr>
                <w:b/>
                <w:bCs/>
                <w:highlight w:val="yellow"/>
              </w:rPr>
              <w:t>772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375B40FC" w14:textId="5D4FA647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965988">
              <w:rPr>
                <w:b/>
                <w:bCs/>
                <w:highlight w:val="yellow"/>
              </w:rPr>
              <w:t>886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</w:tbl>
    <w:p w14:paraId="182989AF" w14:textId="77777777" w:rsidR="00313E7E" w:rsidRDefault="00313E7E" w:rsidP="0066210B">
      <w:pPr>
        <w:pStyle w:val="Odstavecseseznamem"/>
        <w:ind w:left="1080"/>
        <w:rPr>
          <w:b/>
          <w:bCs/>
        </w:rPr>
      </w:pPr>
    </w:p>
    <w:p w14:paraId="761D7192" w14:textId="49770B54" w:rsidR="00CF2869" w:rsidRPr="00103407" w:rsidRDefault="00CF2869" w:rsidP="0066210B">
      <w:pPr>
        <w:pStyle w:val="Odstavecseseznamem"/>
        <w:ind w:left="1080"/>
        <w:rPr>
          <w:b/>
          <w:bCs/>
        </w:rPr>
      </w:pPr>
      <w:r w:rsidRPr="00103407">
        <w:rPr>
          <w:b/>
          <w:bCs/>
          <w:highlight w:val="green"/>
        </w:rPr>
        <w:t xml:space="preserve">O cca </w:t>
      </w:r>
      <w:proofErr w:type="gramStart"/>
      <w:r w:rsidR="00103407">
        <w:rPr>
          <w:b/>
          <w:bCs/>
          <w:highlight w:val="green"/>
        </w:rPr>
        <w:t>300 - 5</w:t>
      </w:r>
      <w:r w:rsidRPr="00103407">
        <w:rPr>
          <w:b/>
          <w:bCs/>
          <w:highlight w:val="green"/>
        </w:rPr>
        <w:t>00</w:t>
      </w:r>
      <w:proofErr w:type="gramEnd"/>
      <w:r w:rsidRPr="00103407">
        <w:rPr>
          <w:b/>
          <w:bCs/>
          <w:highlight w:val="green"/>
        </w:rPr>
        <w:t xml:space="preserve"> litrů mléka víc</w:t>
      </w:r>
    </w:p>
    <w:p w14:paraId="7C4AFCCC" w14:textId="3C9B5F8C" w:rsidR="00CF2869" w:rsidRDefault="00CF2869" w:rsidP="0066210B">
      <w:pPr>
        <w:pStyle w:val="Odstavecseseznamem"/>
        <w:ind w:left="1080"/>
        <w:rPr>
          <w:b/>
          <w:bCs/>
          <w:color w:val="8496B0" w:themeColor="text2" w:themeTint="99"/>
        </w:rPr>
      </w:pPr>
      <w:r w:rsidRPr="00650135">
        <w:rPr>
          <w:b/>
          <w:bCs/>
          <w:color w:val="8496B0" w:themeColor="text2" w:themeTint="99"/>
          <w:highlight w:val="cyan"/>
        </w:rPr>
        <w:t>O cca</w:t>
      </w:r>
      <w:r w:rsidR="00650135" w:rsidRPr="00650135">
        <w:rPr>
          <w:b/>
          <w:bCs/>
          <w:color w:val="8496B0" w:themeColor="text2" w:themeTint="99"/>
          <w:highlight w:val="cyan"/>
        </w:rPr>
        <w:t xml:space="preserve"> </w:t>
      </w:r>
      <w:proofErr w:type="gramStart"/>
      <w:r w:rsidR="00650135">
        <w:rPr>
          <w:b/>
          <w:bCs/>
          <w:color w:val="8496B0" w:themeColor="text2" w:themeTint="99"/>
          <w:highlight w:val="cyan"/>
        </w:rPr>
        <w:t>40</w:t>
      </w:r>
      <w:r w:rsidR="00650135" w:rsidRPr="00650135">
        <w:rPr>
          <w:b/>
          <w:bCs/>
          <w:color w:val="8496B0" w:themeColor="text2" w:themeTint="99"/>
          <w:highlight w:val="cyan"/>
        </w:rPr>
        <w:t xml:space="preserve"> -100</w:t>
      </w:r>
      <w:proofErr w:type="gramEnd"/>
      <w:r w:rsidR="00650135" w:rsidRPr="00650135">
        <w:rPr>
          <w:b/>
          <w:bCs/>
          <w:color w:val="8496B0" w:themeColor="text2" w:themeTint="99"/>
          <w:highlight w:val="cyan"/>
        </w:rPr>
        <w:t xml:space="preserve"> litrů mléka víc</w:t>
      </w:r>
      <w:r w:rsidR="00650135">
        <w:rPr>
          <w:b/>
          <w:bCs/>
          <w:color w:val="8496B0" w:themeColor="text2" w:themeTint="99"/>
        </w:rPr>
        <w:t xml:space="preserve"> </w:t>
      </w:r>
      <w:r>
        <w:rPr>
          <w:b/>
          <w:bCs/>
          <w:color w:val="8496B0" w:themeColor="text2" w:themeTint="99"/>
        </w:rPr>
        <w:t xml:space="preserve"> </w:t>
      </w:r>
    </w:p>
    <w:p w14:paraId="38EBC051" w14:textId="499D277B" w:rsidR="00650135" w:rsidRPr="00CF2869" w:rsidRDefault="00650135" w:rsidP="0066210B">
      <w:pPr>
        <w:pStyle w:val="Odstavecseseznamem"/>
        <w:ind w:left="1080"/>
        <w:rPr>
          <w:b/>
          <w:bCs/>
          <w:color w:val="8496B0" w:themeColor="text2" w:themeTint="99"/>
        </w:rPr>
      </w:pPr>
      <w:r w:rsidRPr="00650135">
        <w:rPr>
          <w:b/>
          <w:bCs/>
          <w:color w:val="8496B0" w:themeColor="text2" w:themeTint="99"/>
          <w:highlight w:val="yellow"/>
        </w:rPr>
        <w:t xml:space="preserve">O cca </w:t>
      </w:r>
      <w:proofErr w:type="gramStart"/>
      <w:r w:rsidRPr="00650135">
        <w:rPr>
          <w:b/>
          <w:bCs/>
          <w:color w:val="8496B0" w:themeColor="text2" w:themeTint="99"/>
          <w:highlight w:val="yellow"/>
        </w:rPr>
        <w:t>100 – 300</w:t>
      </w:r>
      <w:proofErr w:type="gramEnd"/>
      <w:r w:rsidRPr="00650135">
        <w:rPr>
          <w:b/>
          <w:bCs/>
          <w:color w:val="8496B0" w:themeColor="text2" w:themeTint="99"/>
          <w:highlight w:val="yellow"/>
        </w:rPr>
        <w:t xml:space="preserve"> litrů mléka víc</w:t>
      </w:r>
    </w:p>
    <w:p w14:paraId="1A1D88B3" w14:textId="54FE042F" w:rsidR="00B67F9C" w:rsidRDefault="00B67F9C" w:rsidP="00B67F9C">
      <w:pPr>
        <w:pStyle w:val="Odstavecseseznamem"/>
        <w:ind w:left="1080"/>
        <w:rPr>
          <w:b/>
          <w:bCs/>
        </w:rPr>
      </w:pPr>
      <w:r>
        <w:rPr>
          <w:b/>
          <w:bCs/>
        </w:rPr>
        <w:lastRenderedPageBreak/>
        <w:t xml:space="preserve">V níže uvedených odvětvích bylo možné koupit v roce 2006 více </w:t>
      </w:r>
      <w:r w:rsidR="007623DC">
        <w:rPr>
          <w:b/>
          <w:bCs/>
        </w:rPr>
        <w:t>kg</w:t>
      </w:r>
      <w:r>
        <w:rPr>
          <w:b/>
          <w:bCs/>
        </w:rPr>
        <w:t xml:space="preserve"> </w:t>
      </w:r>
      <w:r w:rsidR="007623DC">
        <w:rPr>
          <w:b/>
          <w:bCs/>
        </w:rPr>
        <w:t>chleba</w:t>
      </w:r>
      <w:r>
        <w:rPr>
          <w:b/>
          <w:bCs/>
        </w:rPr>
        <w:t xml:space="preserve"> 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16"/>
        <w:gridCol w:w="2633"/>
        <w:gridCol w:w="2633"/>
      </w:tblGrid>
      <w:tr w:rsidR="00B67F9C" w14:paraId="056E86DA" w14:textId="77777777" w:rsidTr="008B5B92">
        <w:tc>
          <w:tcPr>
            <w:tcW w:w="2716" w:type="dxa"/>
          </w:tcPr>
          <w:p w14:paraId="7A11EC8D" w14:textId="77777777" w:rsidR="00B67F9C" w:rsidRDefault="00B67F9C" w:rsidP="008B5B92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633" w:type="dxa"/>
          </w:tcPr>
          <w:p w14:paraId="1CACDFE6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2633" w:type="dxa"/>
          </w:tcPr>
          <w:p w14:paraId="2F164C01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2017</w:t>
            </w:r>
          </w:p>
        </w:tc>
      </w:tr>
      <w:tr w:rsidR="00B67F9C" w14:paraId="2FEAFCFD" w14:textId="77777777" w:rsidTr="008B5B92">
        <w:tc>
          <w:tcPr>
            <w:tcW w:w="2716" w:type="dxa"/>
          </w:tcPr>
          <w:p w14:paraId="7C380D6B" w14:textId="198A593E" w:rsidR="00B67F9C" w:rsidRPr="00E0172C" w:rsidRDefault="007E1C40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Informační a komunikační činnosti</w:t>
            </w:r>
          </w:p>
        </w:tc>
        <w:tc>
          <w:tcPr>
            <w:tcW w:w="2633" w:type="dxa"/>
          </w:tcPr>
          <w:p w14:paraId="0D67B2DE" w14:textId="6A227D7A" w:rsidR="00B67F9C" w:rsidRPr="00387E8B" w:rsidRDefault="007E1C4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387E8B">
              <w:rPr>
                <w:b/>
                <w:bCs/>
                <w:highlight w:val="cyan"/>
              </w:rPr>
              <w:t>2381</w:t>
            </w:r>
            <w:r w:rsidR="000034E1">
              <w:rPr>
                <w:b/>
                <w:bCs/>
                <w:highlight w:val="cyan"/>
              </w:rPr>
              <w:t xml:space="preserve"> </w:t>
            </w:r>
            <w:r w:rsidR="00DF25DC">
              <w:rPr>
                <w:b/>
                <w:bCs/>
                <w:highlight w:val="cyan"/>
              </w:rPr>
              <w:t>kg</w:t>
            </w:r>
          </w:p>
        </w:tc>
        <w:tc>
          <w:tcPr>
            <w:tcW w:w="2633" w:type="dxa"/>
          </w:tcPr>
          <w:p w14:paraId="5E459ED3" w14:textId="3F2436CD" w:rsidR="00B67F9C" w:rsidRPr="00387E8B" w:rsidRDefault="007E1C4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387E8B">
              <w:rPr>
                <w:b/>
                <w:bCs/>
                <w:highlight w:val="cyan"/>
              </w:rPr>
              <w:t>2326</w:t>
            </w:r>
            <w:r w:rsidR="00DF25DC">
              <w:rPr>
                <w:b/>
                <w:bCs/>
                <w:highlight w:val="cyan"/>
              </w:rPr>
              <w:t xml:space="preserve"> kg</w:t>
            </w:r>
          </w:p>
        </w:tc>
      </w:tr>
      <w:tr w:rsidR="004E241A" w14:paraId="25B1ECCF" w14:textId="77777777" w:rsidTr="008B5B92">
        <w:tc>
          <w:tcPr>
            <w:tcW w:w="2716" w:type="dxa"/>
          </w:tcPr>
          <w:p w14:paraId="4EBB691A" w14:textId="7AA805D1" w:rsidR="004E241A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Peněžnictví a pojišťovnictví</w:t>
            </w:r>
          </w:p>
        </w:tc>
        <w:tc>
          <w:tcPr>
            <w:tcW w:w="2633" w:type="dxa"/>
          </w:tcPr>
          <w:p w14:paraId="06BBF4FF" w14:textId="533F5EB4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387E8B">
              <w:rPr>
                <w:b/>
                <w:bCs/>
                <w:highlight w:val="green"/>
              </w:rPr>
              <w:t>2998</w:t>
            </w:r>
            <w:r w:rsidR="000034E1">
              <w:rPr>
                <w:b/>
                <w:bCs/>
                <w:highlight w:val="green"/>
              </w:rPr>
              <w:t xml:space="preserve"> </w:t>
            </w:r>
            <w:r w:rsidR="00DF25DC">
              <w:rPr>
                <w:b/>
                <w:bCs/>
                <w:highlight w:val="green"/>
              </w:rPr>
              <w:t>kg</w:t>
            </w:r>
          </w:p>
        </w:tc>
        <w:tc>
          <w:tcPr>
            <w:tcW w:w="2633" w:type="dxa"/>
          </w:tcPr>
          <w:p w14:paraId="73B29959" w14:textId="6EA16A8D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387E8B">
              <w:rPr>
                <w:b/>
                <w:bCs/>
                <w:highlight w:val="green"/>
              </w:rPr>
              <w:t>2309</w:t>
            </w:r>
            <w:r w:rsidR="00DF25DC">
              <w:rPr>
                <w:b/>
                <w:bCs/>
                <w:highlight w:val="green"/>
              </w:rPr>
              <w:t xml:space="preserve"> kg</w:t>
            </w:r>
          </w:p>
        </w:tc>
      </w:tr>
      <w:tr w:rsidR="004E241A" w14:paraId="52D47517" w14:textId="77777777" w:rsidTr="008B5B92">
        <w:tc>
          <w:tcPr>
            <w:tcW w:w="2716" w:type="dxa"/>
          </w:tcPr>
          <w:p w14:paraId="1A07F11E" w14:textId="6A291B4C" w:rsidR="004E241A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Těžba a dobývání</w:t>
            </w:r>
          </w:p>
        </w:tc>
        <w:tc>
          <w:tcPr>
            <w:tcW w:w="2633" w:type="dxa"/>
          </w:tcPr>
          <w:p w14:paraId="3DB9B8A2" w14:textId="5681BF7D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1447</w:t>
            </w:r>
            <w:r w:rsidR="000034E1">
              <w:rPr>
                <w:b/>
                <w:bCs/>
                <w:highlight w:val="yellow"/>
              </w:rPr>
              <w:t xml:space="preserve"> </w:t>
            </w:r>
            <w:r w:rsidR="00DF25DC">
              <w:rPr>
                <w:b/>
                <w:bCs/>
                <w:highlight w:val="yellow"/>
              </w:rPr>
              <w:t>kg</w:t>
            </w:r>
          </w:p>
        </w:tc>
        <w:tc>
          <w:tcPr>
            <w:tcW w:w="2633" w:type="dxa"/>
          </w:tcPr>
          <w:p w14:paraId="18ECE330" w14:textId="6FF238AF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1301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4E241A" w14:paraId="04A852C3" w14:textId="77777777" w:rsidTr="008B5B92">
        <w:tc>
          <w:tcPr>
            <w:tcW w:w="2716" w:type="dxa"/>
          </w:tcPr>
          <w:p w14:paraId="57960160" w14:textId="6F0C0D70" w:rsidR="004E241A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Veřejná správa a obrana; povinné sociální zabezpečení</w:t>
            </w:r>
          </w:p>
        </w:tc>
        <w:tc>
          <w:tcPr>
            <w:tcW w:w="2633" w:type="dxa"/>
          </w:tcPr>
          <w:p w14:paraId="30BF9418" w14:textId="44DBCF7E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1499</w:t>
            </w:r>
            <w:r w:rsidR="000034E1">
              <w:rPr>
                <w:b/>
                <w:bCs/>
                <w:highlight w:val="yellow"/>
              </w:rPr>
              <w:t xml:space="preserve"> </w:t>
            </w:r>
            <w:r w:rsidR="00DF25DC">
              <w:rPr>
                <w:b/>
                <w:bCs/>
                <w:highlight w:val="yellow"/>
              </w:rPr>
              <w:t>kg</w:t>
            </w:r>
          </w:p>
        </w:tc>
        <w:tc>
          <w:tcPr>
            <w:tcW w:w="2633" w:type="dxa"/>
          </w:tcPr>
          <w:p w14:paraId="40A13CDA" w14:textId="6FA3B35D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1297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1CE025E2" w14:textId="77777777" w:rsidTr="008B5B92">
        <w:tc>
          <w:tcPr>
            <w:tcW w:w="2716" w:type="dxa"/>
          </w:tcPr>
          <w:p w14:paraId="4B6DA53D" w14:textId="7CEF489E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Velkoobchod a maloobchod; opravy a údržba motorových vozidel</w:t>
            </w:r>
          </w:p>
        </w:tc>
        <w:tc>
          <w:tcPr>
            <w:tcW w:w="2633" w:type="dxa"/>
          </w:tcPr>
          <w:p w14:paraId="4868F897" w14:textId="65835143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1153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7E15941D" w14:textId="59B2E8A1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1152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024354D5" w14:textId="77777777" w:rsidTr="008B5B92">
        <w:tc>
          <w:tcPr>
            <w:tcW w:w="2716" w:type="dxa"/>
          </w:tcPr>
          <w:p w14:paraId="68C6B2A1" w14:textId="502F5D18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Doprava a skladování</w:t>
            </w:r>
          </w:p>
        </w:tc>
        <w:tc>
          <w:tcPr>
            <w:tcW w:w="2633" w:type="dxa"/>
          </w:tcPr>
          <w:p w14:paraId="29BFC6CC" w14:textId="4AB7E548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1218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3D3A57B3" w14:textId="5820517E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1111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360B08D2" w14:textId="77777777" w:rsidTr="008B5B92">
        <w:tc>
          <w:tcPr>
            <w:tcW w:w="2716" w:type="dxa"/>
          </w:tcPr>
          <w:p w14:paraId="01369E17" w14:textId="2FB4B552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Činnosti v oblasti nemovitostí</w:t>
            </w:r>
          </w:p>
        </w:tc>
        <w:tc>
          <w:tcPr>
            <w:tcW w:w="2633" w:type="dxa"/>
          </w:tcPr>
          <w:p w14:paraId="275B949A" w14:textId="11FB527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1245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7F608CEB" w14:textId="5A22B038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1095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20322D08" w14:textId="77777777" w:rsidTr="008B5B92">
        <w:tc>
          <w:tcPr>
            <w:tcW w:w="2716" w:type="dxa"/>
          </w:tcPr>
          <w:p w14:paraId="66C987B4" w14:textId="12C455D8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Vzdělávání</w:t>
            </w:r>
          </w:p>
        </w:tc>
        <w:tc>
          <w:tcPr>
            <w:tcW w:w="2633" w:type="dxa"/>
          </w:tcPr>
          <w:p w14:paraId="5C68014B" w14:textId="451F15E3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1233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1D069295" w14:textId="3CF3F51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1088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499D48E5" w14:textId="77777777" w:rsidTr="008B5B92">
        <w:tc>
          <w:tcPr>
            <w:tcW w:w="2716" w:type="dxa"/>
          </w:tcPr>
          <w:p w14:paraId="5F580566" w14:textId="588A6632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Zásobování vodou; činnosti související s odpady a sanacemi</w:t>
            </w:r>
          </w:p>
        </w:tc>
        <w:tc>
          <w:tcPr>
            <w:tcW w:w="2633" w:type="dxa"/>
          </w:tcPr>
          <w:p w14:paraId="4ED3F3BE" w14:textId="523B7F9C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1168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343AAA1F" w14:textId="6BC03C0E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1082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65B5FED6" w14:textId="77777777" w:rsidTr="008B5B92">
        <w:tc>
          <w:tcPr>
            <w:tcW w:w="2716" w:type="dxa"/>
          </w:tcPr>
          <w:p w14:paraId="54BF29D8" w14:textId="35251C67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Stavebnictví</w:t>
            </w:r>
          </w:p>
        </w:tc>
        <w:tc>
          <w:tcPr>
            <w:tcW w:w="2633" w:type="dxa"/>
          </w:tcPr>
          <w:p w14:paraId="44B51A9C" w14:textId="0AFF22E9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1061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33" w:type="dxa"/>
          </w:tcPr>
          <w:p w14:paraId="72CAB606" w14:textId="20875981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1031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6B6D" w14:paraId="5281A6F2" w14:textId="77777777" w:rsidTr="008B5B92">
        <w:tc>
          <w:tcPr>
            <w:tcW w:w="2716" w:type="dxa"/>
          </w:tcPr>
          <w:p w14:paraId="63C40752" w14:textId="10ED7CD0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Ostatní činnosti</w:t>
            </w:r>
          </w:p>
        </w:tc>
        <w:tc>
          <w:tcPr>
            <w:tcW w:w="2633" w:type="dxa"/>
          </w:tcPr>
          <w:p w14:paraId="7259C434" w14:textId="09EF87B8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1052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78C902E9" w14:textId="6D61631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914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29DBF63D" w14:textId="77777777" w:rsidTr="008B5B92">
        <w:tc>
          <w:tcPr>
            <w:tcW w:w="2716" w:type="dxa"/>
          </w:tcPr>
          <w:p w14:paraId="2EE671A8" w14:textId="73D1194C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Administrativní a podpůrné činnosti</w:t>
            </w:r>
          </w:p>
        </w:tc>
        <w:tc>
          <w:tcPr>
            <w:tcW w:w="2633" w:type="dxa"/>
          </w:tcPr>
          <w:p w14:paraId="59A3033C" w14:textId="4D2FFB41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918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5DC00064" w14:textId="3EE7897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813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1CCF321A" w14:textId="77777777" w:rsidTr="008B5B92">
        <w:tc>
          <w:tcPr>
            <w:tcW w:w="2716" w:type="dxa"/>
          </w:tcPr>
          <w:p w14:paraId="639ABD30" w14:textId="58FB8F79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Ubytování, stravování a pohostinství</w:t>
            </w:r>
          </w:p>
        </w:tc>
        <w:tc>
          <w:tcPr>
            <w:tcW w:w="2633" w:type="dxa"/>
          </w:tcPr>
          <w:p w14:paraId="4258C882" w14:textId="3D4153C9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746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33" w:type="dxa"/>
          </w:tcPr>
          <w:p w14:paraId="6310F68C" w14:textId="1C4F7399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723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CD1FDF" w14:paraId="63569FA8" w14:textId="77777777" w:rsidTr="008B5B92">
        <w:tc>
          <w:tcPr>
            <w:tcW w:w="2716" w:type="dxa"/>
          </w:tcPr>
          <w:p w14:paraId="2BF56181" w14:textId="78365C0D" w:rsidR="00CD1FDF" w:rsidRPr="00E0172C" w:rsidRDefault="00CD1FDF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Kulturní, zábavní a rekreační činnosti</w:t>
            </w:r>
          </w:p>
        </w:tc>
        <w:tc>
          <w:tcPr>
            <w:tcW w:w="2633" w:type="dxa"/>
          </w:tcPr>
          <w:p w14:paraId="7FAA5C6A" w14:textId="78AE2C5A" w:rsidR="00CD1FDF" w:rsidRPr="008C1CA3" w:rsidRDefault="00CD1FDF" w:rsidP="00B66B6D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8C1CA3">
              <w:rPr>
                <w:b/>
                <w:bCs/>
                <w:highlight w:val="cyan"/>
              </w:rPr>
              <w:t>1068</w:t>
            </w:r>
            <w:r w:rsidR="00DF25DC">
              <w:rPr>
                <w:b/>
                <w:bCs/>
                <w:highlight w:val="cyan"/>
              </w:rPr>
              <w:t xml:space="preserve"> kg</w:t>
            </w:r>
          </w:p>
        </w:tc>
        <w:tc>
          <w:tcPr>
            <w:tcW w:w="2633" w:type="dxa"/>
          </w:tcPr>
          <w:p w14:paraId="45A84472" w14:textId="5F60A986" w:rsidR="00CD1FDF" w:rsidRPr="008C1CA3" w:rsidRDefault="00CD1FDF" w:rsidP="00B66B6D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8C1CA3">
              <w:rPr>
                <w:b/>
                <w:bCs/>
                <w:highlight w:val="cyan"/>
              </w:rPr>
              <w:t>1012</w:t>
            </w:r>
            <w:r w:rsidR="00DF25DC">
              <w:rPr>
                <w:b/>
                <w:bCs/>
                <w:highlight w:val="cyan"/>
              </w:rPr>
              <w:t xml:space="preserve"> kg</w:t>
            </w:r>
          </w:p>
        </w:tc>
      </w:tr>
    </w:tbl>
    <w:p w14:paraId="64F844CF" w14:textId="77777777" w:rsidR="00B67F9C" w:rsidRDefault="00B67F9C" w:rsidP="00B67F9C">
      <w:pPr>
        <w:pStyle w:val="Odstavecseseznamem"/>
        <w:ind w:left="1080"/>
        <w:rPr>
          <w:b/>
          <w:bCs/>
        </w:rPr>
      </w:pPr>
    </w:p>
    <w:p w14:paraId="23749D4E" w14:textId="77777777" w:rsidR="00B67F9C" w:rsidRDefault="00B67F9C" w:rsidP="00B67F9C">
      <w:pPr>
        <w:pStyle w:val="Odstavecseseznamem"/>
        <w:ind w:left="1080"/>
        <w:rPr>
          <w:b/>
          <w:bCs/>
        </w:rPr>
      </w:pPr>
    </w:p>
    <w:p w14:paraId="4BC38696" w14:textId="1F87DA64" w:rsidR="00B67F9C" w:rsidRDefault="00B67F9C" w:rsidP="00B67F9C">
      <w:pPr>
        <w:pStyle w:val="Odstavecseseznamem"/>
        <w:ind w:left="1080"/>
        <w:rPr>
          <w:b/>
          <w:bCs/>
        </w:rPr>
      </w:pPr>
      <w:r>
        <w:rPr>
          <w:b/>
          <w:bCs/>
        </w:rPr>
        <w:t xml:space="preserve">V níže uvedených odvětvích bylo možné koupit v roce 2006 </w:t>
      </w:r>
      <w:r w:rsidR="006A18F6">
        <w:rPr>
          <w:b/>
          <w:bCs/>
        </w:rPr>
        <w:t>kg</w:t>
      </w:r>
      <w:r>
        <w:rPr>
          <w:b/>
          <w:bCs/>
        </w:rPr>
        <w:t xml:space="preserve"> </w:t>
      </w:r>
      <w:r w:rsidR="003D2726">
        <w:rPr>
          <w:b/>
          <w:bCs/>
        </w:rPr>
        <w:t>chleba</w:t>
      </w:r>
      <w:r>
        <w:rPr>
          <w:b/>
          <w:bCs/>
        </w:rPr>
        <w:t xml:space="preserve"> </w:t>
      </w:r>
      <w:r w:rsidR="00FB5694">
        <w:rPr>
          <w:b/>
          <w:bCs/>
        </w:rPr>
        <w:t xml:space="preserve">méně </w:t>
      </w:r>
      <w:r>
        <w:rPr>
          <w:b/>
          <w:bCs/>
        </w:rPr>
        <w:t>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34"/>
        <w:gridCol w:w="2624"/>
        <w:gridCol w:w="2624"/>
      </w:tblGrid>
      <w:tr w:rsidR="00B67F9C" w14:paraId="05C93B73" w14:textId="77777777" w:rsidTr="00B66B6D">
        <w:tc>
          <w:tcPr>
            <w:tcW w:w="2734" w:type="dxa"/>
          </w:tcPr>
          <w:p w14:paraId="270F0CC0" w14:textId="77777777" w:rsidR="00B67F9C" w:rsidRDefault="00B67F9C" w:rsidP="008B5B92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624" w:type="dxa"/>
          </w:tcPr>
          <w:p w14:paraId="0768D694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2624" w:type="dxa"/>
          </w:tcPr>
          <w:p w14:paraId="5BFCA16A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2017</w:t>
            </w:r>
          </w:p>
        </w:tc>
      </w:tr>
      <w:tr w:rsidR="00B67F9C" w14:paraId="38E67DB1" w14:textId="77777777" w:rsidTr="00B66B6D">
        <w:tc>
          <w:tcPr>
            <w:tcW w:w="2734" w:type="dxa"/>
          </w:tcPr>
          <w:p w14:paraId="13FA5963" w14:textId="5A7ADE5C" w:rsidR="00B67F9C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 xml:space="preserve">Výroba a rozvod elektřiny, plynu, tepla a </w:t>
            </w:r>
            <w:proofErr w:type="spellStart"/>
            <w:r w:rsidRPr="00E0172C">
              <w:rPr>
                <w:b/>
                <w:bCs/>
              </w:rPr>
              <w:t>klimatiz</w:t>
            </w:r>
            <w:proofErr w:type="spellEnd"/>
            <w:r w:rsidRPr="00E0172C">
              <w:rPr>
                <w:b/>
                <w:bCs/>
              </w:rPr>
              <w:t>. vzduchu</w:t>
            </w:r>
          </w:p>
        </w:tc>
        <w:tc>
          <w:tcPr>
            <w:tcW w:w="2624" w:type="dxa"/>
          </w:tcPr>
          <w:p w14:paraId="0643DDB2" w14:textId="5CD76B79" w:rsidR="00B67F9C" w:rsidRPr="00F0547A" w:rsidRDefault="004E241A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F0547A">
              <w:rPr>
                <w:b/>
                <w:bCs/>
                <w:highlight w:val="cyan"/>
              </w:rPr>
              <w:t>1819</w:t>
            </w:r>
            <w:r w:rsidR="00DB6964">
              <w:rPr>
                <w:b/>
                <w:bCs/>
                <w:highlight w:val="cyan"/>
              </w:rPr>
              <w:t xml:space="preserve"> kg</w:t>
            </w:r>
          </w:p>
        </w:tc>
        <w:tc>
          <w:tcPr>
            <w:tcW w:w="2624" w:type="dxa"/>
          </w:tcPr>
          <w:p w14:paraId="749CA803" w14:textId="7C90FA2A" w:rsidR="00B67F9C" w:rsidRPr="00F0547A" w:rsidRDefault="004E241A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F0547A">
              <w:rPr>
                <w:b/>
                <w:bCs/>
                <w:highlight w:val="cyan"/>
              </w:rPr>
              <w:t>1914</w:t>
            </w:r>
            <w:r w:rsidR="00DB6964">
              <w:rPr>
                <w:b/>
                <w:bCs/>
                <w:highlight w:val="cyan"/>
              </w:rPr>
              <w:t xml:space="preserve"> kg</w:t>
            </w:r>
          </w:p>
        </w:tc>
      </w:tr>
      <w:tr w:rsidR="00B67F9C" w14:paraId="3E671FAE" w14:textId="77777777" w:rsidTr="00B66B6D">
        <w:tc>
          <w:tcPr>
            <w:tcW w:w="2734" w:type="dxa"/>
          </w:tcPr>
          <w:p w14:paraId="7D70B9DA" w14:textId="27F9645E" w:rsidR="00B67F9C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Profesní, vědecké a technické činnosti</w:t>
            </w:r>
          </w:p>
        </w:tc>
        <w:tc>
          <w:tcPr>
            <w:tcW w:w="2624" w:type="dxa"/>
          </w:tcPr>
          <w:p w14:paraId="6896D621" w14:textId="4131F413" w:rsidR="00B67F9C" w:rsidRPr="0056072E" w:rsidRDefault="004E241A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1518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7DA1AC97" w14:textId="656DAE7A" w:rsidR="00B67F9C" w:rsidRPr="0056072E" w:rsidRDefault="004E241A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1563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7F9C" w14:paraId="0F2A2345" w14:textId="77777777" w:rsidTr="00B66B6D">
        <w:tc>
          <w:tcPr>
            <w:tcW w:w="2734" w:type="dxa"/>
          </w:tcPr>
          <w:p w14:paraId="153735BF" w14:textId="56605333" w:rsidR="00B67F9C" w:rsidRPr="00E0172C" w:rsidRDefault="00B66B6D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Zdravotní a sociální péče</w:t>
            </w:r>
          </w:p>
        </w:tc>
        <w:tc>
          <w:tcPr>
            <w:tcW w:w="2624" w:type="dxa"/>
          </w:tcPr>
          <w:p w14:paraId="0215AA92" w14:textId="21C13A13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1223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143D4FC6" w14:textId="31E24046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1238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7F9C" w14:paraId="77F6A5E0" w14:textId="77777777" w:rsidTr="00B66B6D">
        <w:tc>
          <w:tcPr>
            <w:tcW w:w="2734" w:type="dxa"/>
          </w:tcPr>
          <w:p w14:paraId="5E97CB5B" w14:textId="5624B079" w:rsidR="00B67F9C" w:rsidRPr="00E0172C" w:rsidRDefault="00B66B6D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Zpracovatelský průmysl</w:t>
            </w:r>
          </w:p>
        </w:tc>
        <w:tc>
          <w:tcPr>
            <w:tcW w:w="2624" w:type="dxa"/>
          </w:tcPr>
          <w:p w14:paraId="0061523B" w14:textId="59ADF523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1169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309C51B0" w14:textId="1448BA99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1203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7F9C" w14:paraId="2EA0FB8D" w14:textId="77777777" w:rsidTr="00B66B6D">
        <w:tc>
          <w:tcPr>
            <w:tcW w:w="2734" w:type="dxa"/>
          </w:tcPr>
          <w:p w14:paraId="0BDF839D" w14:textId="0E1EE85F" w:rsidR="00B67F9C" w:rsidRPr="00E0172C" w:rsidRDefault="00B66B6D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Zemědělství, lesnictví, rybářství</w:t>
            </w:r>
          </w:p>
        </w:tc>
        <w:tc>
          <w:tcPr>
            <w:tcW w:w="2624" w:type="dxa"/>
          </w:tcPr>
          <w:p w14:paraId="18C8DC9A" w14:textId="42A6BD1B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874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6CC3CD1E" w14:textId="1E95A040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909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</w:tbl>
    <w:p w14:paraId="1E94B7E1" w14:textId="77777777" w:rsidR="00B67F9C" w:rsidRDefault="00B67F9C" w:rsidP="00B67F9C">
      <w:pPr>
        <w:pStyle w:val="Odstavecseseznamem"/>
        <w:ind w:left="1080"/>
        <w:rPr>
          <w:b/>
          <w:bCs/>
        </w:rPr>
      </w:pPr>
    </w:p>
    <w:p w14:paraId="4A5EF161" w14:textId="706AD53E" w:rsidR="00B67F9C" w:rsidRPr="00393374" w:rsidRDefault="00B67F9C" w:rsidP="00B67F9C">
      <w:pPr>
        <w:pStyle w:val="Odstavecseseznamem"/>
        <w:ind w:left="1080"/>
      </w:pPr>
      <w:r w:rsidRPr="00393374">
        <w:rPr>
          <w:highlight w:val="green"/>
        </w:rPr>
        <w:t xml:space="preserve">O </w:t>
      </w:r>
      <w:r w:rsidR="00FB4468" w:rsidRPr="00393374">
        <w:rPr>
          <w:highlight w:val="green"/>
        </w:rPr>
        <w:t>více než 600</w:t>
      </w:r>
      <w:r w:rsidRPr="00393374">
        <w:rPr>
          <w:highlight w:val="green"/>
        </w:rPr>
        <w:t xml:space="preserve"> </w:t>
      </w:r>
      <w:r w:rsidR="00BB29FF">
        <w:rPr>
          <w:highlight w:val="green"/>
        </w:rPr>
        <w:t>kg chleba</w:t>
      </w:r>
      <w:r w:rsidRPr="00393374">
        <w:rPr>
          <w:highlight w:val="green"/>
        </w:rPr>
        <w:t xml:space="preserve"> víc</w:t>
      </w:r>
      <w:r w:rsidR="00C85178" w:rsidRPr="00393374">
        <w:rPr>
          <w:highlight w:val="green"/>
        </w:rPr>
        <w:t>e/m</w:t>
      </w:r>
      <w:r w:rsidR="006045C9" w:rsidRPr="00393374">
        <w:rPr>
          <w:highlight w:val="green"/>
        </w:rPr>
        <w:t>é</w:t>
      </w:r>
      <w:r w:rsidR="00C85178" w:rsidRPr="00393374">
        <w:rPr>
          <w:highlight w:val="green"/>
        </w:rPr>
        <w:t>ně</w:t>
      </w:r>
    </w:p>
    <w:p w14:paraId="375EEA62" w14:textId="492DCDF7" w:rsidR="00B67F9C" w:rsidRPr="00393374" w:rsidRDefault="00B67F9C" w:rsidP="00B67F9C">
      <w:pPr>
        <w:pStyle w:val="Odstavecseseznamem"/>
        <w:ind w:left="1080"/>
      </w:pPr>
      <w:r w:rsidRPr="00393374">
        <w:rPr>
          <w:highlight w:val="cyan"/>
        </w:rPr>
        <w:t xml:space="preserve">O cca </w:t>
      </w:r>
      <w:proofErr w:type="gramStart"/>
      <w:r w:rsidR="00800764" w:rsidRPr="00393374">
        <w:rPr>
          <w:highlight w:val="cyan"/>
        </w:rPr>
        <w:t>50</w:t>
      </w:r>
      <w:r w:rsidRPr="00393374">
        <w:rPr>
          <w:highlight w:val="cyan"/>
        </w:rPr>
        <w:t xml:space="preserve"> -100</w:t>
      </w:r>
      <w:proofErr w:type="gramEnd"/>
      <w:r w:rsidRPr="00393374">
        <w:rPr>
          <w:highlight w:val="cyan"/>
        </w:rPr>
        <w:t xml:space="preserve"> </w:t>
      </w:r>
      <w:r w:rsidR="00BB29FF">
        <w:rPr>
          <w:highlight w:val="cyan"/>
        </w:rPr>
        <w:t>kg chleba</w:t>
      </w:r>
      <w:r w:rsidRPr="00393374">
        <w:rPr>
          <w:highlight w:val="cyan"/>
        </w:rPr>
        <w:t xml:space="preserve"> víc</w:t>
      </w:r>
      <w:r w:rsidR="00C85178" w:rsidRPr="00393374">
        <w:rPr>
          <w:highlight w:val="cyan"/>
        </w:rPr>
        <w:t>e/méně</w:t>
      </w:r>
      <w:r w:rsidRPr="00393374">
        <w:t xml:space="preserve">  </w:t>
      </w:r>
    </w:p>
    <w:p w14:paraId="4F528AC4" w14:textId="199C84E3" w:rsidR="00B67F9C" w:rsidRPr="00393374" w:rsidRDefault="00B67F9C" w:rsidP="00B67F9C">
      <w:pPr>
        <w:pStyle w:val="Odstavecseseznamem"/>
        <w:ind w:left="1080"/>
      </w:pPr>
      <w:r w:rsidRPr="00393374">
        <w:rPr>
          <w:highlight w:val="yellow"/>
        </w:rPr>
        <w:t xml:space="preserve">O cca </w:t>
      </w:r>
      <w:proofErr w:type="gramStart"/>
      <w:r w:rsidRPr="00393374">
        <w:rPr>
          <w:highlight w:val="yellow"/>
        </w:rPr>
        <w:t xml:space="preserve">100 – </w:t>
      </w:r>
      <w:r w:rsidR="00387E8B" w:rsidRPr="00393374">
        <w:rPr>
          <w:highlight w:val="yellow"/>
        </w:rPr>
        <w:t>2</w:t>
      </w:r>
      <w:r w:rsidRPr="00393374">
        <w:rPr>
          <w:highlight w:val="yellow"/>
        </w:rPr>
        <w:t>00</w:t>
      </w:r>
      <w:proofErr w:type="gramEnd"/>
      <w:r w:rsidRPr="00393374">
        <w:rPr>
          <w:highlight w:val="yellow"/>
        </w:rPr>
        <w:t xml:space="preserve"> </w:t>
      </w:r>
      <w:r w:rsidR="00BB29FF">
        <w:rPr>
          <w:highlight w:val="yellow"/>
        </w:rPr>
        <w:t>kg chleba</w:t>
      </w:r>
      <w:r w:rsidRPr="00393374">
        <w:rPr>
          <w:highlight w:val="yellow"/>
        </w:rPr>
        <w:t xml:space="preserve"> víc</w:t>
      </w:r>
      <w:r w:rsidR="0094708B">
        <w:rPr>
          <w:highlight w:val="yellow"/>
        </w:rPr>
        <w:t>e</w:t>
      </w:r>
      <w:r w:rsidR="00C85178" w:rsidRPr="00393374">
        <w:rPr>
          <w:highlight w:val="yellow"/>
        </w:rPr>
        <w:t>/méně</w:t>
      </w:r>
    </w:p>
    <w:p w14:paraId="56CA99E3" w14:textId="13FADC91" w:rsidR="00CA2DA7" w:rsidRPr="00393374" w:rsidRDefault="00CA2DA7" w:rsidP="00CA2DA7">
      <w:pPr>
        <w:pStyle w:val="Odstavecseseznamem"/>
        <w:ind w:left="1080"/>
        <w:rPr>
          <w:color w:val="8496B0" w:themeColor="text2" w:themeTint="99"/>
        </w:rPr>
      </w:pPr>
      <w:r w:rsidRPr="00393374">
        <w:rPr>
          <w:highlight w:val="darkCyan"/>
        </w:rPr>
        <w:t xml:space="preserve">O cca </w:t>
      </w:r>
      <w:proofErr w:type="gramStart"/>
      <w:r w:rsidRPr="00393374">
        <w:rPr>
          <w:highlight w:val="darkCyan"/>
        </w:rPr>
        <w:t xml:space="preserve">10 – </w:t>
      </w:r>
      <w:r w:rsidRPr="00393374">
        <w:rPr>
          <w:highlight w:val="darkCyan"/>
        </w:rPr>
        <w:t>50</w:t>
      </w:r>
      <w:proofErr w:type="gramEnd"/>
      <w:r w:rsidRPr="00393374">
        <w:rPr>
          <w:highlight w:val="darkCyan"/>
        </w:rPr>
        <w:t xml:space="preserve"> </w:t>
      </w:r>
      <w:r w:rsidR="00E84E53">
        <w:rPr>
          <w:highlight w:val="darkCyan"/>
        </w:rPr>
        <w:t>kg chleba</w:t>
      </w:r>
      <w:r w:rsidRPr="00393374">
        <w:rPr>
          <w:highlight w:val="darkCyan"/>
        </w:rPr>
        <w:t xml:space="preserve"> víc</w:t>
      </w:r>
      <w:r w:rsidR="0094708B">
        <w:rPr>
          <w:highlight w:val="darkCyan"/>
        </w:rPr>
        <w:t>e</w:t>
      </w:r>
      <w:r w:rsidRPr="00393374">
        <w:rPr>
          <w:highlight w:val="darkCyan"/>
        </w:rPr>
        <w:t>/méně</w:t>
      </w:r>
    </w:p>
    <w:p w14:paraId="36BDF326" w14:textId="77777777" w:rsidR="00CA2DA7" w:rsidRPr="00393374" w:rsidRDefault="00CA2DA7" w:rsidP="00B67F9C">
      <w:pPr>
        <w:pStyle w:val="Odstavecseseznamem"/>
        <w:ind w:left="1080"/>
        <w:rPr>
          <w:color w:val="8496B0" w:themeColor="text2" w:themeTint="99"/>
        </w:rPr>
      </w:pPr>
    </w:p>
    <w:p w14:paraId="4B98F05F" w14:textId="77777777" w:rsidR="00CF2869" w:rsidRDefault="00CF2869" w:rsidP="0066210B">
      <w:pPr>
        <w:pStyle w:val="Odstavecseseznamem"/>
        <w:ind w:left="1080"/>
        <w:rPr>
          <w:b/>
          <w:bCs/>
        </w:rPr>
      </w:pPr>
    </w:p>
    <w:p w14:paraId="18E3313E" w14:textId="77777777" w:rsidR="00313E7E" w:rsidRDefault="00313E7E" w:rsidP="0066210B">
      <w:pPr>
        <w:pStyle w:val="Odstavecseseznamem"/>
        <w:ind w:left="1080"/>
        <w:rPr>
          <w:b/>
          <w:bCs/>
        </w:rPr>
      </w:pPr>
    </w:p>
    <w:p w14:paraId="03F89789" w14:textId="77777777" w:rsidR="00027170" w:rsidRPr="00BA4512" w:rsidRDefault="00027170" w:rsidP="00027170">
      <w:pPr>
        <w:pStyle w:val="Odstavecseseznamem"/>
        <w:ind w:left="1080"/>
      </w:pPr>
    </w:p>
    <w:p w14:paraId="4AA69CBD" w14:textId="4ACD9FAF" w:rsidR="00BC5DDD" w:rsidRPr="00BA4512" w:rsidRDefault="00BC5DDD" w:rsidP="00BC5DDD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 xml:space="preserve">Která kategorie potravin zdražuje nejpomaleji (je u ní nejnižší </w:t>
      </w:r>
      <w:proofErr w:type="spellStart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percentuální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 xml:space="preserve"> meziroční nárůst)?</w:t>
      </w:r>
    </w:p>
    <w:p w14:paraId="6421322C" w14:textId="28C30BC0" w:rsidR="00991CB5" w:rsidRPr="00BA4512" w:rsidRDefault="00B43D3A" w:rsidP="00991CB5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</w:t>
      </w:r>
      <w:r w:rsidR="005D5695" w:rsidRPr="00BA4512">
        <w:t>VyzkumneOtazky-scriptySQL\Otazka3-KteraKategoriePotravinZdrazujeNejpomaleji\</w:t>
      </w:r>
    </w:p>
    <w:p w14:paraId="4B7ED95C" w14:textId="3E55BA57" w:rsidR="00991CB5" w:rsidRPr="00BA4512" w:rsidRDefault="002C3392" w:rsidP="00991CB5">
      <w:pPr>
        <w:pStyle w:val="Odstavecseseznamem"/>
        <w:numPr>
          <w:ilvl w:val="0"/>
          <w:numId w:val="6"/>
        </w:numPr>
      </w:pPr>
      <w:r w:rsidRPr="00BA4512">
        <w:t>Vytvořena sada průměrných meziročních růstů jednotlivých potravin dle jejich kategorie a zvolena potravina s nejmenším p</w:t>
      </w:r>
      <w:r w:rsidR="00FE16D2" w:rsidRPr="00BA4512">
        <w:t>r</w:t>
      </w:r>
      <w:r w:rsidRPr="00BA4512">
        <w:t>ůměrným růstem.</w:t>
      </w:r>
    </w:p>
    <w:p w14:paraId="15476275" w14:textId="2EC7F8F7" w:rsidR="00991CB5" w:rsidRPr="00BA4512" w:rsidRDefault="00991CB5" w:rsidP="00991CB5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</w:t>
      </w:r>
      <w:r w:rsidR="00456DD4" w:rsidRPr="00BA4512">
        <w:t>,</w:t>
      </w:r>
      <w:r w:rsidRPr="00BA4512">
        <w:t xml:space="preserve"> a to vždy v prvním kvartálu v příslušném roce.</w:t>
      </w:r>
    </w:p>
    <w:p w14:paraId="4DA59DED" w14:textId="17ED6CDD" w:rsidR="00F852EB" w:rsidRPr="00BA4512" w:rsidRDefault="00991CB5" w:rsidP="00F852EB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727B6FA6" w14:textId="2C5715B5" w:rsidR="00F852EB" w:rsidRPr="00BA4512" w:rsidRDefault="00F852EB" w:rsidP="00F852EB">
      <w:pPr>
        <w:rPr>
          <w:b/>
          <w:bCs/>
        </w:rPr>
      </w:pPr>
      <w:r w:rsidRPr="00BA4512">
        <w:rPr>
          <w:b/>
          <w:bCs/>
        </w:rPr>
        <w:t xml:space="preserve">Odpověď: </w:t>
      </w:r>
      <w:r w:rsidR="0092341C" w:rsidRPr="00BA4512">
        <w:rPr>
          <w:b/>
          <w:bCs/>
        </w:rPr>
        <w:t>Šunkový salám.</w:t>
      </w:r>
      <w:r w:rsidRPr="00BA4512">
        <w:rPr>
          <w:b/>
          <w:bCs/>
        </w:rPr>
        <w:t xml:space="preserve"> </w:t>
      </w:r>
    </w:p>
    <w:p w14:paraId="69AE5048" w14:textId="77777777" w:rsidR="00195F07" w:rsidRPr="00BA4512" w:rsidRDefault="00195F07" w:rsidP="00195F07">
      <w:pPr>
        <w:pStyle w:val="Odstavecseseznamem"/>
        <w:ind w:left="1080"/>
      </w:pPr>
    </w:p>
    <w:p w14:paraId="5794CDCC" w14:textId="2947BBA5" w:rsidR="00261C3A" w:rsidRPr="00BA4512" w:rsidRDefault="00261C3A" w:rsidP="00261C3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00558AA" w14:textId="6E9739C3" w:rsidR="00614A63" w:rsidRPr="00BA4512" w:rsidRDefault="00CE6E9F" w:rsidP="00B43D3A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</w:t>
      </w:r>
      <w:r w:rsidR="00194506" w:rsidRPr="00BA4512">
        <w:t>VyzkumneOtazky-scriptySQL\Otazka4-RokKdyBylRustCenPotravinVyrazneVyssiNezRustMezd\</w:t>
      </w:r>
    </w:p>
    <w:p w14:paraId="7FB44621" w14:textId="29F35677" w:rsidR="006767C4" w:rsidRPr="00BA4512" w:rsidRDefault="006767C4" w:rsidP="006767C4">
      <w:pPr>
        <w:pStyle w:val="Odstavecseseznamem"/>
        <w:numPr>
          <w:ilvl w:val="0"/>
          <w:numId w:val="6"/>
        </w:numPr>
      </w:pPr>
      <w:r w:rsidRPr="00BA4512">
        <w:t>Vytvořena datová sada, která obsahuje porovnání kupní síly obyvatel v jednotlivých odvětvích vůči jednotlivý</w:t>
      </w:r>
      <w:r w:rsidR="005C53C3" w:rsidRPr="00BA4512">
        <w:t>m</w:t>
      </w:r>
      <w:r w:rsidRPr="00BA4512">
        <w:t xml:space="preserve"> cenám potravin (=kolik potravin v příslušné kategorii a ceny ve srovnatelném období si mohl koupit obyvatel v daném odvětví dle jeho průměrné mzdy.) a zvolené jsou roky, kdy procentuální rozdíl kupních sil meziročně byl větší než </w:t>
      </w:r>
      <w:proofErr w:type="gramStart"/>
      <w:r w:rsidRPr="00BA4512">
        <w:t>10%</w:t>
      </w:r>
      <w:proofErr w:type="gramEnd"/>
      <w:r w:rsidRPr="00BA4512">
        <w:t>.</w:t>
      </w:r>
    </w:p>
    <w:p w14:paraId="6F040E00" w14:textId="7A5DD329" w:rsidR="007B77C1" w:rsidRPr="00BA4512" w:rsidRDefault="007B77C1" w:rsidP="007B77C1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</w:t>
      </w:r>
      <w:r w:rsidR="00954AF2" w:rsidRPr="00BA4512">
        <w:t>,</w:t>
      </w:r>
      <w:r w:rsidRPr="00BA4512">
        <w:t xml:space="preserve"> a to vždy v prvním kvartálu v příslušném roce.</w:t>
      </w:r>
    </w:p>
    <w:p w14:paraId="099A0772" w14:textId="77777777" w:rsidR="007B77C1" w:rsidRPr="00BA4512" w:rsidRDefault="007B77C1" w:rsidP="007B77C1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25A55747" w14:textId="575EB573" w:rsidR="00437D76" w:rsidRPr="00BA4512" w:rsidRDefault="00437D76" w:rsidP="00437D76">
      <w:pPr>
        <w:rPr>
          <w:b/>
          <w:bCs/>
        </w:rPr>
      </w:pPr>
      <w:r w:rsidRPr="00BA4512">
        <w:rPr>
          <w:b/>
          <w:bCs/>
        </w:rPr>
        <w:t>Odpověď: Ano, šlo o roky: 2006, 2007, 2008, 2013,2016,2017</w:t>
      </w:r>
      <w:r w:rsidR="005A3EED" w:rsidRPr="00BA4512">
        <w:rPr>
          <w:b/>
          <w:bCs/>
        </w:rPr>
        <w:t>.</w:t>
      </w:r>
    </w:p>
    <w:p w14:paraId="241C5C0C" w14:textId="77777777" w:rsidR="007B77C1" w:rsidRPr="00BA4512" w:rsidRDefault="007B77C1" w:rsidP="00B43D3A">
      <w:pPr>
        <w:ind w:left="360"/>
      </w:pPr>
    </w:p>
    <w:p w14:paraId="6294A742" w14:textId="3E31260E" w:rsidR="004E1847" w:rsidRPr="00BA4512" w:rsidRDefault="004E1847" w:rsidP="00EF6761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 w:rsidR="00DA0C23"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le</w:t>
      </w: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dujícím roce výraznějším růstem?</w:t>
      </w:r>
    </w:p>
    <w:p w14:paraId="6BFCF6CA" w14:textId="018E8B75" w:rsidR="004E1847" w:rsidRPr="00BA4512" w:rsidRDefault="00397443" w:rsidP="00B43D3A">
      <w:pPr>
        <w:ind w:left="360"/>
      </w:pPr>
      <w:r w:rsidRPr="00BA4512">
        <w:t xml:space="preserve">Řešeno prostřednictví scriptu viz: </w:t>
      </w:r>
      <w:r w:rsidR="002210F5" w:rsidRPr="00BA4512">
        <w:t>VyzkumneOtazky-scriptySQL\Otazka5-MaVyskaHDPVlivNaZmenyVeMzdachaCenechPotravin\</w:t>
      </w:r>
      <w:r w:rsidR="00D80EC3" w:rsidRPr="00BA4512">
        <w:t xml:space="preserve"> </w:t>
      </w:r>
      <w:proofErr w:type="spellStart"/>
      <w:r w:rsidR="00D80EC3" w:rsidRPr="00BA4512">
        <w:t>MaVyskaHDPVlivNaZmenyVCenachPotravin-script.sql</w:t>
      </w:r>
      <w:proofErr w:type="spellEnd"/>
    </w:p>
    <w:p w14:paraId="7550A75D" w14:textId="0F906F4F" w:rsidR="00CB2B04" w:rsidRPr="00BA4512" w:rsidRDefault="00CB2B04" w:rsidP="00CB2B04">
      <w:pPr>
        <w:pStyle w:val="Odstavecseseznamem"/>
        <w:numPr>
          <w:ilvl w:val="0"/>
          <w:numId w:val="6"/>
        </w:numPr>
      </w:pPr>
      <w:r w:rsidRPr="00BA4512">
        <w:lastRenderedPageBreak/>
        <w:t>Určeny společné roky pro ceny potravin a mezd a rok, ve kterém byl naměřen největší nárůst HDP.</w:t>
      </w:r>
    </w:p>
    <w:p w14:paraId="53558142" w14:textId="37A0F387" w:rsidR="00CB2B04" w:rsidRPr="00BA4512" w:rsidRDefault="00CB2B04" w:rsidP="00F31FC8">
      <w:pPr>
        <w:pStyle w:val="Odstavecseseznamem"/>
        <w:numPr>
          <w:ilvl w:val="0"/>
          <w:numId w:val="6"/>
        </w:numPr>
      </w:pPr>
      <w:r w:rsidRPr="00BA4512">
        <w:t xml:space="preserve">Určeny průměrné ceny potravin v roce (shlukem přes kvartály v roce). </w:t>
      </w:r>
    </w:p>
    <w:p w14:paraId="3852F9AD" w14:textId="1D01264F" w:rsidR="00F31FC8" w:rsidRPr="00BA4512" w:rsidRDefault="00CB2B04" w:rsidP="00F31FC8">
      <w:pPr>
        <w:pStyle w:val="Odstavecseseznamem"/>
        <w:numPr>
          <w:ilvl w:val="0"/>
          <w:numId w:val="6"/>
        </w:numPr>
      </w:pPr>
      <w:r w:rsidRPr="00BA4512">
        <w:t xml:space="preserve">Vytvořena datová sada průměrných ročních růstů </w:t>
      </w:r>
      <w:r w:rsidR="007B182D" w:rsidRPr="00BA4512">
        <w:t>cen potravin</w:t>
      </w:r>
      <w:r w:rsidRPr="00BA4512">
        <w:t xml:space="preserve"> v roce viz výše s největším nárůstem HDP a </w:t>
      </w:r>
      <w:r w:rsidR="009B35C4" w:rsidRPr="00BA4512">
        <w:t>v následující</w:t>
      </w:r>
      <w:r w:rsidR="00C8544D" w:rsidRPr="00BA4512">
        <w:t>m</w:t>
      </w:r>
      <w:r w:rsidR="009B35C4" w:rsidRPr="00BA4512">
        <w:t xml:space="preserve"> roce a jejich porovnání.</w:t>
      </w:r>
      <w:r w:rsidRPr="00BA4512">
        <w:t xml:space="preserve"> </w:t>
      </w:r>
    </w:p>
    <w:p w14:paraId="1F28AD3D" w14:textId="437DD873" w:rsidR="00F31FC8" w:rsidRPr="00BA4512" w:rsidRDefault="00F31FC8" w:rsidP="00F31FC8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sadách.</w:t>
      </w:r>
    </w:p>
    <w:p w14:paraId="58494B4F" w14:textId="1EEBEE90" w:rsidR="00D80EC3" w:rsidRPr="00BA4512" w:rsidRDefault="00F31FC8" w:rsidP="00313D7C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</w:t>
      </w:r>
      <w:hyperlink r:id="rId7" w:history="1">
        <w:r w:rsidR="00313D7C" w:rsidRPr="00BA4512">
          <w:rPr>
            <w:rStyle w:val="Hypertextovodkaz"/>
          </w:rPr>
          <w:t>https://www.statistikaamy.cz/o-slozitem-jednoduse/klice-k-porovnani-mezirocni-mezictvrtletni-a-bazicke-indexy/</w:t>
        </w:r>
      </w:hyperlink>
    </w:p>
    <w:p w14:paraId="718F3E2A" w14:textId="5081E02D" w:rsidR="00D80EC3" w:rsidRPr="00BA4512" w:rsidRDefault="00D80EC3" w:rsidP="00D80EC3">
      <w:pPr>
        <w:ind w:left="360"/>
      </w:pPr>
      <w:r w:rsidRPr="00BA4512">
        <w:t>Řešeno prostřednictví</w:t>
      </w:r>
      <w:r w:rsidR="00381EF8" w:rsidRPr="00BA4512">
        <w:t>m</w:t>
      </w:r>
      <w:r w:rsidRPr="00BA4512">
        <w:t xml:space="preserve"> scriptu viz: VyzkumneOtazky-scriptySQL\Otazka5-MaVyskaHDPVlivNaZmenyVeMzdachaCenechPotravin\MaVyskaHDPVlivNaZmenyVeMzdacha-script.sql</w:t>
      </w:r>
    </w:p>
    <w:p w14:paraId="336DA632" w14:textId="768941B5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 xml:space="preserve">Určeny společné roky pro </w:t>
      </w:r>
      <w:r w:rsidR="00B408F2" w:rsidRPr="00BA4512">
        <w:t xml:space="preserve">průměrné </w:t>
      </w:r>
      <w:r w:rsidRPr="00BA4512">
        <w:t>mzd</w:t>
      </w:r>
      <w:r w:rsidR="00B408F2" w:rsidRPr="00BA4512">
        <w:t>y</w:t>
      </w:r>
      <w:r w:rsidRPr="00BA4512">
        <w:t xml:space="preserve"> a rok, ve kterém byl naměřen největší nárůst HDP.</w:t>
      </w:r>
    </w:p>
    <w:p w14:paraId="108D8A6F" w14:textId="404F7926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>Určeny</w:t>
      </w:r>
      <w:r w:rsidR="00D45A7A" w:rsidRPr="00BA4512">
        <w:t xml:space="preserve"> </w:t>
      </w:r>
      <w:r w:rsidRPr="00BA4512">
        <w:t xml:space="preserve">průměrné mzdy v roce (shlukem přes kvartály v roce). </w:t>
      </w:r>
    </w:p>
    <w:p w14:paraId="210475A1" w14:textId="43E7807F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 xml:space="preserve">Vytvořena datová sada průměrných ročních mezd v roce viz výše s největším nárůstem HDP a v následující, roce a jejich porovnání. </w:t>
      </w:r>
    </w:p>
    <w:p w14:paraId="432168E5" w14:textId="205AA9DD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datových.</w:t>
      </w:r>
    </w:p>
    <w:p w14:paraId="73C1F700" w14:textId="77777777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6E9A604F" w14:textId="260B6301" w:rsidR="00085FA0" w:rsidRPr="00BA4512" w:rsidRDefault="00313D7C" w:rsidP="00D80EC3">
      <w:pPr>
        <w:ind w:left="360"/>
      </w:pPr>
      <w:r w:rsidRPr="00BA4512">
        <w:rPr>
          <w:b/>
          <w:bCs/>
        </w:rPr>
        <w:t>Odpověď:</w:t>
      </w:r>
      <w:r w:rsidRPr="00BA4512">
        <w:t xml:space="preserve"> Podrobné informace uvádí script ve sloupci </w:t>
      </w:r>
      <w:proofErr w:type="spellStart"/>
      <w:r w:rsidRPr="00BA4512">
        <w:t>price_growth</w:t>
      </w:r>
      <w:proofErr w:type="spellEnd"/>
      <w:r w:rsidRPr="00BA4512">
        <w:t xml:space="preserve"> v případě ceny potravin a </w:t>
      </w:r>
      <w:proofErr w:type="spellStart"/>
      <w:r w:rsidRPr="00BA4512">
        <w:t>average_wages_growth</w:t>
      </w:r>
      <w:proofErr w:type="spellEnd"/>
      <w:r w:rsidRPr="00BA4512">
        <w:t xml:space="preserve"> v případě mezd. </w:t>
      </w:r>
    </w:p>
    <w:p w14:paraId="7F109BEE" w14:textId="4F5A5712" w:rsidR="00313D7C" w:rsidRDefault="00313D7C" w:rsidP="00D80EC3">
      <w:pPr>
        <w:ind w:left="360"/>
        <w:rPr>
          <w:b/>
          <w:bCs/>
        </w:rPr>
      </w:pPr>
      <w:r w:rsidRPr="00BA4512">
        <w:rPr>
          <w:b/>
          <w:bCs/>
        </w:rPr>
        <w:t>U cen potravin</w:t>
      </w:r>
      <w:r w:rsidR="00CD29BE" w:rsidRPr="00BA4512">
        <w:rPr>
          <w:b/>
          <w:bCs/>
        </w:rPr>
        <w:t xml:space="preserve"> je to různé, u některých </w:t>
      </w:r>
      <w:r w:rsidRPr="00BA4512">
        <w:rPr>
          <w:b/>
          <w:bCs/>
        </w:rPr>
        <w:t xml:space="preserve">lze </w:t>
      </w:r>
      <w:r w:rsidR="00CD29BE" w:rsidRPr="00BA4512">
        <w:rPr>
          <w:b/>
          <w:bCs/>
        </w:rPr>
        <w:t xml:space="preserve">vysledovat v roce nárůstu HDP spíše pokles cen potravin a následný rok jejich nárůst, některé klesají v obou letech a některé v obou letech rostou. </w:t>
      </w:r>
    </w:p>
    <w:p w14:paraId="4D98C462" w14:textId="77777777" w:rsidR="00DC4A46" w:rsidRDefault="00DC4A46" w:rsidP="00DC4A46">
      <w:pPr>
        <w:pStyle w:val="Odstavecseseznamem"/>
        <w:numPr>
          <w:ilvl w:val="0"/>
          <w:numId w:val="9"/>
        </w:numPr>
        <w:rPr>
          <w:b/>
          <w:bCs/>
        </w:rPr>
      </w:pPr>
    </w:p>
    <w:p w14:paraId="622E9E51" w14:textId="0F765E28" w:rsidR="00DD1ABC" w:rsidRPr="00DC4A46" w:rsidRDefault="003959A2" w:rsidP="00DC4A46">
      <w:pPr>
        <w:pStyle w:val="Odstavecseseznamem"/>
        <w:rPr>
          <w:b/>
          <w:bCs/>
        </w:rPr>
      </w:pPr>
      <w:r w:rsidRPr="00DC4A46">
        <w:rPr>
          <w:b/>
          <w:bCs/>
        </w:rPr>
        <w:t>Pokles cen v roce s</w:t>
      </w:r>
      <w:r w:rsidR="00C9595A">
        <w:rPr>
          <w:b/>
          <w:bCs/>
        </w:rPr>
        <w:t xml:space="preserve"> výrazným </w:t>
      </w:r>
      <w:r w:rsidRPr="00DC4A46">
        <w:rPr>
          <w:b/>
          <w:bCs/>
        </w:rPr>
        <w:t>nárůstem HDP a poklesem</w:t>
      </w:r>
      <w:r w:rsidR="0059314A">
        <w:rPr>
          <w:b/>
          <w:bCs/>
        </w:rPr>
        <w:t xml:space="preserve"> cen</w:t>
      </w:r>
      <w:r w:rsidRPr="00DC4A46">
        <w:rPr>
          <w:b/>
          <w:bCs/>
        </w:rPr>
        <w:t xml:space="preserve"> v následujícím roce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768"/>
        <w:gridCol w:w="2768"/>
      </w:tblGrid>
      <w:tr w:rsidR="00DC4A46" w14:paraId="47815349" w14:textId="77777777" w:rsidTr="00DC4A46">
        <w:tc>
          <w:tcPr>
            <w:tcW w:w="3020" w:type="dxa"/>
          </w:tcPr>
          <w:p w14:paraId="0CDFA21B" w14:textId="74033DEF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3021" w:type="dxa"/>
          </w:tcPr>
          <w:p w14:paraId="7A5AA4F8" w14:textId="25C81842" w:rsidR="00DC4A46" w:rsidRDefault="00FB17F3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Pokles </w:t>
            </w:r>
            <w:r w:rsidR="00C9595A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2014</w:t>
            </w:r>
          </w:p>
        </w:tc>
        <w:tc>
          <w:tcPr>
            <w:tcW w:w="3021" w:type="dxa"/>
          </w:tcPr>
          <w:p w14:paraId="0277C305" w14:textId="456C329E" w:rsidR="00DC4A46" w:rsidRDefault="00FB17F3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Pokles </w:t>
            </w:r>
            <w:r w:rsidR="00C9595A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2015</w:t>
            </w:r>
          </w:p>
        </w:tc>
      </w:tr>
      <w:tr w:rsidR="00FB17F3" w14:paraId="53067731" w14:textId="77777777" w:rsidTr="00DC4A46">
        <w:tc>
          <w:tcPr>
            <w:tcW w:w="3020" w:type="dxa"/>
          </w:tcPr>
          <w:p w14:paraId="267BACB0" w14:textId="3B6BE68C" w:rsidR="00FB17F3" w:rsidRPr="0030332D" w:rsidRDefault="00FB17F3" w:rsidP="00DC4A46">
            <w:pPr>
              <w:pStyle w:val="Odstavecseseznamem"/>
              <w:ind w:left="0"/>
              <w:rPr>
                <w:b/>
                <w:bCs/>
              </w:rPr>
            </w:pPr>
            <w:r w:rsidRPr="0030332D">
              <w:rPr>
                <w:b/>
                <w:bCs/>
              </w:rPr>
              <w:t>Cukr krystalový</w:t>
            </w:r>
          </w:p>
        </w:tc>
        <w:tc>
          <w:tcPr>
            <w:tcW w:w="3021" w:type="dxa"/>
          </w:tcPr>
          <w:p w14:paraId="719C964E" w14:textId="63CADB55" w:rsidR="00FB17F3" w:rsidRPr="00FB17F3" w:rsidRDefault="00FB17F3" w:rsidP="00DC4A46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FB17F3">
              <w:rPr>
                <w:b/>
                <w:bCs/>
                <w:highlight w:val="yellow"/>
              </w:rPr>
              <w:t>-18.33</w:t>
            </w:r>
            <w:r w:rsidR="00E34711">
              <w:rPr>
                <w:b/>
                <w:bCs/>
                <w:highlight w:val="yellow"/>
              </w:rPr>
              <w:t xml:space="preserve"> %</w:t>
            </w:r>
          </w:p>
        </w:tc>
        <w:tc>
          <w:tcPr>
            <w:tcW w:w="3021" w:type="dxa"/>
          </w:tcPr>
          <w:p w14:paraId="1F3F1B49" w14:textId="7B52D8A5" w:rsidR="00FB17F3" w:rsidRPr="00FB17F3" w:rsidRDefault="00FB17F3" w:rsidP="00DC4A46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FB17F3">
              <w:rPr>
                <w:b/>
                <w:bCs/>
                <w:highlight w:val="yellow"/>
              </w:rPr>
              <w:t>-19.69</w:t>
            </w:r>
            <w:r w:rsidR="00E34711">
              <w:rPr>
                <w:b/>
                <w:bCs/>
                <w:highlight w:val="yellow"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567C13A4" w14:textId="77777777" w:rsidTr="00DC4A46">
        <w:tc>
          <w:tcPr>
            <w:tcW w:w="3020" w:type="dxa"/>
          </w:tcPr>
          <w:p w14:paraId="4764E167" w14:textId="7F711078" w:rsidR="00DC4A46" w:rsidRPr="0030332D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30332D">
              <w:rPr>
                <w:b/>
                <w:bCs/>
              </w:rPr>
              <w:t>Eidamská cihla</w:t>
            </w:r>
          </w:p>
        </w:tc>
        <w:tc>
          <w:tcPr>
            <w:tcW w:w="3021" w:type="dxa"/>
          </w:tcPr>
          <w:p w14:paraId="0427FAA6" w14:textId="67CF739F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FB17F3">
              <w:rPr>
                <w:b/>
                <w:bCs/>
                <w:highlight w:val="yellow"/>
              </w:rPr>
              <w:t>-20.82</w:t>
            </w:r>
            <w:r w:rsidR="00E34711">
              <w:rPr>
                <w:b/>
                <w:bCs/>
                <w:highlight w:val="yellow"/>
              </w:rPr>
              <w:t xml:space="preserve"> </w:t>
            </w:r>
            <w:r w:rsidR="00E34711">
              <w:rPr>
                <w:b/>
                <w:bCs/>
                <w:highlight w:val="yellow"/>
              </w:rPr>
              <w:t>%</w:t>
            </w:r>
          </w:p>
        </w:tc>
        <w:tc>
          <w:tcPr>
            <w:tcW w:w="3021" w:type="dxa"/>
          </w:tcPr>
          <w:p w14:paraId="0CC757B3" w14:textId="35095CA8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FB17F3">
              <w:rPr>
                <w:b/>
                <w:bCs/>
                <w:highlight w:val="yellow"/>
              </w:rPr>
              <w:t>-19.64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3DCE32D8" w14:textId="77777777" w:rsidTr="00DC4A46">
        <w:tc>
          <w:tcPr>
            <w:tcW w:w="3020" w:type="dxa"/>
          </w:tcPr>
          <w:p w14:paraId="5A3C4385" w14:textId="77CE38A9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Hovězí maso zadní bez kosti</w:t>
            </w:r>
          </w:p>
        </w:tc>
        <w:tc>
          <w:tcPr>
            <w:tcW w:w="3021" w:type="dxa"/>
          </w:tcPr>
          <w:p w14:paraId="54F71F74" w14:textId="619C3637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-0.47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277E92B0" w14:textId="4E2A868E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-1.52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3C5671DA" w14:textId="77777777" w:rsidTr="00DC4A46">
        <w:tc>
          <w:tcPr>
            <w:tcW w:w="3020" w:type="dxa"/>
          </w:tcPr>
          <w:p w14:paraId="5EE95FB4" w14:textId="65D48E1A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Chléb konzumní kmínový</w:t>
            </w:r>
          </w:p>
        </w:tc>
        <w:tc>
          <w:tcPr>
            <w:tcW w:w="3021" w:type="dxa"/>
          </w:tcPr>
          <w:p w14:paraId="3A0971E1" w14:textId="6913988C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-0.43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17629763" w14:textId="450B0229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-5.83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1677E762" w14:textId="77777777" w:rsidTr="00DC4A46">
        <w:tc>
          <w:tcPr>
            <w:tcW w:w="3020" w:type="dxa"/>
          </w:tcPr>
          <w:p w14:paraId="0B2C7629" w14:textId="0D0AB1B9" w:rsidR="00DC4A46" w:rsidRPr="00DC4A46" w:rsidRDefault="00094906" w:rsidP="00DC4A46">
            <w:pPr>
              <w:pStyle w:val="Odstavecseseznamem"/>
              <w:ind w:left="0"/>
              <w:rPr>
                <w:b/>
                <w:bCs/>
              </w:rPr>
            </w:pPr>
            <w:r w:rsidRPr="00094906">
              <w:rPr>
                <w:b/>
                <w:bCs/>
              </w:rPr>
              <w:t>Jogurt bílý netučný</w:t>
            </w:r>
          </w:p>
        </w:tc>
        <w:tc>
          <w:tcPr>
            <w:tcW w:w="3021" w:type="dxa"/>
          </w:tcPr>
          <w:p w14:paraId="43BDCA4D" w14:textId="60580916" w:rsidR="00DC4A46" w:rsidRPr="00DC4A46" w:rsidRDefault="00094906" w:rsidP="00DC4A46">
            <w:pPr>
              <w:pStyle w:val="Odstavecseseznamem"/>
              <w:ind w:left="0"/>
              <w:rPr>
                <w:b/>
                <w:bCs/>
              </w:rPr>
            </w:pPr>
            <w:r w:rsidRPr="00094906">
              <w:rPr>
                <w:b/>
                <w:bCs/>
              </w:rPr>
              <w:t>-2.66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6306C9C8" w14:textId="143E545D" w:rsidR="00DC4A46" w:rsidRPr="00DC4A46" w:rsidRDefault="00094906" w:rsidP="00DC4A46">
            <w:pPr>
              <w:pStyle w:val="Odstavecseseznamem"/>
              <w:ind w:left="0"/>
              <w:rPr>
                <w:b/>
                <w:bCs/>
              </w:rPr>
            </w:pPr>
            <w:r w:rsidRPr="00094906">
              <w:rPr>
                <w:b/>
                <w:bCs/>
              </w:rPr>
              <w:t>-0.36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F22BC5" w14:paraId="30F0DDA9" w14:textId="77777777" w:rsidTr="00DC4A46">
        <w:tc>
          <w:tcPr>
            <w:tcW w:w="3020" w:type="dxa"/>
          </w:tcPr>
          <w:p w14:paraId="0BE0B919" w14:textId="4814E96C" w:rsidR="00F22BC5" w:rsidRPr="00094906" w:rsidRDefault="00F22BC5" w:rsidP="00DC4A46">
            <w:pPr>
              <w:pStyle w:val="Odstavecseseznamem"/>
              <w:ind w:left="0"/>
              <w:rPr>
                <w:b/>
                <w:bCs/>
              </w:rPr>
            </w:pPr>
            <w:r w:rsidRPr="00F22BC5">
              <w:rPr>
                <w:b/>
                <w:bCs/>
              </w:rPr>
              <w:t>Kuřata kuchaná celá</w:t>
            </w:r>
          </w:p>
        </w:tc>
        <w:tc>
          <w:tcPr>
            <w:tcW w:w="3021" w:type="dxa"/>
          </w:tcPr>
          <w:p w14:paraId="4729B38C" w14:textId="34E10A49" w:rsidR="00F22BC5" w:rsidRPr="00094906" w:rsidRDefault="00F22BC5" w:rsidP="00DC4A46">
            <w:pPr>
              <w:pStyle w:val="Odstavecseseznamem"/>
              <w:ind w:left="0"/>
              <w:rPr>
                <w:b/>
                <w:bCs/>
              </w:rPr>
            </w:pPr>
            <w:r w:rsidRPr="00F22BC5">
              <w:rPr>
                <w:b/>
                <w:bCs/>
              </w:rPr>
              <w:t>-0.71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25D9D5EE" w14:textId="7E40179E" w:rsidR="00F22BC5" w:rsidRPr="00094906" w:rsidRDefault="00F22BC5" w:rsidP="00DC4A46">
            <w:pPr>
              <w:pStyle w:val="Odstavecseseznamem"/>
              <w:ind w:left="0"/>
              <w:rPr>
                <w:b/>
                <w:bCs/>
              </w:rPr>
            </w:pPr>
            <w:r w:rsidRPr="00F22BC5">
              <w:rPr>
                <w:b/>
                <w:bCs/>
              </w:rPr>
              <w:t>-1.29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FA0DF8" w14:paraId="57F74AFC" w14:textId="77777777" w:rsidTr="00DC4A46">
        <w:tc>
          <w:tcPr>
            <w:tcW w:w="3020" w:type="dxa"/>
          </w:tcPr>
          <w:p w14:paraId="2CC886D1" w14:textId="4478F7BB" w:rsidR="00FA0DF8" w:rsidRPr="00F22BC5" w:rsidRDefault="00FA0DF8" w:rsidP="00DC4A46">
            <w:pPr>
              <w:pStyle w:val="Odstavecseseznamem"/>
              <w:ind w:left="0"/>
              <w:rPr>
                <w:b/>
                <w:bCs/>
              </w:rPr>
            </w:pPr>
            <w:r w:rsidRPr="00FA0DF8">
              <w:rPr>
                <w:b/>
                <w:bCs/>
              </w:rPr>
              <w:t>Máslo</w:t>
            </w:r>
          </w:p>
        </w:tc>
        <w:tc>
          <w:tcPr>
            <w:tcW w:w="3021" w:type="dxa"/>
          </w:tcPr>
          <w:p w14:paraId="23E8BD85" w14:textId="1AB98C7E" w:rsidR="00FA0DF8" w:rsidRPr="00F22BC5" w:rsidRDefault="00FA0DF8" w:rsidP="00DC4A46">
            <w:pPr>
              <w:pStyle w:val="Odstavecseseznamem"/>
              <w:ind w:left="0"/>
              <w:rPr>
                <w:b/>
                <w:bCs/>
              </w:rPr>
            </w:pPr>
            <w:r w:rsidRPr="00FA0DF8">
              <w:rPr>
                <w:b/>
                <w:bCs/>
              </w:rPr>
              <w:t>-2.76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32BB56A2" w14:textId="049FA00B" w:rsidR="00FA0DF8" w:rsidRPr="00F22BC5" w:rsidRDefault="00FA0DF8" w:rsidP="00DC4A46">
            <w:pPr>
              <w:pStyle w:val="Odstavecseseznamem"/>
              <w:ind w:left="0"/>
              <w:rPr>
                <w:b/>
                <w:bCs/>
              </w:rPr>
            </w:pPr>
            <w:r w:rsidRPr="00FB17F3">
              <w:rPr>
                <w:b/>
                <w:bCs/>
                <w:highlight w:val="yellow"/>
              </w:rPr>
              <w:t>-12.31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FA0DF8" w14:paraId="0F7B9368" w14:textId="77777777" w:rsidTr="00DC4A46">
        <w:tc>
          <w:tcPr>
            <w:tcW w:w="3020" w:type="dxa"/>
          </w:tcPr>
          <w:p w14:paraId="03F920FB" w14:textId="1A397D94" w:rsidR="00FA0DF8" w:rsidRPr="00FA0DF8" w:rsidRDefault="003E76C1" w:rsidP="00DC4A46">
            <w:pPr>
              <w:pStyle w:val="Odstavecseseznamem"/>
              <w:ind w:left="0"/>
              <w:rPr>
                <w:b/>
                <w:bCs/>
              </w:rPr>
            </w:pPr>
            <w:r w:rsidRPr="003E76C1">
              <w:rPr>
                <w:b/>
                <w:bCs/>
              </w:rPr>
              <w:t>Pšeničná mouka hladká</w:t>
            </w:r>
          </w:p>
        </w:tc>
        <w:tc>
          <w:tcPr>
            <w:tcW w:w="3021" w:type="dxa"/>
          </w:tcPr>
          <w:p w14:paraId="0772E520" w14:textId="12C0EA07" w:rsidR="00FA0DF8" w:rsidRPr="00FA0DF8" w:rsidRDefault="003E76C1" w:rsidP="00DC4A46">
            <w:pPr>
              <w:pStyle w:val="Odstavecseseznamem"/>
              <w:ind w:left="0"/>
              <w:rPr>
                <w:b/>
                <w:bCs/>
              </w:rPr>
            </w:pPr>
            <w:r w:rsidRPr="003E76C1">
              <w:rPr>
                <w:b/>
                <w:bCs/>
              </w:rPr>
              <w:t>-1.36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5DCCA8FB" w14:textId="69567BC4" w:rsidR="00FA0DF8" w:rsidRPr="00FA0DF8" w:rsidRDefault="003E76C1" w:rsidP="00DC4A46">
            <w:pPr>
              <w:pStyle w:val="Odstavecseseznamem"/>
              <w:ind w:left="0"/>
              <w:rPr>
                <w:b/>
                <w:bCs/>
              </w:rPr>
            </w:pPr>
            <w:r w:rsidRPr="003E76C1">
              <w:rPr>
                <w:b/>
                <w:bCs/>
              </w:rPr>
              <w:t>-15.3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7C254E" w14:paraId="20B3ACFF" w14:textId="77777777" w:rsidTr="00DC4A46">
        <w:tc>
          <w:tcPr>
            <w:tcW w:w="3020" w:type="dxa"/>
          </w:tcPr>
          <w:p w14:paraId="048031BB" w14:textId="6A95BE81" w:rsidR="007C254E" w:rsidRPr="003E76C1" w:rsidRDefault="00BA0254" w:rsidP="00DC4A46">
            <w:pPr>
              <w:pStyle w:val="Odstavecseseznamem"/>
              <w:ind w:left="0"/>
              <w:rPr>
                <w:b/>
                <w:bCs/>
              </w:rPr>
            </w:pPr>
            <w:r w:rsidRPr="00BA0254">
              <w:rPr>
                <w:b/>
                <w:bCs/>
              </w:rPr>
              <w:t>Vepřová pečeně s kostí</w:t>
            </w:r>
          </w:p>
        </w:tc>
        <w:tc>
          <w:tcPr>
            <w:tcW w:w="3021" w:type="dxa"/>
          </w:tcPr>
          <w:p w14:paraId="45007420" w14:textId="36614481" w:rsidR="007C254E" w:rsidRPr="00D27973" w:rsidRDefault="00BA0254" w:rsidP="00DC4A46">
            <w:pPr>
              <w:pStyle w:val="Odstavecseseznamem"/>
              <w:ind w:left="0"/>
              <w:rPr>
                <w:b/>
                <w:bCs/>
              </w:rPr>
            </w:pPr>
            <w:r w:rsidRPr="00D27973">
              <w:rPr>
                <w:b/>
                <w:bCs/>
                <w:highlight w:val="yellow"/>
              </w:rPr>
              <w:t>-6.19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3D73DB5F" w14:textId="15AF84B3" w:rsidR="007C254E" w:rsidRPr="003E76C1" w:rsidRDefault="00BA0254" w:rsidP="00DC4A46">
            <w:pPr>
              <w:pStyle w:val="Odstavecseseznamem"/>
              <w:ind w:left="0"/>
              <w:rPr>
                <w:b/>
                <w:bCs/>
              </w:rPr>
            </w:pPr>
            <w:r w:rsidRPr="00BA0254">
              <w:rPr>
                <w:b/>
                <w:bCs/>
              </w:rPr>
              <w:t>-1.62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</w:tbl>
    <w:p w14:paraId="49600F87" w14:textId="77777777" w:rsidR="00DC4A46" w:rsidRDefault="00DC4A46" w:rsidP="00DC4A46">
      <w:pPr>
        <w:pStyle w:val="Odstavecseseznamem"/>
        <w:rPr>
          <w:b/>
          <w:bCs/>
        </w:rPr>
      </w:pPr>
    </w:p>
    <w:p w14:paraId="38F242DE" w14:textId="77777777" w:rsidR="003959A2" w:rsidRDefault="003959A2" w:rsidP="00D80EC3">
      <w:pPr>
        <w:ind w:left="360"/>
        <w:rPr>
          <w:b/>
          <w:bCs/>
        </w:rPr>
      </w:pPr>
    </w:p>
    <w:p w14:paraId="494FC7DB" w14:textId="77777777" w:rsidR="00D659AD" w:rsidRDefault="00DC4A46" w:rsidP="00D80EC3">
      <w:pPr>
        <w:ind w:left="360"/>
        <w:rPr>
          <w:b/>
          <w:bCs/>
        </w:rPr>
      </w:pPr>
      <w:r>
        <w:rPr>
          <w:b/>
          <w:bCs/>
        </w:rPr>
        <w:tab/>
      </w:r>
    </w:p>
    <w:p w14:paraId="07B5FB4D" w14:textId="1A56718C" w:rsidR="00DC4A46" w:rsidRDefault="003959A2" w:rsidP="00D80EC3">
      <w:pPr>
        <w:ind w:left="360"/>
        <w:rPr>
          <w:b/>
          <w:bCs/>
        </w:rPr>
      </w:pPr>
      <w:r>
        <w:rPr>
          <w:b/>
          <w:bCs/>
        </w:rPr>
        <w:lastRenderedPageBreak/>
        <w:t>Nárůst cen v roce s</w:t>
      </w:r>
      <w:r w:rsidR="00712D09">
        <w:rPr>
          <w:b/>
          <w:bCs/>
        </w:rPr>
        <w:t xml:space="preserve"> výrazným </w:t>
      </w:r>
      <w:r>
        <w:rPr>
          <w:b/>
          <w:bCs/>
        </w:rPr>
        <w:t xml:space="preserve">nárůstem HDP a nárůstem </w:t>
      </w:r>
      <w:r w:rsidR="00BE6943">
        <w:rPr>
          <w:b/>
          <w:bCs/>
        </w:rPr>
        <w:t xml:space="preserve">cen </w:t>
      </w:r>
      <w:r>
        <w:rPr>
          <w:b/>
          <w:bCs/>
        </w:rPr>
        <w:t>v následujícím roce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926"/>
        <w:gridCol w:w="2885"/>
        <w:gridCol w:w="2891"/>
      </w:tblGrid>
      <w:tr w:rsidR="00DC4A46" w14:paraId="3A35BBBE" w14:textId="77777777" w:rsidTr="00BD689B">
        <w:tc>
          <w:tcPr>
            <w:tcW w:w="2926" w:type="dxa"/>
          </w:tcPr>
          <w:p w14:paraId="0640EE59" w14:textId="61AA9492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885" w:type="dxa"/>
          </w:tcPr>
          <w:p w14:paraId="04047B77" w14:textId="3E501789" w:rsidR="00DC4A46" w:rsidRDefault="00D659AD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Nárůst </w:t>
            </w:r>
            <w:r w:rsidR="00747707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2014</w:t>
            </w:r>
          </w:p>
        </w:tc>
        <w:tc>
          <w:tcPr>
            <w:tcW w:w="2891" w:type="dxa"/>
          </w:tcPr>
          <w:p w14:paraId="3B01415F" w14:textId="7224B66C" w:rsidR="00DC4A46" w:rsidRDefault="006E5C2E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Nárůst </w:t>
            </w:r>
            <w:r w:rsidR="00747707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2015</w:t>
            </w:r>
          </w:p>
        </w:tc>
      </w:tr>
      <w:tr w:rsidR="00BD689B" w14:paraId="3D9DD72B" w14:textId="77777777" w:rsidTr="00BD689B">
        <w:tc>
          <w:tcPr>
            <w:tcW w:w="2926" w:type="dxa"/>
          </w:tcPr>
          <w:p w14:paraId="2250AB0A" w14:textId="25927E80" w:rsidR="00BD689B" w:rsidRPr="002938C0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2938C0">
              <w:rPr>
                <w:b/>
                <w:bCs/>
              </w:rPr>
              <w:t>Pivo výčepní, světlé, lahvové</w:t>
            </w:r>
          </w:p>
        </w:tc>
        <w:tc>
          <w:tcPr>
            <w:tcW w:w="2885" w:type="dxa"/>
          </w:tcPr>
          <w:p w14:paraId="0BBE6D50" w14:textId="5D7BE84C" w:rsidR="00BD689B" w:rsidRPr="002938C0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2938C0">
              <w:rPr>
                <w:b/>
                <w:bCs/>
              </w:rPr>
              <w:t>1.03</w:t>
            </w:r>
            <w:r w:rsidR="00B11B10">
              <w:rPr>
                <w:b/>
                <w:bCs/>
              </w:rPr>
              <w:t xml:space="preserve"> </w:t>
            </w:r>
            <w:r w:rsidR="00B11B10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23743EE7" w14:textId="0A36C0BE" w:rsidR="00BD689B" w:rsidRPr="00E866C4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E866C4">
              <w:rPr>
                <w:b/>
                <w:bCs/>
              </w:rPr>
              <w:t>4.16</w:t>
            </w:r>
            <w:r w:rsidR="003E0265">
              <w:rPr>
                <w:b/>
                <w:bCs/>
              </w:rPr>
              <w:t xml:space="preserve"> </w:t>
            </w:r>
            <w:r w:rsidR="003E0265" w:rsidRPr="00E34711">
              <w:rPr>
                <w:b/>
                <w:bCs/>
              </w:rPr>
              <w:t>%</w:t>
            </w:r>
          </w:p>
        </w:tc>
      </w:tr>
      <w:tr w:rsidR="00BD689B" w14:paraId="2FF32A81" w14:textId="77777777" w:rsidTr="00BD689B">
        <w:tc>
          <w:tcPr>
            <w:tcW w:w="2926" w:type="dxa"/>
          </w:tcPr>
          <w:p w14:paraId="3A7046E2" w14:textId="5DCBF437" w:rsidR="00BD689B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616CE2">
              <w:rPr>
                <w:b/>
                <w:bCs/>
              </w:rPr>
              <w:t>Rýže loupaná dlouhozrnná</w:t>
            </w:r>
          </w:p>
        </w:tc>
        <w:tc>
          <w:tcPr>
            <w:tcW w:w="2885" w:type="dxa"/>
          </w:tcPr>
          <w:p w14:paraId="005C244C" w14:textId="38CE8A08" w:rsidR="00BD689B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616CE2">
              <w:rPr>
                <w:b/>
                <w:bCs/>
              </w:rPr>
              <w:t>1.74</w:t>
            </w:r>
            <w:r w:rsidR="00917A19">
              <w:rPr>
                <w:b/>
                <w:bCs/>
              </w:rPr>
              <w:t xml:space="preserve"> </w:t>
            </w:r>
            <w:r w:rsidR="00917A19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69E92311" w14:textId="66362B3A" w:rsidR="00BD689B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616CE2">
              <w:rPr>
                <w:b/>
                <w:bCs/>
              </w:rPr>
              <w:t>2.73</w:t>
            </w:r>
            <w:r w:rsidR="00836C5E">
              <w:rPr>
                <w:b/>
                <w:bCs/>
              </w:rPr>
              <w:t xml:space="preserve"> </w:t>
            </w:r>
            <w:r w:rsidR="00836C5E" w:rsidRPr="00E34711">
              <w:rPr>
                <w:b/>
                <w:bCs/>
              </w:rPr>
              <w:t>%</w:t>
            </w:r>
          </w:p>
        </w:tc>
      </w:tr>
      <w:tr w:rsidR="00BD689B" w14:paraId="714D90CF" w14:textId="77777777" w:rsidTr="00BD689B">
        <w:tc>
          <w:tcPr>
            <w:tcW w:w="2926" w:type="dxa"/>
          </w:tcPr>
          <w:p w14:paraId="7B803433" w14:textId="23E546D4" w:rsidR="00BD689B" w:rsidRPr="00616CE2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1738EB">
              <w:rPr>
                <w:b/>
                <w:bCs/>
              </w:rPr>
              <w:t>Těstoviny vaječné</w:t>
            </w:r>
          </w:p>
        </w:tc>
        <w:tc>
          <w:tcPr>
            <w:tcW w:w="2885" w:type="dxa"/>
          </w:tcPr>
          <w:p w14:paraId="005F76C0" w14:textId="702A8774" w:rsidR="00BD689B" w:rsidRPr="00616CE2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1738EB">
              <w:rPr>
                <w:b/>
                <w:bCs/>
              </w:rPr>
              <w:t>3.5</w:t>
            </w:r>
            <w:r w:rsidR="00836C5E">
              <w:rPr>
                <w:b/>
                <w:bCs/>
              </w:rPr>
              <w:t xml:space="preserve"> </w:t>
            </w:r>
            <w:r w:rsidR="00836C5E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695B5EB7" w14:textId="7B719706" w:rsidR="00BD689B" w:rsidRPr="00616CE2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1738EB">
              <w:rPr>
                <w:b/>
                <w:bCs/>
              </w:rPr>
              <w:t>0.07</w:t>
            </w:r>
            <w:r w:rsidR="00836C5E">
              <w:rPr>
                <w:b/>
                <w:bCs/>
              </w:rPr>
              <w:t xml:space="preserve"> </w:t>
            </w:r>
            <w:r w:rsidR="00836C5E" w:rsidRPr="00E34711">
              <w:rPr>
                <w:b/>
                <w:bCs/>
              </w:rPr>
              <w:t>%</w:t>
            </w:r>
          </w:p>
        </w:tc>
      </w:tr>
    </w:tbl>
    <w:p w14:paraId="62E3DE1A" w14:textId="79A69BDA" w:rsidR="00DC4A46" w:rsidRDefault="00DC4A46" w:rsidP="00DC4A46">
      <w:pPr>
        <w:pStyle w:val="Odstavecseseznamem"/>
        <w:spacing w:after="0" w:line="240" w:lineRule="auto"/>
        <w:ind w:left="0"/>
        <w:rPr>
          <w:b/>
          <w:bCs/>
        </w:rPr>
      </w:pPr>
    </w:p>
    <w:p w14:paraId="254B68A7" w14:textId="77777777" w:rsidR="003959A2" w:rsidRDefault="003959A2" w:rsidP="00D80EC3">
      <w:pPr>
        <w:ind w:left="360"/>
        <w:rPr>
          <w:b/>
          <w:bCs/>
        </w:rPr>
      </w:pPr>
    </w:p>
    <w:p w14:paraId="204934B5" w14:textId="77777777" w:rsidR="00DC4A46" w:rsidRDefault="00DC4A46" w:rsidP="00D80EC3">
      <w:pPr>
        <w:ind w:left="360"/>
        <w:rPr>
          <w:b/>
          <w:bCs/>
        </w:rPr>
      </w:pPr>
      <w:r>
        <w:rPr>
          <w:b/>
          <w:bCs/>
        </w:rPr>
        <w:tab/>
      </w:r>
    </w:p>
    <w:p w14:paraId="1EFD847E" w14:textId="4C1742B1" w:rsidR="003959A2" w:rsidRDefault="00DC4A46" w:rsidP="00D80EC3">
      <w:pPr>
        <w:ind w:left="360"/>
        <w:rPr>
          <w:b/>
          <w:bCs/>
        </w:rPr>
      </w:pPr>
      <w:r>
        <w:rPr>
          <w:b/>
          <w:bCs/>
        </w:rPr>
        <w:t>Pokles</w:t>
      </w:r>
      <w:r w:rsidR="003959A2">
        <w:rPr>
          <w:b/>
          <w:bCs/>
        </w:rPr>
        <w:t xml:space="preserve"> cen v roce s</w:t>
      </w:r>
      <w:r w:rsidR="00DD5978">
        <w:rPr>
          <w:b/>
          <w:bCs/>
        </w:rPr>
        <w:t xml:space="preserve"> výrazným </w:t>
      </w:r>
      <w:r w:rsidR="003959A2">
        <w:rPr>
          <w:b/>
          <w:bCs/>
        </w:rPr>
        <w:t xml:space="preserve">nárůstem HDP a </w:t>
      </w:r>
      <w:r>
        <w:rPr>
          <w:b/>
          <w:bCs/>
        </w:rPr>
        <w:t>nárůstem</w:t>
      </w:r>
      <w:r w:rsidR="003959A2">
        <w:rPr>
          <w:b/>
          <w:bCs/>
        </w:rPr>
        <w:t xml:space="preserve"> </w:t>
      </w:r>
      <w:r w:rsidR="00E227EA">
        <w:rPr>
          <w:b/>
          <w:bCs/>
        </w:rPr>
        <w:t xml:space="preserve">cen </w:t>
      </w:r>
      <w:r w:rsidR="003959A2">
        <w:rPr>
          <w:b/>
          <w:bCs/>
        </w:rPr>
        <w:t>následujícího roku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2891"/>
        <w:gridCol w:w="2891"/>
      </w:tblGrid>
      <w:tr w:rsidR="00DC4A46" w14:paraId="23BC7592" w14:textId="77777777" w:rsidTr="004122DC">
        <w:tc>
          <w:tcPr>
            <w:tcW w:w="2920" w:type="dxa"/>
          </w:tcPr>
          <w:p w14:paraId="528406F0" w14:textId="10A3747F" w:rsidR="00DC4A46" w:rsidRDefault="00DC4A46" w:rsidP="00D80EC3">
            <w:pPr>
              <w:rPr>
                <w:b/>
                <w:bCs/>
              </w:rPr>
            </w:pPr>
          </w:p>
        </w:tc>
        <w:tc>
          <w:tcPr>
            <w:tcW w:w="2891" w:type="dxa"/>
          </w:tcPr>
          <w:p w14:paraId="2E0AF49D" w14:textId="56A58D01" w:rsidR="00DC4A46" w:rsidRPr="00796EEF" w:rsidRDefault="00614F58" w:rsidP="00D80EC3">
            <w:pPr>
              <w:rPr>
                <w:b/>
                <w:bCs/>
                <w:highlight w:val="yellow"/>
              </w:rPr>
            </w:pPr>
            <w:r w:rsidRPr="00747707">
              <w:rPr>
                <w:b/>
                <w:bCs/>
              </w:rPr>
              <w:t>Pokles cen v roce 2014</w:t>
            </w:r>
          </w:p>
        </w:tc>
        <w:tc>
          <w:tcPr>
            <w:tcW w:w="2891" w:type="dxa"/>
          </w:tcPr>
          <w:p w14:paraId="7556F330" w14:textId="6EB84C16" w:rsidR="00DC4A46" w:rsidRDefault="00747707" w:rsidP="00D80EC3">
            <w:pPr>
              <w:rPr>
                <w:b/>
                <w:bCs/>
              </w:rPr>
            </w:pPr>
            <w:r>
              <w:rPr>
                <w:b/>
                <w:bCs/>
              </w:rPr>
              <w:t>Nárůst cen v roce 2015</w:t>
            </w:r>
          </w:p>
        </w:tc>
      </w:tr>
      <w:tr w:rsidR="00C3409B" w14:paraId="340049B5" w14:textId="77777777" w:rsidTr="004122DC">
        <w:tc>
          <w:tcPr>
            <w:tcW w:w="2920" w:type="dxa"/>
          </w:tcPr>
          <w:p w14:paraId="0A99866C" w14:textId="0CBC688F" w:rsidR="00C3409B" w:rsidRPr="00E305B2" w:rsidRDefault="00C3409B" w:rsidP="00C3409B">
            <w:pPr>
              <w:rPr>
                <w:b/>
                <w:bCs/>
              </w:rPr>
            </w:pPr>
            <w:r w:rsidRPr="00E305B2">
              <w:rPr>
                <w:b/>
                <w:bCs/>
              </w:rPr>
              <w:t>Jablka konzumní</w:t>
            </w:r>
          </w:p>
        </w:tc>
        <w:tc>
          <w:tcPr>
            <w:tcW w:w="2891" w:type="dxa"/>
          </w:tcPr>
          <w:p w14:paraId="3EC6A551" w14:textId="6FA500BE" w:rsidR="00C3409B" w:rsidRPr="00796EEF" w:rsidRDefault="00C3409B" w:rsidP="00C3409B">
            <w:pPr>
              <w:rPr>
                <w:b/>
                <w:bCs/>
                <w:highlight w:val="yellow"/>
              </w:rPr>
            </w:pPr>
            <w:r w:rsidRPr="00796EEF">
              <w:rPr>
                <w:b/>
                <w:bCs/>
                <w:highlight w:val="yellow"/>
              </w:rPr>
              <w:t>-14.39</w:t>
            </w:r>
            <w:r w:rsidR="0079629A">
              <w:rPr>
                <w:b/>
                <w:bCs/>
                <w:highlight w:val="yellow"/>
              </w:rPr>
              <w:t xml:space="preserve"> </w:t>
            </w:r>
            <w:r w:rsidR="0079629A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65C0E439" w14:textId="738BE633" w:rsidR="00C3409B" w:rsidRPr="00FB17F3" w:rsidRDefault="00DC3A04" w:rsidP="00C3409B">
            <w:pPr>
              <w:rPr>
                <w:b/>
                <w:bCs/>
                <w:highlight w:val="cyan"/>
              </w:rPr>
            </w:pPr>
            <w:r w:rsidRPr="00FB17F3">
              <w:rPr>
                <w:b/>
                <w:bCs/>
                <w:highlight w:val="cyan"/>
              </w:rPr>
              <w:t>8.79</w:t>
            </w:r>
            <w:r w:rsidR="00B63ACB">
              <w:rPr>
                <w:b/>
                <w:bCs/>
                <w:highlight w:val="cyan"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</w:tr>
      <w:tr w:rsidR="00C3409B" w14:paraId="5F12EADD" w14:textId="77777777" w:rsidTr="004122DC">
        <w:tc>
          <w:tcPr>
            <w:tcW w:w="2920" w:type="dxa"/>
          </w:tcPr>
          <w:p w14:paraId="0FF722B5" w14:textId="494A66E0" w:rsidR="00C3409B" w:rsidRDefault="00C3409B" w:rsidP="00C3409B">
            <w:pPr>
              <w:rPr>
                <w:b/>
                <w:bCs/>
              </w:rPr>
            </w:pPr>
            <w:r w:rsidRPr="0082264A">
              <w:rPr>
                <w:b/>
                <w:bCs/>
              </w:rPr>
              <w:t>Konzumní brambory</w:t>
            </w:r>
          </w:p>
        </w:tc>
        <w:tc>
          <w:tcPr>
            <w:tcW w:w="2891" w:type="dxa"/>
          </w:tcPr>
          <w:p w14:paraId="16FB23DE" w14:textId="4A58D095" w:rsidR="00C3409B" w:rsidRDefault="00C3409B" w:rsidP="00C3409B">
            <w:pPr>
              <w:rPr>
                <w:b/>
                <w:bCs/>
              </w:rPr>
            </w:pPr>
            <w:r w:rsidRPr="002D4DBC">
              <w:rPr>
                <w:b/>
                <w:bCs/>
                <w:highlight w:val="red"/>
              </w:rPr>
              <w:t>-37.81</w:t>
            </w:r>
            <w:r w:rsidR="00E91017">
              <w:rPr>
                <w:b/>
                <w:bCs/>
              </w:rPr>
              <w:t xml:space="preserve"> </w:t>
            </w:r>
            <w:r w:rsidR="00E91017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3B9BB246" w14:textId="1EB71579" w:rsidR="00C3409B" w:rsidRDefault="00C3409B" w:rsidP="00C3409B">
            <w:pPr>
              <w:rPr>
                <w:b/>
                <w:bCs/>
              </w:rPr>
            </w:pPr>
            <w:r w:rsidRPr="00F0374C">
              <w:rPr>
                <w:b/>
                <w:bCs/>
                <w:highlight w:val="darkCyan"/>
              </w:rPr>
              <w:t>49.68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</w:tr>
      <w:tr w:rsidR="00C3409B" w14:paraId="4A7C66E4" w14:textId="77777777" w:rsidTr="004122DC">
        <w:tc>
          <w:tcPr>
            <w:tcW w:w="2920" w:type="dxa"/>
          </w:tcPr>
          <w:p w14:paraId="21996CDD" w14:textId="675F50D9" w:rsidR="00C3409B" w:rsidRPr="00E305B2" w:rsidRDefault="00C3409B" w:rsidP="00C3409B">
            <w:pPr>
              <w:rPr>
                <w:b/>
                <w:bCs/>
              </w:rPr>
            </w:pPr>
            <w:r w:rsidRPr="0031323A">
              <w:rPr>
                <w:b/>
                <w:bCs/>
              </w:rPr>
              <w:t>Mrkev</w:t>
            </w:r>
          </w:p>
        </w:tc>
        <w:tc>
          <w:tcPr>
            <w:tcW w:w="2891" w:type="dxa"/>
          </w:tcPr>
          <w:p w14:paraId="15F2181B" w14:textId="12B58AE7" w:rsidR="00C3409B" w:rsidRPr="00E305B2" w:rsidRDefault="00C3409B" w:rsidP="00C3409B">
            <w:pPr>
              <w:rPr>
                <w:b/>
                <w:bCs/>
              </w:rPr>
            </w:pPr>
            <w:r w:rsidRPr="0031323A">
              <w:rPr>
                <w:b/>
                <w:bCs/>
              </w:rPr>
              <w:t>-4.38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039371AB" w14:textId="58464779" w:rsidR="00C3409B" w:rsidRPr="00E305B2" w:rsidRDefault="00C3409B" w:rsidP="00C3409B">
            <w:pPr>
              <w:rPr>
                <w:b/>
                <w:bCs/>
              </w:rPr>
            </w:pPr>
            <w:r w:rsidRPr="00F0374C">
              <w:rPr>
                <w:b/>
                <w:bCs/>
                <w:highlight w:val="darkCyan"/>
              </w:rPr>
              <w:t>25.29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71D34469" w14:textId="77777777" w:rsidTr="004122DC">
        <w:tc>
          <w:tcPr>
            <w:tcW w:w="2920" w:type="dxa"/>
          </w:tcPr>
          <w:p w14:paraId="40806A11" w14:textId="513DA484" w:rsidR="00C3409B" w:rsidRPr="0031323A" w:rsidRDefault="00C3409B" w:rsidP="00C3409B">
            <w:pPr>
              <w:rPr>
                <w:b/>
                <w:bCs/>
              </w:rPr>
            </w:pPr>
            <w:r w:rsidRPr="0031323A">
              <w:rPr>
                <w:b/>
                <w:bCs/>
              </w:rPr>
              <w:t>Papriky</w:t>
            </w:r>
          </w:p>
        </w:tc>
        <w:tc>
          <w:tcPr>
            <w:tcW w:w="2891" w:type="dxa"/>
          </w:tcPr>
          <w:p w14:paraId="1971F415" w14:textId="2EF458E8" w:rsidR="00C3409B" w:rsidRPr="0031323A" w:rsidRDefault="00C3409B" w:rsidP="00C3409B">
            <w:pPr>
              <w:rPr>
                <w:b/>
                <w:bCs/>
              </w:rPr>
            </w:pPr>
            <w:r w:rsidRPr="00796EEF">
              <w:rPr>
                <w:b/>
                <w:bCs/>
                <w:highlight w:val="yellow"/>
              </w:rPr>
              <w:t>-10.59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43AD7E4E" w14:textId="3C2A108C" w:rsidR="00C3409B" w:rsidRPr="0031323A" w:rsidRDefault="00C3409B" w:rsidP="00C3409B">
            <w:pPr>
              <w:rPr>
                <w:b/>
                <w:bCs/>
              </w:rPr>
            </w:pPr>
            <w:r w:rsidRPr="00F0374C">
              <w:rPr>
                <w:b/>
                <w:bCs/>
                <w:highlight w:val="darkCyan"/>
              </w:rPr>
              <w:t>27.33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3B719BAE" w14:textId="77777777" w:rsidTr="004122DC">
        <w:tc>
          <w:tcPr>
            <w:tcW w:w="2920" w:type="dxa"/>
          </w:tcPr>
          <w:p w14:paraId="77ED063C" w14:textId="62F465BA" w:rsidR="00C3409B" w:rsidRPr="0031323A" w:rsidRDefault="00C3409B" w:rsidP="00C3409B">
            <w:pPr>
              <w:rPr>
                <w:b/>
                <w:bCs/>
              </w:rPr>
            </w:pPr>
            <w:r w:rsidRPr="000A43CE">
              <w:rPr>
                <w:b/>
                <w:bCs/>
              </w:rPr>
              <w:t>Pečivo pšeničné bílé</w:t>
            </w:r>
          </w:p>
        </w:tc>
        <w:tc>
          <w:tcPr>
            <w:tcW w:w="2891" w:type="dxa"/>
          </w:tcPr>
          <w:p w14:paraId="5B152481" w14:textId="7755586C" w:rsidR="00C3409B" w:rsidRPr="0031323A" w:rsidRDefault="00C3409B" w:rsidP="00C3409B">
            <w:pPr>
              <w:rPr>
                <w:b/>
                <w:bCs/>
              </w:rPr>
            </w:pPr>
            <w:r w:rsidRPr="000A43CE">
              <w:rPr>
                <w:b/>
                <w:bCs/>
              </w:rPr>
              <w:t>-2.77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5265AAE" w14:textId="333101B2" w:rsidR="00C3409B" w:rsidRPr="0031323A" w:rsidRDefault="00C3409B" w:rsidP="00C3409B">
            <w:pPr>
              <w:rPr>
                <w:b/>
                <w:bCs/>
              </w:rPr>
            </w:pPr>
            <w:r w:rsidRPr="00A86B69">
              <w:rPr>
                <w:b/>
                <w:bCs/>
              </w:rPr>
              <w:t>1.29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2CAF7538" w14:textId="77777777" w:rsidTr="004122DC">
        <w:tc>
          <w:tcPr>
            <w:tcW w:w="2920" w:type="dxa"/>
          </w:tcPr>
          <w:p w14:paraId="7B0EA2E3" w14:textId="72ED5380" w:rsidR="00C3409B" w:rsidRPr="000A43CE" w:rsidRDefault="00C3409B" w:rsidP="00C3409B">
            <w:pPr>
              <w:rPr>
                <w:b/>
                <w:bCs/>
              </w:rPr>
            </w:pPr>
            <w:r w:rsidRPr="00C37ED8">
              <w:rPr>
                <w:b/>
                <w:bCs/>
              </w:rPr>
              <w:t>Pomeranče</w:t>
            </w:r>
          </w:p>
        </w:tc>
        <w:tc>
          <w:tcPr>
            <w:tcW w:w="2891" w:type="dxa"/>
          </w:tcPr>
          <w:p w14:paraId="7B8BCC28" w14:textId="250ACCAE" w:rsidR="00C3409B" w:rsidRPr="000A43CE" w:rsidRDefault="00C3409B" w:rsidP="00C3409B">
            <w:pPr>
              <w:rPr>
                <w:b/>
                <w:bCs/>
              </w:rPr>
            </w:pPr>
            <w:r w:rsidRPr="00C37ED8">
              <w:rPr>
                <w:b/>
                <w:bCs/>
              </w:rPr>
              <w:t>-4.53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3D2417BD" w14:textId="74D2FAD1" w:rsidR="00C3409B" w:rsidRPr="00A86B69" w:rsidRDefault="00C3409B" w:rsidP="00C3409B">
            <w:pPr>
              <w:rPr>
                <w:b/>
                <w:bCs/>
              </w:rPr>
            </w:pPr>
            <w:r w:rsidRPr="00FB17F3">
              <w:rPr>
                <w:b/>
                <w:bCs/>
                <w:highlight w:val="cyan"/>
              </w:rPr>
              <w:t>4.97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77F269F1" w14:textId="77777777" w:rsidTr="004122DC">
        <w:tc>
          <w:tcPr>
            <w:tcW w:w="2920" w:type="dxa"/>
          </w:tcPr>
          <w:p w14:paraId="06DB52D1" w14:textId="4ABBB507" w:rsidR="00C3409B" w:rsidRPr="00C37ED8" w:rsidRDefault="00C3409B" w:rsidP="00C3409B">
            <w:pPr>
              <w:rPr>
                <w:b/>
                <w:bCs/>
              </w:rPr>
            </w:pPr>
            <w:r w:rsidRPr="007C254E">
              <w:rPr>
                <w:b/>
                <w:bCs/>
              </w:rPr>
              <w:t>Rajská jablka červená kulatá</w:t>
            </w:r>
          </w:p>
        </w:tc>
        <w:tc>
          <w:tcPr>
            <w:tcW w:w="2891" w:type="dxa"/>
          </w:tcPr>
          <w:p w14:paraId="2704C9C9" w14:textId="7CC85F52" w:rsidR="00C3409B" w:rsidRPr="00C37ED8" w:rsidRDefault="00C3409B" w:rsidP="00C3409B">
            <w:pPr>
              <w:rPr>
                <w:b/>
                <w:bCs/>
              </w:rPr>
            </w:pPr>
            <w:r w:rsidRPr="007C254E">
              <w:rPr>
                <w:b/>
                <w:bCs/>
              </w:rPr>
              <w:t>-3.66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7DBDDDC9" w14:textId="0F08E954" w:rsidR="00C3409B" w:rsidRPr="00C37ED8" w:rsidRDefault="00C3409B" w:rsidP="00C3409B">
            <w:pPr>
              <w:rPr>
                <w:b/>
                <w:bCs/>
              </w:rPr>
            </w:pPr>
            <w:r w:rsidRPr="007C254E">
              <w:rPr>
                <w:b/>
                <w:bCs/>
              </w:rPr>
              <w:t>4.18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6C82E348" w14:textId="77777777" w:rsidTr="004122DC">
        <w:tc>
          <w:tcPr>
            <w:tcW w:w="2920" w:type="dxa"/>
          </w:tcPr>
          <w:p w14:paraId="10F001C4" w14:textId="757492CC" w:rsidR="00C3409B" w:rsidRPr="007C254E" w:rsidRDefault="00C3409B" w:rsidP="00C3409B">
            <w:pPr>
              <w:rPr>
                <w:b/>
                <w:bCs/>
              </w:rPr>
            </w:pPr>
            <w:r w:rsidRPr="00317E6D">
              <w:rPr>
                <w:b/>
                <w:bCs/>
              </w:rPr>
              <w:t>Rostlinný roztíratelný tuk</w:t>
            </w:r>
          </w:p>
        </w:tc>
        <w:tc>
          <w:tcPr>
            <w:tcW w:w="2891" w:type="dxa"/>
          </w:tcPr>
          <w:p w14:paraId="628087CE" w14:textId="7B6EEC4C" w:rsidR="00C3409B" w:rsidRPr="007C254E" w:rsidRDefault="00C3409B" w:rsidP="00C3409B">
            <w:pPr>
              <w:rPr>
                <w:b/>
                <w:bCs/>
              </w:rPr>
            </w:pPr>
            <w:r w:rsidRPr="00317E6D">
              <w:rPr>
                <w:b/>
                <w:bCs/>
              </w:rPr>
              <w:t>-3.83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77E6CE3D" w14:textId="5B8D4AB6" w:rsidR="00C3409B" w:rsidRPr="004F7F5C" w:rsidRDefault="00C3409B" w:rsidP="00C3409B">
            <w:r w:rsidRPr="00317E6D">
              <w:rPr>
                <w:b/>
                <w:bCs/>
              </w:rPr>
              <w:t>0.21</w:t>
            </w:r>
            <w:r w:rsidR="004F7F5C"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</w:tbl>
    <w:p w14:paraId="17C7CA0A" w14:textId="77777777" w:rsidR="00DC4A46" w:rsidRDefault="00DC4A46" w:rsidP="00D80EC3">
      <w:pPr>
        <w:ind w:left="360"/>
        <w:rPr>
          <w:b/>
          <w:bCs/>
        </w:rPr>
      </w:pPr>
    </w:p>
    <w:p w14:paraId="12D4F241" w14:textId="7AC24739" w:rsidR="00094906" w:rsidRDefault="00094906" w:rsidP="00094906">
      <w:pPr>
        <w:ind w:left="360"/>
        <w:rPr>
          <w:b/>
          <w:bCs/>
        </w:rPr>
      </w:pPr>
      <w:r>
        <w:rPr>
          <w:b/>
          <w:bCs/>
        </w:rPr>
        <w:t>Nárůst</w:t>
      </w:r>
      <w:r>
        <w:rPr>
          <w:b/>
          <w:bCs/>
        </w:rPr>
        <w:t xml:space="preserve"> </w:t>
      </w:r>
      <w:r>
        <w:rPr>
          <w:b/>
          <w:bCs/>
        </w:rPr>
        <w:t xml:space="preserve">cen </w:t>
      </w:r>
      <w:r>
        <w:rPr>
          <w:b/>
          <w:bCs/>
        </w:rPr>
        <w:t xml:space="preserve">v roce s nárůstem HDP a </w:t>
      </w:r>
      <w:r>
        <w:rPr>
          <w:b/>
          <w:bCs/>
        </w:rPr>
        <w:t>poklesem</w:t>
      </w:r>
      <w:r>
        <w:rPr>
          <w:b/>
          <w:bCs/>
        </w:rPr>
        <w:t xml:space="preserve"> </w:t>
      </w:r>
      <w:r w:rsidR="000F27F5">
        <w:rPr>
          <w:b/>
          <w:bCs/>
        </w:rPr>
        <w:t xml:space="preserve">cen </w:t>
      </w:r>
      <w:r>
        <w:rPr>
          <w:b/>
          <w:bCs/>
        </w:rPr>
        <w:t>následujícího roku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926"/>
        <w:gridCol w:w="2885"/>
        <w:gridCol w:w="2891"/>
      </w:tblGrid>
      <w:tr w:rsidR="00094906" w14:paraId="3715F639" w14:textId="77777777" w:rsidTr="00B75B4B">
        <w:tc>
          <w:tcPr>
            <w:tcW w:w="2926" w:type="dxa"/>
          </w:tcPr>
          <w:p w14:paraId="0E5E6522" w14:textId="49735B98" w:rsidR="00094906" w:rsidRDefault="00094906" w:rsidP="008B5B92">
            <w:pPr>
              <w:rPr>
                <w:b/>
                <w:bCs/>
              </w:rPr>
            </w:pPr>
          </w:p>
        </w:tc>
        <w:tc>
          <w:tcPr>
            <w:tcW w:w="2885" w:type="dxa"/>
          </w:tcPr>
          <w:p w14:paraId="565A81B2" w14:textId="1F59E8A7" w:rsidR="00094906" w:rsidRDefault="000865E6" w:rsidP="008B5B92">
            <w:pPr>
              <w:rPr>
                <w:b/>
                <w:bCs/>
              </w:rPr>
            </w:pPr>
            <w:r>
              <w:rPr>
                <w:b/>
                <w:bCs/>
              </w:rPr>
              <w:t>Nárůst cen v roce 2014</w:t>
            </w:r>
          </w:p>
        </w:tc>
        <w:tc>
          <w:tcPr>
            <w:tcW w:w="2891" w:type="dxa"/>
          </w:tcPr>
          <w:p w14:paraId="692E7A47" w14:textId="31007A54" w:rsidR="00094906" w:rsidRDefault="00A307E3" w:rsidP="008B5B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Pokles cen v roce 2015 </w:t>
            </w:r>
          </w:p>
        </w:tc>
      </w:tr>
      <w:tr w:rsidR="00D53A55" w14:paraId="27EC5F78" w14:textId="77777777" w:rsidTr="00B75B4B">
        <w:tc>
          <w:tcPr>
            <w:tcW w:w="2926" w:type="dxa"/>
          </w:tcPr>
          <w:p w14:paraId="578F2DA2" w14:textId="33C06015" w:rsidR="00D53A55" w:rsidRPr="00FC2BF5" w:rsidRDefault="00D53A55" w:rsidP="00D53A55">
            <w:pPr>
              <w:rPr>
                <w:b/>
                <w:bCs/>
              </w:rPr>
            </w:pPr>
            <w:r w:rsidRPr="00FC2BF5">
              <w:rPr>
                <w:b/>
                <w:bCs/>
              </w:rPr>
              <w:t>Kapr živý</w:t>
            </w:r>
          </w:p>
        </w:tc>
        <w:tc>
          <w:tcPr>
            <w:tcW w:w="2885" w:type="dxa"/>
          </w:tcPr>
          <w:p w14:paraId="2AD67319" w14:textId="569F1247" w:rsidR="00D53A55" w:rsidRPr="00FC2BF5" w:rsidRDefault="00D53A55" w:rsidP="00D53A55">
            <w:pPr>
              <w:rPr>
                <w:b/>
                <w:bCs/>
              </w:rPr>
            </w:pPr>
            <w:r w:rsidRPr="00FC2BF5">
              <w:rPr>
                <w:b/>
                <w:bCs/>
              </w:rPr>
              <w:t>0.93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000A585C" w14:textId="725C067D" w:rsidR="00D53A55" w:rsidRPr="00FC2BF5" w:rsidRDefault="00D53A55" w:rsidP="00D53A55">
            <w:pPr>
              <w:rPr>
                <w:b/>
                <w:bCs/>
              </w:rPr>
            </w:pPr>
            <w:r w:rsidRPr="00FC2BF5">
              <w:rPr>
                <w:b/>
                <w:bCs/>
              </w:rPr>
              <w:t>-2.41</w:t>
            </w:r>
            <w:r w:rsidR="008A39A8">
              <w:rPr>
                <w:b/>
                <w:bCs/>
              </w:rPr>
              <w:t xml:space="preserve"> </w:t>
            </w:r>
            <w:r w:rsidR="008A39A8" w:rsidRPr="00E34711">
              <w:rPr>
                <w:b/>
                <w:bCs/>
              </w:rPr>
              <w:t>%</w:t>
            </w:r>
          </w:p>
        </w:tc>
      </w:tr>
      <w:tr w:rsidR="00D53A55" w14:paraId="2A7E42FD" w14:textId="77777777" w:rsidTr="00B75B4B">
        <w:tc>
          <w:tcPr>
            <w:tcW w:w="2926" w:type="dxa"/>
          </w:tcPr>
          <w:p w14:paraId="6093A8EB" w14:textId="19DA9DDF" w:rsidR="00D53A55" w:rsidRDefault="00D53A55" w:rsidP="00D53A55">
            <w:pPr>
              <w:rPr>
                <w:b/>
                <w:bCs/>
              </w:rPr>
            </w:pPr>
            <w:r w:rsidRPr="00FA0DF8">
              <w:rPr>
                <w:b/>
                <w:bCs/>
              </w:rPr>
              <w:t>Mléko polotučné pasterované</w:t>
            </w:r>
          </w:p>
        </w:tc>
        <w:tc>
          <w:tcPr>
            <w:tcW w:w="2885" w:type="dxa"/>
          </w:tcPr>
          <w:p w14:paraId="1BC432C3" w14:textId="4FB2ABCD" w:rsidR="00D53A55" w:rsidRDefault="00D53A55" w:rsidP="00D53A55">
            <w:pPr>
              <w:rPr>
                <w:b/>
                <w:bCs/>
              </w:rPr>
            </w:pPr>
            <w:r w:rsidRPr="00FA0DF8">
              <w:rPr>
                <w:b/>
                <w:bCs/>
              </w:rPr>
              <w:t>1.78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0DC3230" w14:textId="2541089D" w:rsidR="00D53A55" w:rsidRDefault="00D53A55" w:rsidP="00D53A55">
            <w:pPr>
              <w:rPr>
                <w:b/>
                <w:bCs/>
              </w:rPr>
            </w:pPr>
            <w:r w:rsidRPr="00796EEF">
              <w:rPr>
                <w:b/>
                <w:bCs/>
                <w:highlight w:val="yellow"/>
              </w:rPr>
              <w:t>-10.92</w:t>
            </w:r>
            <w:r w:rsidR="00D125D1">
              <w:rPr>
                <w:b/>
                <w:bCs/>
              </w:rPr>
              <w:t xml:space="preserve"> </w:t>
            </w:r>
            <w:r w:rsidR="00D125D1" w:rsidRPr="00E34711">
              <w:rPr>
                <w:b/>
                <w:bCs/>
              </w:rPr>
              <w:t>%</w:t>
            </w:r>
          </w:p>
        </w:tc>
      </w:tr>
      <w:tr w:rsidR="00D53A55" w14:paraId="4A275330" w14:textId="77777777" w:rsidTr="00B75B4B">
        <w:tc>
          <w:tcPr>
            <w:tcW w:w="2926" w:type="dxa"/>
          </w:tcPr>
          <w:p w14:paraId="48DCBECC" w14:textId="7DC4742C" w:rsidR="00D53A55" w:rsidRPr="00E305B2" w:rsidRDefault="00D53A55" w:rsidP="00D53A55">
            <w:pPr>
              <w:rPr>
                <w:b/>
                <w:bCs/>
              </w:rPr>
            </w:pPr>
            <w:r w:rsidRPr="00115B5A">
              <w:rPr>
                <w:b/>
                <w:bCs/>
              </w:rPr>
              <w:t>Přírodní minerální voda uhličitá</w:t>
            </w:r>
          </w:p>
        </w:tc>
        <w:tc>
          <w:tcPr>
            <w:tcW w:w="2885" w:type="dxa"/>
          </w:tcPr>
          <w:p w14:paraId="57907E9C" w14:textId="758CE57C" w:rsidR="00D53A55" w:rsidRPr="00E305B2" w:rsidRDefault="00D53A55" w:rsidP="00D53A55">
            <w:pPr>
              <w:rPr>
                <w:b/>
                <w:bCs/>
              </w:rPr>
            </w:pPr>
            <w:r w:rsidRPr="00115B5A">
              <w:rPr>
                <w:b/>
                <w:bCs/>
              </w:rPr>
              <w:t>0.34</w:t>
            </w:r>
            <w:r w:rsidR="008B30C4">
              <w:rPr>
                <w:b/>
                <w:bCs/>
              </w:rPr>
              <w:t xml:space="preserve"> </w:t>
            </w:r>
            <w:r w:rsidR="008B30C4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D561317" w14:textId="4082FB07" w:rsidR="00D53A55" w:rsidRPr="00E305B2" w:rsidRDefault="00D53A55" w:rsidP="00D53A55">
            <w:pPr>
              <w:rPr>
                <w:b/>
                <w:bCs/>
              </w:rPr>
            </w:pPr>
            <w:r w:rsidRPr="00115B5A">
              <w:rPr>
                <w:b/>
                <w:bCs/>
              </w:rPr>
              <w:t>-1.24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  <w:tr w:rsidR="00D53A55" w14:paraId="70C2AB1D" w14:textId="77777777" w:rsidTr="00B75B4B">
        <w:tc>
          <w:tcPr>
            <w:tcW w:w="2926" w:type="dxa"/>
          </w:tcPr>
          <w:p w14:paraId="4332969A" w14:textId="0C0F8E44" w:rsidR="00D53A55" w:rsidRPr="00115B5A" w:rsidRDefault="00D53A55" w:rsidP="00D53A55">
            <w:pPr>
              <w:rPr>
                <w:b/>
                <w:bCs/>
              </w:rPr>
            </w:pPr>
            <w:r w:rsidRPr="00964677">
              <w:rPr>
                <w:b/>
                <w:bCs/>
              </w:rPr>
              <w:t>Šunkový salám</w:t>
            </w:r>
          </w:p>
        </w:tc>
        <w:tc>
          <w:tcPr>
            <w:tcW w:w="2885" w:type="dxa"/>
          </w:tcPr>
          <w:p w14:paraId="06C86F9C" w14:textId="4E6A58EF" w:rsidR="00D53A55" w:rsidRPr="00115B5A" w:rsidRDefault="00D53A55" w:rsidP="00D53A55">
            <w:pPr>
              <w:rPr>
                <w:b/>
                <w:bCs/>
              </w:rPr>
            </w:pPr>
            <w:r w:rsidRPr="006F67DB">
              <w:rPr>
                <w:b/>
                <w:bCs/>
              </w:rPr>
              <w:t>2.15</w:t>
            </w:r>
            <w:r w:rsidR="008B30C4">
              <w:rPr>
                <w:b/>
                <w:bCs/>
              </w:rPr>
              <w:t xml:space="preserve"> </w:t>
            </w:r>
            <w:r w:rsidR="008B30C4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26E6918" w14:textId="1BC6010E" w:rsidR="00D53A55" w:rsidRPr="00115B5A" w:rsidRDefault="00D53A55" w:rsidP="00D53A55">
            <w:pPr>
              <w:rPr>
                <w:b/>
                <w:bCs/>
              </w:rPr>
            </w:pPr>
            <w:r w:rsidRPr="006F67DB">
              <w:rPr>
                <w:b/>
                <w:bCs/>
              </w:rPr>
              <w:t>-0.57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  <w:tr w:rsidR="00D53A55" w14:paraId="7D286775" w14:textId="77777777" w:rsidTr="00B75B4B">
        <w:tc>
          <w:tcPr>
            <w:tcW w:w="2926" w:type="dxa"/>
          </w:tcPr>
          <w:p w14:paraId="6D33EDCC" w14:textId="1215EACB" w:rsidR="00D53A55" w:rsidRPr="00964677" w:rsidRDefault="00D53A55" w:rsidP="00D53A55">
            <w:pPr>
              <w:rPr>
                <w:b/>
                <w:bCs/>
              </w:rPr>
            </w:pPr>
            <w:r w:rsidRPr="001134A8">
              <w:rPr>
                <w:b/>
                <w:bCs/>
              </w:rPr>
              <w:t>Vejce slepičí čerstvá</w:t>
            </w:r>
          </w:p>
        </w:tc>
        <w:tc>
          <w:tcPr>
            <w:tcW w:w="2885" w:type="dxa"/>
          </w:tcPr>
          <w:p w14:paraId="7C368C96" w14:textId="57801F75" w:rsidR="00D53A55" w:rsidRPr="006F67DB" w:rsidRDefault="00D53A55" w:rsidP="00D53A55">
            <w:pPr>
              <w:rPr>
                <w:b/>
                <w:bCs/>
              </w:rPr>
            </w:pPr>
            <w:r w:rsidRPr="00F85F0C">
              <w:rPr>
                <w:b/>
                <w:bCs/>
              </w:rPr>
              <w:t>9.32</w:t>
            </w:r>
            <w:r w:rsidR="00885ECB">
              <w:rPr>
                <w:b/>
                <w:bCs/>
              </w:rPr>
              <w:t xml:space="preserve"> </w:t>
            </w:r>
            <w:r w:rsidR="00885E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3BC62D5" w14:textId="612EA641" w:rsidR="00D53A55" w:rsidRPr="006F67DB" w:rsidRDefault="00D53A55" w:rsidP="00D53A55">
            <w:pPr>
              <w:rPr>
                <w:b/>
                <w:bCs/>
              </w:rPr>
            </w:pPr>
            <w:r w:rsidRPr="00796EEF">
              <w:rPr>
                <w:b/>
                <w:bCs/>
                <w:highlight w:val="yellow"/>
              </w:rPr>
              <w:t>-11.65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  <w:tr w:rsidR="00BC7EE6" w14:paraId="4ED13E99" w14:textId="77777777" w:rsidTr="00B75B4B">
        <w:tc>
          <w:tcPr>
            <w:tcW w:w="2926" w:type="dxa"/>
          </w:tcPr>
          <w:p w14:paraId="5CEBCB59" w14:textId="51F64A7D" w:rsidR="00BC7EE6" w:rsidRPr="001134A8" w:rsidRDefault="00BC7EE6" w:rsidP="00D53A55">
            <w:pPr>
              <w:rPr>
                <w:b/>
                <w:bCs/>
              </w:rPr>
            </w:pPr>
            <w:r w:rsidRPr="00BC7EE6">
              <w:rPr>
                <w:b/>
                <w:bCs/>
              </w:rPr>
              <w:t>Banány žluté</w:t>
            </w:r>
          </w:p>
        </w:tc>
        <w:tc>
          <w:tcPr>
            <w:tcW w:w="2885" w:type="dxa"/>
          </w:tcPr>
          <w:p w14:paraId="5CE4FB62" w14:textId="06791C64" w:rsidR="00BC7EE6" w:rsidRPr="00F85F0C" w:rsidRDefault="00BC7EE6" w:rsidP="00D53A55">
            <w:pPr>
              <w:rPr>
                <w:b/>
                <w:bCs/>
              </w:rPr>
            </w:pPr>
            <w:r w:rsidRPr="00BC7EE6">
              <w:rPr>
                <w:b/>
                <w:bCs/>
              </w:rPr>
              <w:t>2.99</w:t>
            </w:r>
            <w:r w:rsidR="008A39A8">
              <w:rPr>
                <w:b/>
                <w:bCs/>
              </w:rPr>
              <w:t xml:space="preserve"> </w:t>
            </w:r>
            <w:r w:rsidR="008A39A8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78CC793" w14:textId="67AE84FF" w:rsidR="00BC7EE6" w:rsidRPr="00796EEF" w:rsidRDefault="00BC7EE6" w:rsidP="00D53A55">
            <w:pPr>
              <w:rPr>
                <w:b/>
                <w:bCs/>
                <w:highlight w:val="yellow"/>
              </w:rPr>
            </w:pPr>
            <w:r w:rsidRPr="00BC7EE6">
              <w:rPr>
                <w:b/>
                <w:bCs/>
              </w:rPr>
              <w:t>-1.88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</w:tbl>
    <w:p w14:paraId="61AF3F9D" w14:textId="77777777" w:rsidR="00094906" w:rsidRDefault="00094906" w:rsidP="00094906">
      <w:pPr>
        <w:ind w:left="360"/>
        <w:rPr>
          <w:b/>
          <w:bCs/>
        </w:rPr>
      </w:pPr>
    </w:p>
    <w:p w14:paraId="3FAAB455" w14:textId="2C8EBD66" w:rsidR="00094906" w:rsidRDefault="003C41EE" w:rsidP="00D80EC3">
      <w:pPr>
        <w:ind w:left="360"/>
        <w:rPr>
          <w:b/>
          <w:bCs/>
          <w:lang w:val="en-US"/>
        </w:rPr>
      </w:pPr>
      <w:r w:rsidRPr="00B14507">
        <w:rPr>
          <w:b/>
          <w:bCs/>
          <w:highlight w:val="cyan"/>
        </w:rPr>
        <w:t xml:space="preserve">Výrazné růsty </w:t>
      </w:r>
      <w:proofErr w:type="gramStart"/>
      <w:r w:rsidR="00F0374C">
        <w:rPr>
          <w:b/>
          <w:bCs/>
          <w:highlight w:val="cyan"/>
        </w:rPr>
        <w:t>5</w:t>
      </w:r>
      <w:r w:rsidRPr="00B14507">
        <w:rPr>
          <w:b/>
          <w:bCs/>
          <w:highlight w:val="cyan"/>
        </w:rPr>
        <w:t xml:space="preserve"> – 20</w:t>
      </w:r>
      <w:proofErr w:type="gramEnd"/>
      <w:r w:rsidRPr="00B14507">
        <w:rPr>
          <w:b/>
          <w:bCs/>
          <w:highlight w:val="cyan"/>
        </w:rPr>
        <w:t xml:space="preserve"> </w:t>
      </w:r>
      <w:r w:rsidRPr="00B14507">
        <w:rPr>
          <w:b/>
          <w:bCs/>
          <w:highlight w:val="cyan"/>
          <w:lang w:val="en-US"/>
        </w:rPr>
        <w:t>%</w:t>
      </w:r>
    </w:p>
    <w:p w14:paraId="5CD0C548" w14:textId="392AA792" w:rsidR="002D4DBC" w:rsidRPr="002D4DBC" w:rsidRDefault="002D4DBC" w:rsidP="00D80EC3">
      <w:pPr>
        <w:ind w:left="360"/>
        <w:rPr>
          <w:b/>
          <w:bCs/>
          <w:lang w:val="en-US"/>
        </w:rPr>
      </w:pPr>
      <w:proofErr w:type="spellStart"/>
      <w:r w:rsidRPr="00C11D9B">
        <w:rPr>
          <w:b/>
          <w:bCs/>
          <w:highlight w:val="darkCyan"/>
          <w:lang w:val="en-US"/>
        </w:rPr>
        <w:t>Velmi</w:t>
      </w:r>
      <w:proofErr w:type="spellEnd"/>
      <w:r w:rsidRPr="00C11D9B">
        <w:rPr>
          <w:b/>
          <w:bCs/>
          <w:highlight w:val="darkCyan"/>
          <w:lang w:val="en-US"/>
        </w:rPr>
        <w:t xml:space="preserve"> v</w:t>
      </w:r>
      <w:proofErr w:type="spellStart"/>
      <w:r w:rsidRPr="00C11D9B">
        <w:rPr>
          <w:b/>
          <w:bCs/>
          <w:highlight w:val="darkCyan"/>
        </w:rPr>
        <w:t>ýrazné</w:t>
      </w:r>
      <w:proofErr w:type="spellEnd"/>
      <w:r w:rsidRPr="00C11D9B">
        <w:rPr>
          <w:b/>
          <w:bCs/>
          <w:highlight w:val="darkCyan"/>
        </w:rPr>
        <w:t xml:space="preserve"> růsty </w:t>
      </w:r>
      <w:r w:rsidR="000D248C">
        <w:rPr>
          <w:b/>
          <w:bCs/>
          <w:highlight w:val="darkCyan"/>
        </w:rPr>
        <w:t>25</w:t>
      </w:r>
      <w:r w:rsidRPr="00C11D9B">
        <w:rPr>
          <w:b/>
          <w:bCs/>
          <w:highlight w:val="darkCyan"/>
        </w:rPr>
        <w:t xml:space="preserve">0 – </w:t>
      </w:r>
      <w:r w:rsidR="002A061A">
        <w:rPr>
          <w:b/>
          <w:bCs/>
          <w:highlight w:val="darkCyan"/>
        </w:rPr>
        <w:t>5</w:t>
      </w:r>
      <w:r w:rsidRPr="00C11D9B">
        <w:rPr>
          <w:b/>
          <w:bCs/>
          <w:highlight w:val="darkCyan"/>
        </w:rPr>
        <w:t xml:space="preserve">0 </w:t>
      </w:r>
      <w:r w:rsidRPr="00C11D9B">
        <w:rPr>
          <w:b/>
          <w:bCs/>
          <w:highlight w:val="darkCyan"/>
          <w:lang w:val="en-US"/>
        </w:rPr>
        <w:t>%</w:t>
      </w:r>
    </w:p>
    <w:p w14:paraId="3FD40D56" w14:textId="205EBF85" w:rsidR="003C41EE" w:rsidRDefault="003C41EE" w:rsidP="00D80EC3">
      <w:pPr>
        <w:ind w:left="360"/>
        <w:rPr>
          <w:b/>
          <w:bCs/>
          <w:lang w:val="en-US"/>
        </w:rPr>
      </w:pPr>
      <w:r w:rsidRPr="00B14507">
        <w:rPr>
          <w:b/>
          <w:bCs/>
          <w:highlight w:val="yellow"/>
          <w:lang w:val="en-US"/>
        </w:rPr>
        <w:t>V</w:t>
      </w:r>
      <w:proofErr w:type="spellStart"/>
      <w:r w:rsidRPr="00B14507">
        <w:rPr>
          <w:b/>
          <w:bCs/>
          <w:highlight w:val="yellow"/>
        </w:rPr>
        <w:t>ýrazné</w:t>
      </w:r>
      <w:proofErr w:type="spellEnd"/>
      <w:r w:rsidRPr="00B14507">
        <w:rPr>
          <w:b/>
          <w:bCs/>
          <w:highlight w:val="yellow"/>
        </w:rPr>
        <w:t xml:space="preserve"> poklesy </w:t>
      </w:r>
      <w:r w:rsidR="00313551">
        <w:rPr>
          <w:b/>
          <w:bCs/>
          <w:highlight w:val="yellow"/>
        </w:rPr>
        <w:t>5</w:t>
      </w:r>
      <w:r w:rsidRPr="00B14507">
        <w:rPr>
          <w:b/>
          <w:bCs/>
          <w:highlight w:val="yellow"/>
        </w:rPr>
        <w:t xml:space="preserve"> – 20 </w:t>
      </w:r>
      <w:r w:rsidRPr="00B14507">
        <w:rPr>
          <w:b/>
          <w:bCs/>
          <w:highlight w:val="yellow"/>
          <w:lang w:val="en-US"/>
        </w:rPr>
        <w:t>%</w:t>
      </w:r>
    </w:p>
    <w:p w14:paraId="6493BD2C" w14:textId="5D40A7C6" w:rsidR="00796EEF" w:rsidRPr="00796EEF" w:rsidRDefault="00796EEF" w:rsidP="00D80EC3">
      <w:pPr>
        <w:ind w:left="360"/>
        <w:rPr>
          <w:b/>
          <w:bCs/>
        </w:rPr>
      </w:pPr>
      <w:proofErr w:type="spellStart"/>
      <w:r w:rsidRPr="002D4DBC">
        <w:rPr>
          <w:b/>
          <w:bCs/>
          <w:highlight w:val="red"/>
          <w:lang w:val="en-US"/>
        </w:rPr>
        <w:t>Velmi</w:t>
      </w:r>
      <w:proofErr w:type="spellEnd"/>
      <w:r w:rsidRPr="002D4DBC">
        <w:rPr>
          <w:b/>
          <w:bCs/>
          <w:highlight w:val="red"/>
          <w:lang w:val="en-US"/>
        </w:rPr>
        <w:t xml:space="preserve"> v</w:t>
      </w:r>
      <w:proofErr w:type="spellStart"/>
      <w:r w:rsidRPr="002D4DBC">
        <w:rPr>
          <w:b/>
          <w:bCs/>
          <w:highlight w:val="red"/>
        </w:rPr>
        <w:t>ýrazné</w:t>
      </w:r>
      <w:proofErr w:type="spellEnd"/>
      <w:r w:rsidRPr="002D4DBC">
        <w:rPr>
          <w:b/>
          <w:bCs/>
          <w:highlight w:val="red"/>
        </w:rPr>
        <w:t xml:space="preserve"> poklesy 30 – 40 </w:t>
      </w:r>
      <w:r w:rsidRPr="002D4DBC">
        <w:rPr>
          <w:b/>
          <w:bCs/>
          <w:highlight w:val="red"/>
          <w:lang w:val="en-US"/>
        </w:rPr>
        <w:t>%</w:t>
      </w:r>
      <w:r>
        <w:rPr>
          <w:b/>
          <w:bCs/>
        </w:rPr>
        <w:t xml:space="preserve"> </w:t>
      </w:r>
    </w:p>
    <w:p w14:paraId="7B1A953B" w14:textId="77777777" w:rsidR="00DC4A46" w:rsidRDefault="00DC4A46" w:rsidP="00D80EC3">
      <w:pPr>
        <w:ind w:left="360"/>
        <w:rPr>
          <w:b/>
          <w:bCs/>
        </w:rPr>
      </w:pPr>
    </w:p>
    <w:p w14:paraId="21CFB20D" w14:textId="77777777" w:rsidR="004D42B2" w:rsidRPr="00BA4512" w:rsidRDefault="004D42B2" w:rsidP="00D80EC3">
      <w:pPr>
        <w:ind w:left="360"/>
        <w:rPr>
          <w:b/>
          <w:bCs/>
        </w:rPr>
      </w:pPr>
    </w:p>
    <w:p w14:paraId="1051560F" w14:textId="0463A033" w:rsidR="00B20AD5" w:rsidRPr="00376EB4" w:rsidRDefault="00B20AD5" w:rsidP="00DC4A46">
      <w:pPr>
        <w:pStyle w:val="Odstavecseseznamem"/>
        <w:numPr>
          <w:ilvl w:val="0"/>
          <w:numId w:val="9"/>
        </w:numPr>
      </w:pPr>
      <w:r w:rsidRPr="00922A3F">
        <w:t>U mezd jde o většinový nárůst v obou letech až na odvětví Peněžnictví a pojišťovnictví</w:t>
      </w:r>
      <w:r w:rsidR="00922A3F" w:rsidRPr="00922A3F">
        <w:t xml:space="preserve"> a také odvětví </w:t>
      </w:r>
      <w:r w:rsidR="00922A3F" w:rsidRPr="00922A3F">
        <w:t xml:space="preserve">Výroba a rozvod elektřiny, plynu, tepla a </w:t>
      </w:r>
      <w:proofErr w:type="spellStart"/>
      <w:r w:rsidR="00922A3F" w:rsidRPr="00922A3F">
        <w:t>klimatiz</w:t>
      </w:r>
      <w:proofErr w:type="spellEnd"/>
      <w:r w:rsidR="00922A3F" w:rsidRPr="00922A3F">
        <w:t>. vzduchu</w:t>
      </w:r>
      <w:r w:rsidRPr="00922A3F">
        <w:t xml:space="preserve"> (kde pokles </w:t>
      </w:r>
      <w:r w:rsidR="00745C6F">
        <w:t>mezd</w:t>
      </w:r>
      <w:r w:rsidRPr="00922A3F">
        <w:t xml:space="preserve"> je v</w:t>
      </w:r>
      <w:r w:rsidR="00257AD5" w:rsidRPr="00922A3F">
        <w:t> </w:t>
      </w:r>
      <w:r w:rsidRPr="00922A3F">
        <w:t>roce</w:t>
      </w:r>
      <w:r w:rsidR="00257AD5" w:rsidRPr="00922A3F">
        <w:t xml:space="preserve"> výrazného</w:t>
      </w:r>
      <w:r w:rsidRPr="00922A3F">
        <w:t xml:space="preserve"> nárůstu HDP a v následném není kompenzován</w:t>
      </w:r>
      <w:r w:rsidR="00CA0EEA" w:rsidRPr="00922A3F">
        <w:t xml:space="preserve"> </w:t>
      </w:r>
      <w:r w:rsidR="00922A3F" w:rsidRPr="00922A3F">
        <w:t>(nárůst</w:t>
      </w:r>
      <w:r w:rsidRPr="00922A3F">
        <w:t xml:space="preserve"> je nižší než pokles.)</w:t>
      </w:r>
      <w:r w:rsidR="00922A3F" w:rsidRPr="00922A3F">
        <w:t>, dále potom Administrativní činnosti, jejichž mírný pokles</w:t>
      </w:r>
      <w:r w:rsidR="00745C6F">
        <w:t xml:space="preserve"> mezd</w:t>
      </w:r>
      <w:r w:rsidR="00922A3F" w:rsidRPr="00922A3F">
        <w:t xml:space="preserve"> </w:t>
      </w:r>
      <w:proofErr w:type="gramStart"/>
      <w:r w:rsidR="00922A3F" w:rsidRPr="00922A3F">
        <w:t>0,2</w:t>
      </w:r>
      <w:r w:rsidR="00745C6F">
        <w:rPr>
          <w:lang w:val="en-US"/>
        </w:rPr>
        <w:t>%</w:t>
      </w:r>
      <w:proofErr w:type="gramEnd"/>
      <w:r w:rsidR="00922A3F" w:rsidRPr="00922A3F">
        <w:t xml:space="preserve"> je následující rok výrazně kompenzován 6,9 </w:t>
      </w:r>
      <w:r w:rsidR="00922A3F" w:rsidRPr="00922A3F">
        <w:rPr>
          <w:lang w:val="en-US"/>
        </w:rPr>
        <w:t>%.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6EB4" w14:paraId="24F4CF7F" w14:textId="77777777" w:rsidTr="00376EB4">
        <w:tc>
          <w:tcPr>
            <w:tcW w:w="3020" w:type="dxa"/>
          </w:tcPr>
          <w:p w14:paraId="1A521617" w14:textId="77777777" w:rsidR="00376EB4" w:rsidRDefault="00376EB4" w:rsidP="00376EB4"/>
        </w:tc>
        <w:tc>
          <w:tcPr>
            <w:tcW w:w="3021" w:type="dxa"/>
          </w:tcPr>
          <w:p w14:paraId="5A262F38" w14:textId="04B99A1B" w:rsidR="00376EB4" w:rsidRDefault="00376EB4" w:rsidP="00376EB4">
            <w:r>
              <w:t>Nárůst v roce 2014</w:t>
            </w:r>
          </w:p>
        </w:tc>
        <w:tc>
          <w:tcPr>
            <w:tcW w:w="3021" w:type="dxa"/>
          </w:tcPr>
          <w:p w14:paraId="05EE6066" w14:textId="53B6180D" w:rsidR="00376EB4" w:rsidRDefault="00376EB4" w:rsidP="00376EB4">
            <w:r>
              <w:t>Nárůst v roce 2015</w:t>
            </w:r>
          </w:p>
        </w:tc>
      </w:tr>
      <w:tr w:rsidR="00376EB4" w14:paraId="64A4AF86" w14:textId="77777777" w:rsidTr="00376EB4">
        <w:tc>
          <w:tcPr>
            <w:tcW w:w="3020" w:type="dxa"/>
          </w:tcPr>
          <w:p w14:paraId="5EC8F594" w14:textId="0FC83CC0" w:rsidR="00376EB4" w:rsidRDefault="002255C2" w:rsidP="00376EB4">
            <w:r w:rsidRPr="002255C2">
              <w:t>Činnosti v oblasti nemovitostí</w:t>
            </w:r>
          </w:p>
        </w:tc>
        <w:tc>
          <w:tcPr>
            <w:tcW w:w="3021" w:type="dxa"/>
          </w:tcPr>
          <w:p w14:paraId="5E8222AE" w14:textId="158F49AC" w:rsidR="00376EB4" w:rsidRDefault="002255C2" w:rsidP="00376EB4">
            <w:r w:rsidRPr="002255C2">
              <w:t>2.71</w:t>
            </w:r>
          </w:p>
        </w:tc>
        <w:tc>
          <w:tcPr>
            <w:tcW w:w="3021" w:type="dxa"/>
          </w:tcPr>
          <w:p w14:paraId="417946FA" w14:textId="3807463A" w:rsidR="00376EB4" w:rsidRDefault="002255C2" w:rsidP="00376EB4">
            <w:r w:rsidRPr="002255C2">
              <w:t>3.21</w:t>
            </w:r>
          </w:p>
        </w:tc>
      </w:tr>
      <w:tr w:rsidR="00376EB4" w14:paraId="5A400522" w14:textId="77777777" w:rsidTr="00376EB4">
        <w:tc>
          <w:tcPr>
            <w:tcW w:w="3020" w:type="dxa"/>
          </w:tcPr>
          <w:p w14:paraId="1CEE8531" w14:textId="5357F80B" w:rsidR="00376EB4" w:rsidRDefault="00360448" w:rsidP="00376EB4">
            <w:r w:rsidRPr="00360448">
              <w:t>Doprava a skladování</w:t>
            </w:r>
          </w:p>
        </w:tc>
        <w:tc>
          <w:tcPr>
            <w:tcW w:w="3021" w:type="dxa"/>
          </w:tcPr>
          <w:p w14:paraId="057876A8" w14:textId="055E9929" w:rsidR="00376EB4" w:rsidRDefault="00360448" w:rsidP="00376EB4">
            <w:r w:rsidRPr="00360448">
              <w:t>1.67</w:t>
            </w:r>
          </w:p>
        </w:tc>
        <w:tc>
          <w:tcPr>
            <w:tcW w:w="3021" w:type="dxa"/>
          </w:tcPr>
          <w:p w14:paraId="796CB3F0" w14:textId="274FC61D" w:rsidR="00376EB4" w:rsidRDefault="00360448" w:rsidP="00376EB4">
            <w:r w:rsidRPr="007F7C70">
              <w:rPr>
                <w:highlight w:val="cyan"/>
              </w:rPr>
              <w:t>5.43</w:t>
            </w:r>
          </w:p>
        </w:tc>
      </w:tr>
      <w:tr w:rsidR="00360448" w14:paraId="6C9554B8" w14:textId="77777777" w:rsidTr="00376EB4">
        <w:tc>
          <w:tcPr>
            <w:tcW w:w="3020" w:type="dxa"/>
          </w:tcPr>
          <w:p w14:paraId="7FBD6257" w14:textId="6A9988C1" w:rsidR="00360448" w:rsidRPr="00360448" w:rsidRDefault="00360448" w:rsidP="00376EB4">
            <w:r w:rsidRPr="00360448">
              <w:t>Informační a komunikační činnosti</w:t>
            </w:r>
          </w:p>
        </w:tc>
        <w:tc>
          <w:tcPr>
            <w:tcW w:w="3021" w:type="dxa"/>
          </w:tcPr>
          <w:p w14:paraId="1F729533" w14:textId="6B2F3E66" w:rsidR="00360448" w:rsidRPr="00360448" w:rsidRDefault="00360448" w:rsidP="00376EB4">
            <w:r w:rsidRPr="00360448">
              <w:t>2.73</w:t>
            </w:r>
          </w:p>
        </w:tc>
        <w:tc>
          <w:tcPr>
            <w:tcW w:w="3021" w:type="dxa"/>
          </w:tcPr>
          <w:p w14:paraId="09D28718" w14:textId="512FE953" w:rsidR="00360448" w:rsidRPr="00360448" w:rsidRDefault="00360448" w:rsidP="00376EB4">
            <w:r w:rsidRPr="00360448">
              <w:t>2.89</w:t>
            </w:r>
          </w:p>
        </w:tc>
      </w:tr>
      <w:tr w:rsidR="00360448" w14:paraId="1E79C387" w14:textId="77777777" w:rsidTr="00376EB4">
        <w:tc>
          <w:tcPr>
            <w:tcW w:w="3020" w:type="dxa"/>
          </w:tcPr>
          <w:p w14:paraId="0F091C3E" w14:textId="3944D46B" w:rsidR="00360448" w:rsidRPr="00360448" w:rsidRDefault="00360448" w:rsidP="00376EB4">
            <w:r w:rsidRPr="00360448">
              <w:t>Kulturní, zábavní a rekreační činnosti</w:t>
            </w:r>
          </w:p>
        </w:tc>
        <w:tc>
          <w:tcPr>
            <w:tcW w:w="3021" w:type="dxa"/>
          </w:tcPr>
          <w:p w14:paraId="6B8D2C65" w14:textId="49086843" w:rsidR="00360448" w:rsidRPr="00360448" w:rsidRDefault="00360448" w:rsidP="00376EB4">
            <w:r w:rsidRPr="00360448">
              <w:t>3.10</w:t>
            </w:r>
          </w:p>
        </w:tc>
        <w:tc>
          <w:tcPr>
            <w:tcW w:w="3021" w:type="dxa"/>
          </w:tcPr>
          <w:p w14:paraId="21ED0F89" w14:textId="49C9A874" w:rsidR="00360448" w:rsidRPr="00360448" w:rsidRDefault="00360448" w:rsidP="00376EB4">
            <w:r w:rsidRPr="007F7C70">
              <w:rPr>
                <w:highlight w:val="cyan"/>
              </w:rPr>
              <w:t>7.06</w:t>
            </w:r>
          </w:p>
        </w:tc>
      </w:tr>
      <w:tr w:rsidR="00BA1267" w14:paraId="0A66FBFD" w14:textId="77777777" w:rsidTr="00376EB4">
        <w:tc>
          <w:tcPr>
            <w:tcW w:w="3020" w:type="dxa"/>
          </w:tcPr>
          <w:p w14:paraId="2C10D303" w14:textId="36B590CF" w:rsidR="00BA1267" w:rsidRPr="00360448" w:rsidRDefault="00BA1267" w:rsidP="00376EB4">
            <w:r w:rsidRPr="00BA1267">
              <w:t>Ostatní činnosti</w:t>
            </w:r>
          </w:p>
        </w:tc>
        <w:tc>
          <w:tcPr>
            <w:tcW w:w="3021" w:type="dxa"/>
          </w:tcPr>
          <w:p w14:paraId="1C7BE6BE" w14:textId="2A3CD49E" w:rsidR="00BA1267" w:rsidRPr="00360448" w:rsidRDefault="00BA1267" w:rsidP="00376EB4">
            <w:r w:rsidRPr="00BA1267">
              <w:t>1.80</w:t>
            </w:r>
          </w:p>
        </w:tc>
        <w:tc>
          <w:tcPr>
            <w:tcW w:w="3021" w:type="dxa"/>
          </w:tcPr>
          <w:p w14:paraId="584FD9E5" w14:textId="3FCE1D34" w:rsidR="00BA1267" w:rsidRPr="00360448" w:rsidRDefault="00BA1267" w:rsidP="00376EB4">
            <w:r w:rsidRPr="00BA1267">
              <w:t>1.43</w:t>
            </w:r>
          </w:p>
        </w:tc>
      </w:tr>
      <w:tr w:rsidR="00BA1267" w14:paraId="46BF3184" w14:textId="77777777" w:rsidTr="00376EB4">
        <w:tc>
          <w:tcPr>
            <w:tcW w:w="3020" w:type="dxa"/>
          </w:tcPr>
          <w:p w14:paraId="58384AE3" w14:textId="2D477ECE" w:rsidR="00BA1267" w:rsidRPr="00BA1267" w:rsidRDefault="00BA1267" w:rsidP="00376EB4">
            <w:r w:rsidRPr="00BA1267">
              <w:t>Profesní, vědecké a technické činnosti</w:t>
            </w:r>
          </w:p>
        </w:tc>
        <w:tc>
          <w:tcPr>
            <w:tcW w:w="3021" w:type="dxa"/>
          </w:tcPr>
          <w:p w14:paraId="029DD12B" w14:textId="4785AA4E" w:rsidR="00BA1267" w:rsidRPr="00BA1267" w:rsidRDefault="00BA1267" w:rsidP="00376EB4">
            <w:r w:rsidRPr="007F7C70">
              <w:rPr>
                <w:highlight w:val="cyan"/>
              </w:rPr>
              <w:t>4.48</w:t>
            </w:r>
          </w:p>
        </w:tc>
        <w:tc>
          <w:tcPr>
            <w:tcW w:w="3021" w:type="dxa"/>
          </w:tcPr>
          <w:p w14:paraId="7B6E04E8" w14:textId="6985795D" w:rsidR="00BA1267" w:rsidRPr="00BA1267" w:rsidRDefault="00BA1267" w:rsidP="00376EB4">
            <w:r w:rsidRPr="00BA1267">
              <w:t>3.40</w:t>
            </w:r>
          </w:p>
        </w:tc>
      </w:tr>
      <w:tr w:rsidR="009603B5" w14:paraId="5AA81B1B" w14:textId="77777777" w:rsidTr="00376EB4">
        <w:tc>
          <w:tcPr>
            <w:tcW w:w="3020" w:type="dxa"/>
          </w:tcPr>
          <w:p w14:paraId="17137F6C" w14:textId="685191CD" w:rsidR="009603B5" w:rsidRPr="00BA1267" w:rsidRDefault="009603B5" w:rsidP="00376EB4">
            <w:r w:rsidRPr="009603B5">
              <w:t>Stavebnictví</w:t>
            </w:r>
          </w:p>
        </w:tc>
        <w:tc>
          <w:tcPr>
            <w:tcW w:w="3021" w:type="dxa"/>
          </w:tcPr>
          <w:p w14:paraId="620C0F13" w14:textId="280E209E" w:rsidR="009603B5" w:rsidRPr="00BA1267" w:rsidRDefault="009603B5" w:rsidP="00376EB4">
            <w:r w:rsidRPr="009603B5">
              <w:t>2.52</w:t>
            </w:r>
          </w:p>
        </w:tc>
        <w:tc>
          <w:tcPr>
            <w:tcW w:w="3021" w:type="dxa"/>
          </w:tcPr>
          <w:p w14:paraId="03AB38A1" w14:textId="2404BD51" w:rsidR="009603B5" w:rsidRPr="00BA1267" w:rsidRDefault="009603B5" w:rsidP="00376EB4">
            <w:r w:rsidRPr="007F7C70">
              <w:rPr>
                <w:highlight w:val="cyan"/>
              </w:rPr>
              <w:t>4.98</w:t>
            </w:r>
          </w:p>
        </w:tc>
      </w:tr>
      <w:tr w:rsidR="009603B5" w14:paraId="1D2CB2C9" w14:textId="77777777" w:rsidTr="00376EB4">
        <w:tc>
          <w:tcPr>
            <w:tcW w:w="3020" w:type="dxa"/>
          </w:tcPr>
          <w:p w14:paraId="0C0228C7" w14:textId="5E5E34BA" w:rsidR="009603B5" w:rsidRPr="009603B5" w:rsidRDefault="009603B5" w:rsidP="00376EB4">
            <w:r w:rsidRPr="009603B5">
              <w:t>Těžba a dobývání</w:t>
            </w:r>
          </w:p>
        </w:tc>
        <w:tc>
          <w:tcPr>
            <w:tcW w:w="3021" w:type="dxa"/>
          </w:tcPr>
          <w:p w14:paraId="49E30E4B" w14:textId="487BEDE7" w:rsidR="009603B5" w:rsidRPr="009603B5" w:rsidRDefault="009603B5" w:rsidP="00376EB4">
            <w:r w:rsidRPr="007F7C70">
              <w:rPr>
                <w:highlight w:val="cyan"/>
              </w:rPr>
              <w:t>6.73</w:t>
            </w:r>
          </w:p>
        </w:tc>
        <w:tc>
          <w:tcPr>
            <w:tcW w:w="3021" w:type="dxa"/>
          </w:tcPr>
          <w:p w14:paraId="26A82F56" w14:textId="4E0AECD3" w:rsidR="009603B5" w:rsidRPr="009603B5" w:rsidRDefault="009603B5" w:rsidP="00376EB4">
            <w:r w:rsidRPr="009603B5">
              <w:t>0.27</w:t>
            </w:r>
          </w:p>
        </w:tc>
      </w:tr>
      <w:tr w:rsidR="009603B5" w14:paraId="2DE8807A" w14:textId="77777777" w:rsidTr="00376EB4">
        <w:tc>
          <w:tcPr>
            <w:tcW w:w="3020" w:type="dxa"/>
          </w:tcPr>
          <w:p w14:paraId="2A78E524" w14:textId="0CD5175A" w:rsidR="009603B5" w:rsidRPr="009603B5" w:rsidRDefault="009603B5" w:rsidP="00376EB4">
            <w:r w:rsidRPr="009603B5">
              <w:t>Ubytování, stravování a pohostinství</w:t>
            </w:r>
          </w:p>
        </w:tc>
        <w:tc>
          <w:tcPr>
            <w:tcW w:w="3021" w:type="dxa"/>
          </w:tcPr>
          <w:p w14:paraId="7AFB7203" w14:textId="6AA011DD" w:rsidR="009603B5" w:rsidRPr="009603B5" w:rsidRDefault="009603B5" w:rsidP="00376EB4">
            <w:r w:rsidRPr="007F7C70">
              <w:rPr>
                <w:highlight w:val="cyan"/>
              </w:rPr>
              <w:t>4.64</w:t>
            </w:r>
          </w:p>
        </w:tc>
        <w:tc>
          <w:tcPr>
            <w:tcW w:w="3021" w:type="dxa"/>
          </w:tcPr>
          <w:p w14:paraId="1B51D86D" w14:textId="1B7B3F27" w:rsidR="009603B5" w:rsidRPr="009603B5" w:rsidRDefault="009603B5" w:rsidP="00376EB4">
            <w:r w:rsidRPr="007F7C70">
              <w:rPr>
                <w:highlight w:val="cyan"/>
              </w:rPr>
              <w:t>6.73</w:t>
            </w:r>
          </w:p>
        </w:tc>
      </w:tr>
      <w:tr w:rsidR="009603B5" w14:paraId="217562F6" w14:textId="77777777" w:rsidTr="00376EB4">
        <w:tc>
          <w:tcPr>
            <w:tcW w:w="3020" w:type="dxa"/>
          </w:tcPr>
          <w:p w14:paraId="7B0B9289" w14:textId="240D3356" w:rsidR="009603B5" w:rsidRPr="009603B5" w:rsidRDefault="009603B5" w:rsidP="00376EB4">
            <w:r w:rsidRPr="009603B5">
              <w:t>Velkoobchod a maloobchod; opravy a údržba motorových vozidel</w:t>
            </w:r>
          </w:p>
        </w:tc>
        <w:tc>
          <w:tcPr>
            <w:tcW w:w="3021" w:type="dxa"/>
          </w:tcPr>
          <w:p w14:paraId="0601810B" w14:textId="2AB1BEEB" w:rsidR="009603B5" w:rsidRPr="009603B5" w:rsidRDefault="009603B5" w:rsidP="00376EB4">
            <w:r w:rsidRPr="009603B5">
              <w:t>3.11</w:t>
            </w:r>
          </w:p>
        </w:tc>
        <w:tc>
          <w:tcPr>
            <w:tcW w:w="3021" w:type="dxa"/>
          </w:tcPr>
          <w:p w14:paraId="02C02C6F" w14:textId="46F2461C" w:rsidR="009603B5" w:rsidRPr="009603B5" w:rsidRDefault="009603B5" w:rsidP="00376EB4">
            <w:r w:rsidRPr="007F7C70">
              <w:rPr>
                <w:highlight w:val="cyan"/>
              </w:rPr>
              <w:t>5.64</w:t>
            </w:r>
          </w:p>
        </w:tc>
      </w:tr>
      <w:tr w:rsidR="009603B5" w14:paraId="7C421B1A" w14:textId="77777777" w:rsidTr="00376EB4">
        <w:tc>
          <w:tcPr>
            <w:tcW w:w="3020" w:type="dxa"/>
          </w:tcPr>
          <w:p w14:paraId="18A4B8ED" w14:textId="2D2FB084" w:rsidR="009603B5" w:rsidRPr="009603B5" w:rsidRDefault="009603B5" w:rsidP="00376EB4">
            <w:r w:rsidRPr="009603B5">
              <w:t>Veřejná správa a obrana; povinné sociální zabezpečení</w:t>
            </w:r>
          </w:p>
        </w:tc>
        <w:tc>
          <w:tcPr>
            <w:tcW w:w="3021" w:type="dxa"/>
          </w:tcPr>
          <w:p w14:paraId="02570C48" w14:textId="18E30033" w:rsidR="009603B5" w:rsidRPr="009603B5" w:rsidRDefault="009603B5" w:rsidP="00376EB4">
            <w:r w:rsidRPr="009603B5">
              <w:t>3.16</w:t>
            </w:r>
          </w:p>
        </w:tc>
        <w:tc>
          <w:tcPr>
            <w:tcW w:w="3021" w:type="dxa"/>
          </w:tcPr>
          <w:p w14:paraId="607ED1C3" w14:textId="5EA3994E" w:rsidR="009603B5" w:rsidRPr="009603B5" w:rsidRDefault="009603B5" w:rsidP="00376EB4">
            <w:r w:rsidRPr="007F7C70">
              <w:rPr>
                <w:highlight w:val="cyan"/>
              </w:rPr>
              <w:t>5.74</w:t>
            </w:r>
          </w:p>
        </w:tc>
      </w:tr>
      <w:tr w:rsidR="009603B5" w14:paraId="762C454F" w14:textId="77777777" w:rsidTr="00376EB4">
        <w:tc>
          <w:tcPr>
            <w:tcW w:w="3020" w:type="dxa"/>
          </w:tcPr>
          <w:p w14:paraId="0DCD4BAF" w14:textId="0E5A2508" w:rsidR="009603B5" w:rsidRPr="009603B5" w:rsidRDefault="009603B5" w:rsidP="00376EB4">
            <w:r w:rsidRPr="009603B5">
              <w:t>Vzdělávání</w:t>
            </w:r>
          </w:p>
        </w:tc>
        <w:tc>
          <w:tcPr>
            <w:tcW w:w="3021" w:type="dxa"/>
          </w:tcPr>
          <w:p w14:paraId="17DD43E1" w14:textId="417A930C" w:rsidR="009603B5" w:rsidRPr="009603B5" w:rsidRDefault="009603B5" w:rsidP="00376EB4">
            <w:r w:rsidRPr="009603B5">
              <w:t>2.45</w:t>
            </w:r>
          </w:p>
        </w:tc>
        <w:tc>
          <w:tcPr>
            <w:tcW w:w="3021" w:type="dxa"/>
          </w:tcPr>
          <w:p w14:paraId="1E81D745" w14:textId="38A09EDC" w:rsidR="009603B5" w:rsidRPr="009603B5" w:rsidRDefault="009603B5" w:rsidP="00376EB4">
            <w:r w:rsidRPr="009603B5">
              <w:t>1.90</w:t>
            </w:r>
          </w:p>
        </w:tc>
      </w:tr>
      <w:tr w:rsidR="009603B5" w14:paraId="0A77F436" w14:textId="77777777" w:rsidTr="00376EB4">
        <w:tc>
          <w:tcPr>
            <w:tcW w:w="3020" w:type="dxa"/>
          </w:tcPr>
          <w:p w14:paraId="21A9D070" w14:textId="32314363" w:rsidR="009603B5" w:rsidRPr="009603B5" w:rsidRDefault="009603B5" w:rsidP="00376EB4">
            <w:r w:rsidRPr="009603B5">
              <w:t>Zásobování vodou; činnosti související s odpady a sanacemi</w:t>
            </w:r>
          </w:p>
        </w:tc>
        <w:tc>
          <w:tcPr>
            <w:tcW w:w="3021" w:type="dxa"/>
          </w:tcPr>
          <w:p w14:paraId="0AAE2498" w14:textId="56AA7CEE" w:rsidR="009603B5" w:rsidRPr="009603B5" w:rsidRDefault="009603B5" w:rsidP="00376EB4">
            <w:r w:rsidRPr="009603B5">
              <w:t>1.23</w:t>
            </w:r>
          </w:p>
        </w:tc>
        <w:tc>
          <w:tcPr>
            <w:tcW w:w="3021" w:type="dxa"/>
          </w:tcPr>
          <w:p w14:paraId="55BE8EC5" w14:textId="082220DB" w:rsidR="009603B5" w:rsidRPr="009603B5" w:rsidRDefault="009603B5" w:rsidP="00376EB4">
            <w:r w:rsidRPr="009603B5">
              <w:t>4.61</w:t>
            </w:r>
          </w:p>
        </w:tc>
      </w:tr>
      <w:tr w:rsidR="009603B5" w14:paraId="06336032" w14:textId="77777777" w:rsidTr="00376EB4">
        <w:tc>
          <w:tcPr>
            <w:tcW w:w="3020" w:type="dxa"/>
          </w:tcPr>
          <w:p w14:paraId="0AD27FFD" w14:textId="4FEC56A3" w:rsidR="009603B5" w:rsidRPr="009603B5" w:rsidRDefault="009603B5" w:rsidP="00376EB4">
            <w:r w:rsidRPr="009603B5">
              <w:t>Zdravotní a sociální péče</w:t>
            </w:r>
          </w:p>
        </w:tc>
        <w:tc>
          <w:tcPr>
            <w:tcW w:w="3021" w:type="dxa"/>
          </w:tcPr>
          <w:p w14:paraId="4884B3A6" w14:textId="40E20142" w:rsidR="009603B5" w:rsidRPr="009603B5" w:rsidRDefault="009603B5" w:rsidP="00376EB4">
            <w:r w:rsidRPr="007F7C70">
              <w:rPr>
                <w:highlight w:val="cyan"/>
              </w:rPr>
              <w:t>4.17</w:t>
            </w:r>
          </w:p>
        </w:tc>
        <w:tc>
          <w:tcPr>
            <w:tcW w:w="3021" w:type="dxa"/>
          </w:tcPr>
          <w:p w14:paraId="25ECBDA0" w14:textId="0FB40AE2" w:rsidR="009603B5" w:rsidRPr="009603B5" w:rsidRDefault="009603B5" w:rsidP="00376EB4">
            <w:r w:rsidRPr="007F7C70">
              <w:rPr>
                <w:highlight w:val="cyan"/>
              </w:rPr>
              <w:t>5.53</w:t>
            </w:r>
          </w:p>
        </w:tc>
      </w:tr>
      <w:tr w:rsidR="009603B5" w14:paraId="18E3817C" w14:textId="77777777" w:rsidTr="00376EB4">
        <w:tc>
          <w:tcPr>
            <w:tcW w:w="3020" w:type="dxa"/>
          </w:tcPr>
          <w:p w14:paraId="5482F833" w14:textId="0FD6862D" w:rsidR="009603B5" w:rsidRPr="009603B5" w:rsidRDefault="009603B5" w:rsidP="00376EB4">
            <w:r w:rsidRPr="009603B5">
              <w:t>Zemědělství, lesnictví, rybářství</w:t>
            </w:r>
          </w:p>
        </w:tc>
        <w:tc>
          <w:tcPr>
            <w:tcW w:w="3021" w:type="dxa"/>
          </w:tcPr>
          <w:p w14:paraId="3F78A0C8" w14:textId="01780BD9" w:rsidR="009603B5" w:rsidRPr="009603B5" w:rsidRDefault="009603B5" w:rsidP="00376EB4">
            <w:r w:rsidRPr="009603B5">
              <w:t>2.21</w:t>
            </w:r>
          </w:p>
        </w:tc>
        <w:tc>
          <w:tcPr>
            <w:tcW w:w="3021" w:type="dxa"/>
          </w:tcPr>
          <w:p w14:paraId="11BCF3D9" w14:textId="2C98F399" w:rsidR="009603B5" w:rsidRPr="009603B5" w:rsidRDefault="009603B5" w:rsidP="00376EB4">
            <w:r w:rsidRPr="007F7C70">
              <w:rPr>
                <w:highlight w:val="cyan"/>
              </w:rPr>
              <w:t>4.95</w:t>
            </w:r>
          </w:p>
        </w:tc>
      </w:tr>
      <w:tr w:rsidR="009603B5" w14:paraId="4E4928B4" w14:textId="77777777" w:rsidTr="00376EB4">
        <w:tc>
          <w:tcPr>
            <w:tcW w:w="3020" w:type="dxa"/>
          </w:tcPr>
          <w:p w14:paraId="1CD92339" w14:textId="30FD830A" w:rsidR="009603B5" w:rsidRPr="009603B5" w:rsidRDefault="009603B5" w:rsidP="00376EB4">
            <w:r w:rsidRPr="009603B5">
              <w:t>Zpracovatelský průmysl</w:t>
            </w:r>
          </w:p>
        </w:tc>
        <w:tc>
          <w:tcPr>
            <w:tcW w:w="3021" w:type="dxa"/>
          </w:tcPr>
          <w:p w14:paraId="5128FAB0" w14:textId="3725390C" w:rsidR="009603B5" w:rsidRPr="009603B5" w:rsidRDefault="009603B5" w:rsidP="00376EB4">
            <w:r w:rsidRPr="009603B5">
              <w:t>1.97</w:t>
            </w:r>
          </w:p>
        </w:tc>
        <w:tc>
          <w:tcPr>
            <w:tcW w:w="3021" w:type="dxa"/>
          </w:tcPr>
          <w:p w14:paraId="2C26243E" w14:textId="01A322BB" w:rsidR="009603B5" w:rsidRPr="009603B5" w:rsidRDefault="009603B5" w:rsidP="00376EB4">
            <w:r w:rsidRPr="007F7C70">
              <w:rPr>
                <w:highlight w:val="cyan"/>
              </w:rPr>
              <w:t>4.96</w:t>
            </w:r>
          </w:p>
        </w:tc>
      </w:tr>
    </w:tbl>
    <w:p w14:paraId="52B5F098" w14:textId="77777777" w:rsidR="00376EB4" w:rsidRPr="00922A3F" w:rsidRDefault="00376EB4" w:rsidP="00376EB4"/>
    <w:p w14:paraId="0B44511F" w14:textId="2ED99725" w:rsidR="00ED28EB" w:rsidRPr="00ED28EB" w:rsidRDefault="002C3D29" w:rsidP="00ED28EB">
      <w:pPr>
        <w:rPr>
          <w:b/>
          <w:bCs/>
        </w:rPr>
      </w:pPr>
      <w:r w:rsidRPr="0040684F">
        <w:rPr>
          <w:b/>
          <w:bCs/>
          <w:highlight w:val="cyan"/>
        </w:rPr>
        <w:t>Výrazný nárůst</w:t>
      </w:r>
      <w:r w:rsidR="00ED28EB">
        <w:rPr>
          <w:b/>
          <w:bCs/>
        </w:rPr>
        <w:tab/>
      </w:r>
    </w:p>
    <w:p w14:paraId="286A7DA3" w14:textId="77777777" w:rsidR="00CD29BE" w:rsidRPr="00BA4512" w:rsidRDefault="00CD29BE" w:rsidP="00D80EC3">
      <w:pPr>
        <w:ind w:left="360"/>
      </w:pPr>
    </w:p>
    <w:p w14:paraId="57ABB6C3" w14:textId="77777777" w:rsidR="00D80EC3" w:rsidRPr="00BA4512" w:rsidRDefault="00D80EC3" w:rsidP="00B43D3A">
      <w:pPr>
        <w:ind w:left="360"/>
      </w:pPr>
    </w:p>
    <w:p w14:paraId="57098B1F" w14:textId="77777777" w:rsidR="00D80EC3" w:rsidRPr="00BA4512" w:rsidRDefault="00D80EC3" w:rsidP="00132471"/>
    <w:sectPr w:rsidR="00D80EC3" w:rsidRPr="00BA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E55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222D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54CD"/>
    <w:multiLevelType w:val="hybridMultilevel"/>
    <w:tmpl w:val="ED7A207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51ED5"/>
    <w:multiLevelType w:val="hybridMultilevel"/>
    <w:tmpl w:val="20223BA0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E3C15A8"/>
    <w:multiLevelType w:val="hybridMultilevel"/>
    <w:tmpl w:val="0C78A158"/>
    <w:lvl w:ilvl="0" w:tplc="348672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E0B67"/>
    <w:multiLevelType w:val="hybridMultilevel"/>
    <w:tmpl w:val="560C7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4"/>
  </w:num>
  <w:num w:numId="2" w16cid:durableId="1574118737">
    <w:abstractNumId w:val="2"/>
  </w:num>
  <w:num w:numId="3" w16cid:durableId="1295677718">
    <w:abstractNumId w:val="8"/>
  </w:num>
  <w:num w:numId="4" w16cid:durableId="262030619">
    <w:abstractNumId w:val="1"/>
  </w:num>
  <w:num w:numId="5" w16cid:durableId="2118980030">
    <w:abstractNumId w:val="0"/>
  </w:num>
  <w:num w:numId="6" w16cid:durableId="33773398">
    <w:abstractNumId w:val="3"/>
  </w:num>
  <w:num w:numId="7" w16cid:durableId="1203597317">
    <w:abstractNumId w:val="5"/>
  </w:num>
  <w:num w:numId="8" w16cid:durableId="1110509837">
    <w:abstractNumId w:val="7"/>
  </w:num>
  <w:num w:numId="9" w16cid:durableId="71775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034E1"/>
    <w:rsid w:val="000155B0"/>
    <w:rsid w:val="00017029"/>
    <w:rsid w:val="00027170"/>
    <w:rsid w:val="000806FC"/>
    <w:rsid w:val="000811EE"/>
    <w:rsid w:val="00085FA0"/>
    <w:rsid w:val="000865E6"/>
    <w:rsid w:val="00091C92"/>
    <w:rsid w:val="00094906"/>
    <w:rsid w:val="000A43CE"/>
    <w:rsid w:val="000C5390"/>
    <w:rsid w:val="000D248C"/>
    <w:rsid w:val="000E3475"/>
    <w:rsid w:val="000E36E2"/>
    <w:rsid w:val="000F27F5"/>
    <w:rsid w:val="00103407"/>
    <w:rsid w:val="0010489C"/>
    <w:rsid w:val="001134A8"/>
    <w:rsid w:val="00115B5A"/>
    <w:rsid w:val="00123872"/>
    <w:rsid w:val="00131082"/>
    <w:rsid w:val="00132471"/>
    <w:rsid w:val="00150EC5"/>
    <w:rsid w:val="00157F6D"/>
    <w:rsid w:val="00171B52"/>
    <w:rsid w:val="001738EB"/>
    <w:rsid w:val="00194506"/>
    <w:rsid w:val="00195F07"/>
    <w:rsid w:val="00197451"/>
    <w:rsid w:val="001A6F70"/>
    <w:rsid w:val="001C3D01"/>
    <w:rsid w:val="001C40E2"/>
    <w:rsid w:val="001E0159"/>
    <w:rsid w:val="001E3110"/>
    <w:rsid w:val="001E4D65"/>
    <w:rsid w:val="001F13A9"/>
    <w:rsid w:val="00203DEA"/>
    <w:rsid w:val="00207686"/>
    <w:rsid w:val="0021650F"/>
    <w:rsid w:val="002210F5"/>
    <w:rsid w:val="00222286"/>
    <w:rsid w:val="002255C2"/>
    <w:rsid w:val="0022734C"/>
    <w:rsid w:val="00257AD5"/>
    <w:rsid w:val="00261C3A"/>
    <w:rsid w:val="0026302F"/>
    <w:rsid w:val="0027628B"/>
    <w:rsid w:val="0028148B"/>
    <w:rsid w:val="00290976"/>
    <w:rsid w:val="00291BE8"/>
    <w:rsid w:val="002938C0"/>
    <w:rsid w:val="002A061A"/>
    <w:rsid w:val="002A58DD"/>
    <w:rsid w:val="002C3392"/>
    <w:rsid w:val="002C3D29"/>
    <w:rsid w:val="002D270F"/>
    <w:rsid w:val="002D4DBC"/>
    <w:rsid w:val="002D61DC"/>
    <w:rsid w:val="002E5358"/>
    <w:rsid w:val="002E7A6F"/>
    <w:rsid w:val="0030332D"/>
    <w:rsid w:val="0031323A"/>
    <w:rsid w:val="00313551"/>
    <w:rsid w:val="00313D7C"/>
    <w:rsid w:val="00313E7E"/>
    <w:rsid w:val="00317A21"/>
    <w:rsid w:val="00317E6D"/>
    <w:rsid w:val="003364A0"/>
    <w:rsid w:val="00340929"/>
    <w:rsid w:val="00350283"/>
    <w:rsid w:val="00356047"/>
    <w:rsid w:val="00360448"/>
    <w:rsid w:val="00376EB4"/>
    <w:rsid w:val="00381EF8"/>
    <w:rsid w:val="00387E8B"/>
    <w:rsid w:val="003908CE"/>
    <w:rsid w:val="00393374"/>
    <w:rsid w:val="003959A2"/>
    <w:rsid w:val="0039714D"/>
    <w:rsid w:val="00397443"/>
    <w:rsid w:val="003B0B6D"/>
    <w:rsid w:val="003B1FB3"/>
    <w:rsid w:val="003C41EE"/>
    <w:rsid w:val="003D2726"/>
    <w:rsid w:val="003E0265"/>
    <w:rsid w:val="003E082A"/>
    <w:rsid w:val="003E76C1"/>
    <w:rsid w:val="0040684F"/>
    <w:rsid w:val="004119F2"/>
    <w:rsid w:val="004122DC"/>
    <w:rsid w:val="00434F08"/>
    <w:rsid w:val="00437D76"/>
    <w:rsid w:val="00447C98"/>
    <w:rsid w:val="00456DD4"/>
    <w:rsid w:val="004A65C7"/>
    <w:rsid w:val="004B6826"/>
    <w:rsid w:val="004C56F4"/>
    <w:rsid w:val="004D0DB2"/>
    <w:rsid w:val="004D42B2"/>
    <w:rsid w:val="004E1847"/>
    <w:rsid w:val="004E241A"/>
    <w:rsid w:val="004F5942"/>
    <w:rsid w:val="004F7C1A"/>
    <w:rsid w:val="004F7F5C"/>
    <w:rsid w:val="00505894"/>
    <w:rsid w:val="00505E70"/>
    <w:rsid w:val="00511C84"/>
    <w:rsid w:val="005133AB"/>
    <w:rsid w:val="0052448E"/>
    <w:rsid w:val="005437CF"/>
    <w:rsid w:val="0056072E"/>
    <w:rsid w:val="00585C0C"/>
    <w:rsid w:val="0059314A"/>
    <w:rsid w:val="005956A7"/>
    <w:rsid w:val="005A3EED"/>
    <w:rsid w:val="005B0D41"/>
    <w:rsid w:val="005B53C5"/>
    <w:rsid w:val="005C0512"/>
    <w:rsid w:val="005C53C3"/>
    <w:rsid w:val="005D5695"/>
    <w:rsid w:val="00603961"/>
    <w:rsid w:val="006045C9"/>
    <w:rsid w:val="00607B87"/>
    <w:rsid w:val="006122AB"/>
    <w:rsid w:val="0061236F"/>
    <w:rsid w:val="00614A63"/>
    <w:rsid w:val="00614F58"/>
    <w:rsid w:val="006158DB"/>
    <w:rsid w:val="00616CE2"/>
    <w:rsid w:val="00622CC5"/>
    <w:rsid w:val="006352AC"/>
    <w:rsid w:val="00644B15"/>
    <w:rsid w:val="00650135"/>
    <w:rsid w:val="0066210B"/>
    <w:rsid w:val="00664A82"/>
    <w:rsid w:val="0067097B"/>
    <w:rsid w:val="006767C4"/>
    <w:rsid w:val="00681CA6"/>
    <w:rsid w:val="00681EAB"/>
    <w:rsid w:val="006A18F6"/>
    <w:rsid w:val="006B0EFC"/>
    <w:rsid w:val="006B7976"/>
    <w:rsid w:val="006C017A"/>
    <w:rsid w:val="006E06BC"/>
    <w:rsid w:val="006E4EE3"/>
    <w:rsid w:val="006E5C2E"/>
    <w:rsid w:val="006F67DB"/>
    <w:rsid w:val="00707B75"/>
    <w:rsid w:val="00712D09"/>
    <w:rsid w:val="00745C6F"/>
    <w:rsid w:val="00747707"/>
    <w:rsid w:val="007520CF"/>
    <w:rsid w:val="007613A9"/>
    <w:rsid w:val="00761BD0"/>
    <w:rsid w:val="007623DC"/>
    <w:rsid w:val="00771EB0"/>
    <w:rsid w:val="00773230"/>
    <w:rsid w:val="00775970"/>
    <w:rsid w:val="00787FC7"/>
    <w:rsid w:val="0079629A"/>
    <w:rsid w:val="00796EEF"/>
    <w:rsid w:val="007B182D"/>
    <w:rsid w:val="007B77C1"/>
    <w:rsid w:val="007C254E"/>
    <w:rsid w:val="007C3D84"/>
    <w:rsid w:val="007C44F1"/>
    <w:rsid w:val="007E1C40"/>
    <w:rsid w:val="007F7C70"/>
    <w:rsid w:val="00800764"/>
    <w:rsid w:val="0082264A"/>
    <w:rsid w:val="008275D5"/>
    <w:rsid w:val="00836C5E"/>
    <w:rsid w:val="00837925"/>
    <w:rsid w:val="00852B1B"/>
    <w:rsid w:val="00861E57"/>
    <w:rsid w:val="0086293F"/>
    <w:rsid w:val="008812E5"/>
    <w:rsid w:val="00884BD3"/>
    <w:rsid w:val="00885ECB"/>
    <w:rsid w:val="008A39A8"/>
    <w:rsid w:val="008B30C4"/>
    <w:rsid w:val="008C1CA3"/>
    <w:rsid w:val="008E2C2C"/>
    <w:rsid w:val="008E7594"/>
    <w:rsid w:val="008F4694"/>
    <w:rsid w:val="00902437"/>
    <w:rsid w:val="009132F7"/>
    <w:rsid w:val="00915104"/>
    <w:rsid w:val="009170C7"/>
    <w:rsid w:val="00917A19"/>
    <w:rsid w:val="00922A3F"/>
    <w:rsid w:val="0092341C"/>
    <w:rsid w:val="0092398C"/>
    <w:rsid w:val="00923D1B"/>
    <w:rsid w:val="00932213"/>
    <w:rsid w:val="0094708B"/>
    <w:rsid w:val="00954AF2"/>
    <w:rsid w:val="009603B5"/>
    <w:rsid w:val="00963FD1"/>
    <w:rsid w:val="00964677"/>
    <w:rsid w:val="00965988"/>
    <w:rsid w:val="00976C8E"/>
    <w:rsid w:val="00982EBD"/>
    <w:rsid w:val="00991CB5"/>
    <w:rsid w:val="009A5914"/>
    <w:rsid w:val="009B35C4"/>
    <w:rsid w:val="00A07C9D"/>
    <w:rsid w:val="00A11D4B"/>
    <w:rsid w:val="00A222C9"/>
    <w:rsid w:val="00A23B28"/>
    <w:rsid w:val="00A307E3"/>
    <w:rsid w:val="00A86B69"/>
    <w:rsid w:val="00AD4B18"/>
    <w:rsid w:val="00B11B10"/>
    <w:rsid w:val="00B14507"/>
    <w:rsid w:val="00B20AD5"/>
    <w:rsid w:val="00B24E1E"/>
    <w:rsid w:val="00B408F2"/>
    <w:rsid w:val="00B43D3A"/>
    <w:rsid w:val="00B522C6"/>
    <w:rsid w:val="00B57A24"/>
    <w:rsid w:val="00B63ACB"/>
    <w:rsid w:val="00B6642A"/>
    <w:rsid w:val="00B66B6D"/>
    <w:rsid w:val="00B67F9C"/>
    <w:rsid w:val="00B75B4B"/>
    <w:rsid w:val="00B7635E"/>
    <w:rsid w:val="00B81189"/>
    <w:rsid w:val="00B930FB"/>
    <w:rsid w:val="00B9765A"/>
    <w:rsid w:val="00BA0254"/>
    <w:rsid w:val="00BA1267"/>
    <w:rsid w:val="00BA4512"/>
    <w:rsid w:val="00BB29FF"/>
    <w:rsid w:val="00BB58B8"/>
    <w:rsid w:val="00BC002B"/>
    <w:rsid w:val="00BC5DDD"/>
    <w:rsid w:val="00BC7EE6"/>
    <w:rsid w:val="00BD1D0B"/>
    <w:rsid w:val="00BD689B"/>
    <w:rsid w:val="00BE6943"/>
    <w:rsid w:val="00C11D9B"/>
    <w:rsid w:val="00C15F12"/>
    <w:rsid w:val="00C30D07"/>
    <w:rsid w:val="00C3409B"/>
    <w:rsid w:val="00C35A3D"/>
    <w:rsid w:val="00C37ED8"/>
    <w:rsid w:val="00C50310"/>
    <w:rsid w:val="00C6063B"/>
    <w:rsid w:val="00C6147D"/>
    <w:rsid w:val="00C629C4"/>
    <w:rsid w:val="00C8192A"/>
    <w:rsid w:val="00C85178"/>
    <w:rsid w:val="00C8544D"/>
    <w:rsid w:val="00C952FA"/>
    <w:rsid w:val="00C95633"/>
    <w:rsid w:val="00C9595A"/>
    <w:rsid w:val="00CA0EEA"/>
    <w:rsid w:val="00CA27F2"/>
    <w:rsid w:val="00CA2DA7"/>
    <w:rsid w:val="00CB2AFF"/>
    <w:rsid w:val="00CB2B04"/>
    <w:rsid w:val="00CD1FDF"/>
    <w:rsid w:val="00CD29BE"/>
    <w:rsid w:val="00CE6E9F"/>
    <w:rsid w:val="00CF2869"/>
    <w:rsid w:val="00CF3540"/>
    <w:rsid w:val="00D125D1"/>
    <w:rsid w:val="00D27973"/>
    <w:rsid w:val="00D45A7A"/>
    <w:rsid w:val="00D51011"/>
    <w:rsid w:val="00D51CD7"/>
    <w:rsid w:val="00D53A55"/>
    <w:rsid w:val="00D659AD"/>
    <w:rsid w:val="00D80EC3"/>
    <w:rsid w:val="00D94A84"/>
    <w:rsid w:val="00DA0C23"/>
    <w:rsid w:val="00DB4CD1"/>
    <w:rsid w:val="00DB6964"/>
    <w:rsid w:val="00DC3A04"/>
    <w:rsid w:val="00DC4A46"/>
    <w:rsid w:val="00DD1ABC"/>
    <w:rsid w:val="00DD4CDC"/>
    <w:rsid w:val="00DD5978"/>
    <w:rsid w:val="00DF25DC"/>
    <w:rsid w:val="00DF5735"/>
    <w:rsid w:val="00E0172C"/>
    <w:rsid w:val="00E227EA"/>
    <w:rsid w:val="00E305B2"/>
    <w:rsid w:val="00E34711"/>
    <w:rsid w:val="00E34F71"/>
    <w:rsid w:val="00E476A7"/>
    <w:rsid w:val="00E833FF"/>
    <w:rsid w:val="00E84E53"/>
    <w:rsid w:val="00E866C4"/>
    <w:rsid w:val="00E91017"/>
    <w:rsid w:val="00E91280"/>
    <w:rsid w:val="00E93050"/>
    <w:rsid w:val="00EA66E6"/>
    <w:rsid w:val="00ED28EB"/>
    <w:rsid w:val="00ED7A51"/>
    <w:rsid w:val="00EF6761"/>
    <w:rsid w:val="00F0374C"/>
    <w:rsid w:val="00F0547A"/>
    <w:rsid w:val="00F22BC5"/>
    <w:rsid w:val="00F25ABC"/>
    <w:rsid w:val="00F31FC8"/>
    <w:rsid w:val="00F37C47"/>
    <w:rsid w:val="00F66405"/>
    <w:rsid w:val="00F852EB"/>
    <w:rsid w:val="00F85F0C"/>
    <w:rsid w:val="00F871A8"/>
    <w:rsid w:val="00F93957"/>
    <w:rsid w:val="00FA0DF8"/>
    <w:rsid w:val="00FA31BD"/>
    <w:rsid w:val="00FA540A"/>
    <w:rsid w:val="00FB17F3"/>
    <w:rsid w:val="00FB4468"/>
    <w:rsid w:val="00FB5694"/>
    <w:rsid w:val="00FC2BF5"/>
    <w:rsid w:val="00FE16D2"/>
    <w:rsid w:val="00FE18E5"/>
    <w:rsid w:val="00FE3A78"/>
    <w:rsid w:val="00FE4293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1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681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FE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kaamy.cz/o-slozitem-jednoduse/klice-k-porovnani-mezirocni-mezictvrtletni-a-bazicke-inde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kaamy.cz/o-slozitem-jednoduse/klice-k-porovnani-mezirocni-mezictvrtletni-a-bazicke-indexy/" TargetMode="External"/><Relationship Id="rId5" Type="http://schemas.openxmlformats.org/officeDocument/2006/relationships/hyperlink" Target="https://github.com/NavL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2730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317</cp:revision>
  <dcterms:created xsi:type="dcterms:W3CDTF">2023-07-26T12:33:00Z</dcterms:created>
  <dcterms:modified xsi:type="dcterms:W3CDTF">2023-12-13T21:03:00Z</dcterms:modified>
</cp:coreProperties>
</file>