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526792799"/>
        <w:docPartObj>
          <w:docPartGallery w:val="Table of Contents"/>
          <w:docPartUnique/>
        </w:docPartObj>
      </w:sdtPr>
      <w:sdtContent>
        <w:p w14:paraId="2DFBBCC9" w14:textId="77777777" w:rsidR="001651E6" w:rsidRDefault="00000000">
          <w:pPr>
            <w:pStyle w:val="TOCHeading"/>
          </w:pPr>
          <w:r>
            <w:t>Table of Contents</w:t>
          </w:r>
        </w:p>
        <w:p w14:paraId="2D8646CF" w14:textId="74F2D07A" w:rsidR="00317F95" w:rsidRDefault="00317F95">
          <w:pPr>
            <w:pStyle w:val="TOC1"/>
            <w:tabs>
              <w:tab w:val="left" w:pos="480"/>
              <w:tab w:val="right" w:leader="dot" w:pos="9350"/>
            </w:tabs>
            <w:rPr>
              <w:noProof/>
            </w:rPr>
          </w:pPr>
          <w:r w:rsidRPr="00C53AAD">
            <w:rPr>
              <w:noProof/>
            </w:rPr>
            <w:t>1</w:t>
          </w:r>
          <w:r>
            <w:rPr>
              <w:noProof/>
            </w:rPr>
            <w:tab/>
          </w:r>
          <w:r w:rsidRPr="00C53AAD">
            <w:rPr>
              <w:noProof/>
            </w:rPr>
            <w:t>Tutorial: bluestock_mf_capstone</w:t>
          </w:r>
          <w:r>
            <w:rPr>
              <w:noProof/>
              <w:webHidden/>
            </w:rPr>
            <w:tab/>
            <w:t>1</w:t>
          </w:r>
        </w:p>
        <w:p w14:paraId="13573A3C" w14:textId="5E08F284" w:rsidR="00317F95" w:rsidRDefault="00317F95">
          <w:pPr>
            <w:pStyle w:val="TOC2"/>
            <w:tabs>
              <w:tab w:val="left" w:pos="960"/>
              <w:tab w:val="right" w:leader="dot" w:pos="9350"/>
            </w:tabs>
            <w:rPr>
              <w:noProof/>
            </w:rPr>
          </w:pPr>
          <w:r w:rsidRPr="00C53AAD">
            <w:rPr>
              <w:noProof/>
            </w:rPr>
            <w:t>1.1</w:t>
          </w:r>
          <w:r>
            <w:rPr>
              <w:noProof/>
            </w:rPr>
            <w:tab/>
          </w:r>
          <w:r w:rsidRPr="00C53AAD">
            <w:rPr>
              <w:noProof/>
            </w:rPr>
            <w:t>Chapters</w:t>
          </w:r>
          <w:r>
            <w:rPr>
              <w:noProof/>
              <w:webHidden/>
            </w:rPr>
            <w:tab/>
            <w:t>1</w:t>
          </w:r>
        </w:p>
        <w:p w14:paraId="1461CAC5" w14:textId="58A2062A" w:rsidR="00317F95" w:rsidRDefault="00317F95">
          <w:pPr>
            <w:pStyle w:val="TOC1"/>
            <w:tabs>
              <w:tab w:val="left" w:pos="480"/>
              <w:tab w:val="right" w:leader="dot" w:pos="9350"/>
            </w:tabs>
            <w:rPr>
              <w:noProof/>
            </w:rPr>
          </w:pPr>
          <w:r w:rsidRPr="00C53AAD">
            <w:rPr>
              <w:noProof/>
            </w:rPr>
            <w:t>2</w:t>
          </w:r>
          <w:r>
            <w:rPr>
              <w:noProof/>
            </w:rPr>
            <w:tab/>
          </w:r>
          <w:r w:rsidRPr="00C53AAD">
            <w:rPr>
              <w:noProof/>
            </w:rPr>
            <w:t>Chapter 1: Streamlit Dashboard Application</w:t>
          </w:r>
          <w:r>
            <w:rPr>
              <w:noProof/>
              <w:webHidden/>
            </w:rPr>
            <w:tab/>
            <w:t>1</w:t>
          </w:r>
        </w:p>
        <w:p w14:paraId="06AC992C" w14:textId="6748BCE2" w:rsidR="00317F95" w:rsidRDefault="00317F95">
          <w:pPr>
            <w:pStyle w:val="TOC3"/>
            <w:tabs>
              <w:tab w:val="left" w:pos="1440"/>
              <w:tab w:val="right" w:leader="dot" w:pos="9350"/>
            </w:tabs>
            <w:rPr>
              <w:noProof/>
            </w:rPr>
          </w:pPr>
          <w:r w:rsidRPr="00C53AAD">
            <w:rPr>
              <w:noProof/>
            </w:rPr>
            <w:t>2.0.1</w:t>
          </w:r>
          <w:r>
            <w:rPr>
              <w:noProof/>
            </w:rPr>
            <w:tab/>
          </w:r>
          <w:r w:rsidRPr="00C53AAD">
            <w:rPr>
              <w:noProof/>
            </w:rPr>
            <w:t>What is a Streamlit Dashboard Application?</w:t>
          </w:r>
          <w:r>
            <w:rPr>
              <w:noProof/>
              <w:webHidden/>
            </w:rPr>
            <w:tab/>
            <w:t>1</w:t>
          </w:r>
        </w:p>
        <w:p w14:paraId="267CE9E7" w14:textId="228629A0" w:rsidR="00317F95" w:rsidRDefault="00317F95">
          <w:pPr>
            <w:pStyle w:val="TOC3"/>
            <w:tabs>
              <w:tab w:val="left" w:pos="1440"/>
              <w:tab w:val="right" w:leader="dot" w:pos="9350"/>
            </w:tabs>
            <w:rPr>
              <w:noProof/>
            </w:rPr>
          </w:pPr>
          <w:r w:rsidRPr="00C53AAD">
            <w:rPr>
              <w:noProof/>
            </w:rPr>
            <w:t>2.0.2</w:t>
          </w:r>
          <w:r>
            <w:rPr>
              <w:noProof/>
            </w:rPr>
            <w:tab/>
          </w:r>
          <w:r w:rsidRPr="00C53AAD">
            <w:rPr>
              <w:noProof/>
            </w:rPr>
            <w:t>How Do You Use It?</w:t>
          </w:r>
          <w:r>
            <w:rPr>
              <w:noProof/>
              <w:webHidden/>
            </w:rPr>
            <w:tab/>
            <w:t>1</w:t>
          </w:r>
        </w:p>
        <w:p w14:paraId="2126103F" w14:textId="4E57FD47" w:rsidR="00317F95" w:rsidRDefault="00317F95">
          <w:pPr>
            <w:pStyle w:val="TOC3"/>
            <w:tabs>
              <w:tab w:val="left" w:pos="1440"/>
              <w:tab w:val="right" w:leader="dot" w:pos="9350"/>
            </w:tabs>
            <w:rPr>
              <w:noProof/>
            </w:rPr>
          </w:pPr>
          <w:r w:rsidRPr="00C53AAD">
            <w:rPr>
              <w:noProof/>
            </w:rPr>
            <w:t>2.0.3</w:t>
          </w:r>
          <w:r>
            <w:rPr>
              <w:noProof/>
            </w:rPr>
            <w:tab/>
          </w:r>
          <w:r w:rsidRPr="00C53AAD">
            <w:rPr>
              <w:noProof/>
            </w:rPr>
            <w:t>What Happens “Under the Hood” When You Click?</w:t>
          </w:r>
          <w:r>
            <w:rPr>
              <w:noProof/>
              <w:webHidden/>
            </w:rPr>
            <w:tab/>
            <w:t>1</w:t>
          </w:r>
        </w:p>
        <w:p w14:paraId="4C4A05BF" w14:textId="5633F782" w:rsidR="00317F95" w:rsidRDefault="00317F95">
          <w:pPr>
            <w:pStyle w:val="TOC3"/>
            <w:tabs>
              <w:tab w:val="left" w:pos="1440"/>
              <w:tab w:val="right" w:leader="dot" w:pos="9350"/>
            </w:tabs>
            <w:rPr>
              <w:noProof/>
            </w:rPr>
          </w:pPr>
          <w:r w:rsidRPr="00C53AAD">
            <w:rPr>
              <w:noProof/>
            </w:rPr>
            <w:t>2.0.4</w:t>
          </w:r>
          <w:r>
            <w:rPr>
              <w:noProof/>
            </w:rPr>
            <w:tab/>
          </w:r>
          <w:r w:rsidRPr="00C53AAD">
            <w:rPr>
              <w:noProof/>
            </w:rPr>
            <w:t>A Peek at the Code</w:t>
          </w:r>
          <w:r>
            <w:rPr>
              <w:noProof/>
              <w:webHidden/>
            </w:rPr>
            <w:tab/>
            <w:t>1</w:t>
          </w:r>
        </w:p>
        <w:p w14:paraId="4ECB4774" w14:textId="2AF1226F" w:rsidR="00317F95" w:rsidRDefault="00317F95">
          <w:pPr>
            <w:pStyle w:val="TOC3"/>
            <w:tabs>
              <w:tab w:val="left" w:pos="1440"/>
              <w:tab w:val="right" w:leader="dot" w:pos="9350"/>
            </w:tabs>
            <w:rPr>
              <w:noProof/>
            </w:rPr>
          </w:pPr>
          <w:r w:rsidRPr="00C53AAD">
            <w:rPr>
              <w:noProof/>
            </w:rPr>
            <w:t>2.0.5</w:t>
          </w:r>
          <w:r>
            <w:rPr>
              <w:noProof/>
            </w:rPr>
            <w:tab/>
          </w:r>
          <w:r w:rsidRPr="00C53AAD">
            <w:rPr>
              <w:noProof/>
            </w:rPr>
            <w:t>Conclusion</w:t>
          </w:r>
          <w:r>
            <w:rPr>
              <w:noProof/>
              <w:webHidden/>
            </w:rPr>
            <w:tab/>
            <w:t>1</w:t>
          </w:r>
        </w:p>
        <w:p w14:paraId="67810986" w14:textId="57D42C11" w:rsidR="00317F95" w:rsidRDefault="00317F95">
          <w:pPr>
            <w:pStyle w:val="TOC1"/>
            <w:tabs>
              <w:tab w:val="left" w:pos="480"/>
              <w:tab w:val="right" w:leader="dot" w:pos="9350"/>
            </w:tabs>
            <w:rPr>
              <w:noProof/>
            </w:rPr>
          </w:pPr>
          <w:r w:rsidRPr="00C53AAD">
            <w:rPr>
              <w:noProof/>
            </w:rPr>
            <w:t>3</w:t>
          </w:r>
          <w:r>
            <w:rPr>
              <w:noProof/>
            </w:rPr>
            <w:tab/>
          </w:r>
          <w:r w:rsidRPr="00C53AAD">
            <w:rPr>
              <w:noProof/>
            </w:rPr>
            <w:t>Chapter 2: Financial Simulation &amp; Optimization Modules</w:t>
          </w:r>
          <w:r>
            <w:rPr>
              <w:noProof/>
              <w:webHidden/>
            </w:rPr>
            <w:tab/>
            <w:t>1</w:t>
          </w:r>
        </w:p>
        <w:p w14:paraId="5C575875" w14:textId="402A0A61" w:rsidR="00317F95" w:rsidRDefault="00317F95">
          <w:pPr>
            <w:pStyle w:val="TOC3"/>
            <w:tabs>
              <w:tab w:val="left" w:pos="1440"/>
              <w:tab w:val="right" w:leader="dot" w:pos="9350"/>
            </w:tabs>
            <w:rPr>
              <w:noProof/>
            </w:rPr>
          </w:pPr>
          <w:r w:rsidRPr="00C53AAD">
            <w:rPr>
              <w:noProof/>
            </w:rPr>
            <w:t>3.0.1</w:t>
          </w:r>
          <w:r>
            <w:rPr>
              <w:noProof/>
            </w:rPr>
            <w:tab/>
          </w:r>
          <w:r w:rsidRPr="00C53AAD">
            <w:rPr>
              <w:noProof/>
            </w:rPr>
            <w:t>What Problem Do These Modules Solve?</w:t>
          </w:r>
          <w:r>
            <w:rPr>
              <w:noProof/>
              <w:webHidden/>
            </w:rPr>
            <w:tab/>
            <w:t>1</w:t>
          </w:r>
        </w:p>
        <w:p w14:paraId="1DE9673C" w14:textId="5C1C6429" w:rsidR="00317F95" w:rsidRDefault="00317F95">
          <w:pPr>
            <w:pStyle w:val="TOC3"/>
            <w:tabs>
              <w:tab w:val="left" w:pos="1440"/>
              <w:tab w:val="right" w:leader="dot" w:pos="9350"/>
            </w:tabs>
            <w:rPr>
              <w:noProof/>
            </w:rPr>
          </w:pPr>
          <w:r w:rsidRPr="00C53AAD">
            <w:rPr>
              <w:noProof/>
            </w:rPr>
            <w:t>3.0.2</w:t>
          </w:r>
          <w:r>
            <w:rPr>
              <w:noProof/>
            </w:rPr>
            <w:tab/>
          </w:r>
          <w:r w:rsidRPr="00C53AAD">
            <w:rPr>
              <w:noProof/>
            </w:rPr>
            <w:t>1. Monte Carlo Simulation: Predicting the Future with “What If” Scenarios</w:t>
          </w:r>
          <w:r>
            <w:rPr>
              <w:noProof/>
              <w:webHidden/>
            </w:rPr>
            <w:tab/>
            <w:t>1</w:t>
          </w:r>
        </w:p>
        <w:p w14:paraId="1E2A1D66" w14:textId="6820BBDA" w:rsidR="00317F95" w:rsidRDefault="00317F95">
          <w:pPr>
            <w:pStyle w:val="TOC3"/>
            <w:tabs>
              <w:tab w:val="left" w:pos="1440"/>
              <w:tab w:val="right" w:leader="dot" w:pos="9350"/>
            </w:tabs>
            <w:rPr>
              <w:noProof/>
            </w:rPr>
          </w:pPr>
          <w:r w:rsidRPr="00C53AAD">
            <w:rPr>
              <w:noProof/>
            </w:rPr>
            <w:t>3.0.3</w:t>
          </w:r>
          <w:r>
            <w:rPr>
              <w:noProof/>
            </w:rPr>
            <w:tab/>
          </w:r>
          <w:r w:rsidRPr="00C53AAD">
            <w:rPr>
              <w:noProof/>
            </w:rPr>
            <w:t>2. Markowitz Portfolio Optimization: Finding the “Efficient Frontier”</w:t>
          </w:r>
          <w:r>
            <w:rPr>
              <w:noProof/>
              <w:webHidden/>
            </w:rPr>
            <w:tab/>
            <w:t>1</w:t>
          </w:r>
        </w:p>
        <w:p w14:paraId="50B69929" w14:textId="1A43D681" w:rsidR="00317F95" w:rsidRDefault="00317F95">
          <w:pPr>
            <w:pStyle w:val="TOC3"/>
            <w:tabs>
              <w:tab w:val="left" w:pos="1440"/>
              <w:tab w:val="right" w:leader="dot" w:pos="9350"/>
            </w:tabs>
            <w:rPr>
              <w:noProof/>
            </w:rPr>
          </w:pPr>
          <w:r w:rsidRPr="00C53AAD">
            <w:rPr>
              <w:noProof/>
            </w:rPr>
            <w:t>3.0.4</w:t>
          </w:r>
          <w:r>
            <w:rPr>
              <w:noProof/>
            </w:rPr>
            <w:tab/>
          </w:r>
          <w:r w:rsidRPr="00C53AAD">
            <w:rPr>
              <w:noProof/>
            </w:rPr>
            <w:t>3. Fund Recommender: Personalized Fund Suggestions</w:t>
          </w:r>
          <w:r>
            <w:rPr>
              <w:noProof/>
              <w:webHidden/>
            </w:rPr>
            <w:tab/>
            <w:t>1</w:t>
          </w:r>
        </w:p>
        <w:p w14:paraId="081EA233" w14:textId="327AD9CA" w:rsidR="00317F95" w:rsidRDefault="00317F95">
          <w:pPr>
            <w:pStyle w:val="TOC3"/>
            <w:tabs>
              <w:tab w:val="left" w:pos="1440"/>
              <w:tab w:val="right" w:leader="dot" w:pos="9350"/>
            </w:tabs>
            <w:rPr>
              <w:noProof/>
            </w:rPr>
          </w:pPr>
          <w:r w:rsidRPr="00C53AAD">
            <w:rPr>
              <w:noProof/>
            </w:rPr>
            <w:t>3.0.5</w:t>
          </w:r>
          <w:r>
            <w:rPr>
              <w:noProof/>
            </w:rPr>
            <w:tab/>
          </w:r>
          <w:r w:rsidRPr="00C53AAD">
            <w:rPr>
              <w:noProof/>
            </w:rPr>
            <w:t>Conclusion</w:t>
          </w:r>
          <w:r>
            <w:rPr>
              <w:noProof/>
              <w:webHidden/>
            </w:rPr>
            <w:tab/>
            <w:t>1</w:t>
          </w:r>
        </w:p>
        <w:p w14:paraId="1A412C03" w14:textId="1EA80A06" w:rsidR="00317F95" w:rsidRDefault="00317F95">
          <w:pPr>
            <w:pStyle w:val="TOC1"/>
            <w:tabs>
              <w:tab w:val="left" w:pos="480"/>
              <w:tab w:val="right" w:leader="dot" w:pos="9350"/>
            </w:tabs>
            <w:rPr>
              <w:noProof/>
            </w:rPr>
          </w:pPr>
          <w:r w:rsidRPr="00C53AAD">
            <w:rPr>
              <w:noProof/>
            </w:rPr>
            <w:t>4</w:t>
          </w:r>
          <w:r>
            <w:rPr>
              <w:noProof/>
            </w:rPr>
            <w:tab/>
          </w:r>
          <w:r w:rsidRPr="00C53AAD">
            <w:rPr>
              <w:noProof/>
            </w:rPr>
            <w:t>Chapter 3: Database Query Helper</w:t>
          </w:r>
          <w:r>
            <w:rPr>
              <w:noProof/>
              <w:webHidden/>
            </w:rPr>
            <w:tab/>
            <w:t>1</w:t>
          </w:r>
        </w:p>
        <w:p w14:paraId="51422C61" w14:textId="19A12821" w:rsidR="00317F95" w:rsidRDefault="00317F95">
          <w:pPr>
            <w:pStyle w:val="TOC3"/>
            <w:tabs>
              <w:tab w:val="left" w:pos="1440"/>
              <w:tab w:val="right" w:leader="dot" w:pos="9350"/>
            </w:tabs>
            <w:rPr>
              <w:noProof/>
            </w:rPr>
          </w:pPr>
          <w:r w:rsidRPr="00C53AAD">
            <w:rPr>
              <w:noProof/>
            </w:rPr>
            <w:t>4.0.1</w:t>
          </w:r>
          <w:r>
            <w:rPr>
              <w:noProof/>
            </w:rPr>
            <w:tab/>
          </w:r>
          <w:r w:rsidRPr="00C53AAD">
            <w:rPr>
              <w:noProof/>
            </w:rPr>
            <w:t>What is the Database Query Helper?</w:t>
          </w:r>
          <w:r>
            <w:rPr>
              <w:noProof/>
              <w:webHidden/>
            </w:rPr>
            <w:tab/>
            <w:t>1</w:t>
          </w:r>
        </w:p>
        <w:p w14:paraId="72AD7567" w14:textId="60246C58" w:rsidR="00317F95" w:rsidRDefault="00317F95">
          <w:pPr>
            <w:pStyle w:val="TOC3"/>
            <w:tabs>
              <w:tab w:val="left" w:pos="1440"/>
              <w:tab w:val="right" w:leader="dot" w:pos="9350"/>
            </w:tabs>
            <w:rPr>
              <w:noProof/>
            </w:rPr>
          </w:pPr>
          <w:r w:rsidRPr="00C53AAD">
            <w:rPr>
              <w:noProof/>
            </w:rPr>
            <w:t>4.0.2</w:t>
          </w:r>
          <w:r>
            <w:rPr>
              <w:noProof/>
            </w:rPr>
            <w:tab/>
          </w:r>
          <w:r w:rsidRPr="00C53AAD">
            <w:rPr>
              <w:noProof/>
            </w:rPr>
            <w:t>How to Use the Database Query Helper</w:t>
          </w:r>
          <w:r>
            <w:rPr>
              <w:noProof/>
              <w:webHidden/>
            </w:rPr>
            <w:tab/>
            <w:t>1</w:t>
          </w:r>
        </w:p>
        <w:p w14:paraId="037DED67" w14:textId="29EE4EC2" w:rsidR="00317F95" w:rsidRDefault="00317F95">
          <w:pPr>
            <w:pStyle w:val="TOC3"/>
            <w:tabs>
              <w:tab w:val="left" w:pos="1440"/>
              <w:tab w:val="right" w:leader="dot" w:pos="9350"/>
            </w:tabs>
            <w:rPr>
              <w:noProof/>
            </w:rPr>
          </w:pPr>
          <w:r w:rsidRPr="00C53AAD">
            <w:rPr>
              <w:noProof/>
            </w:rPr>
            <w:t>4.0.3</w:t>
          </w:r>
          <w:r>
            <w:rPr>
              <w:noProof/>
            </w:rPr>
            <w:tab/>
          </w:r>
          <w:r w:rsidRPr="00C53AAD">
            <w:rPr>
              <w:noProof/>
            </w:rPr>
            <w:t xml:space="preserve">What Happens “Under the Hood” When </w:t>
          </w:r>
          <w:r w:rsidRPr="00C53AAD">
            <w:rPr>
              <w:rFonts w:ascii="Consolas" w:hAnsi="Consolas"/>
              <w:noProof/>
            </w:rPr>
            <w:t>load_data</w:t>
          </w:r>
          <w:r w:rsidRPr="00C53AAD">
            <w:rPr>
              <w:noProof/>
            </w:rPr>
            <w:t xml:space="preserve"> is Called?</w:t>
          </w:r>
          <w:r>
            <w:rPr>
              <w:noProof/>
              <w:webHidden/>
            </w:rPr>
            <w:tab/>
            <w:t>1</w:t>
          </w:r>
        </w:p>
        <w:p w14:paraId="11093AFF" w14:textId="19825D7D" w:rsidR="00317F95" w:rsidRDefault="00317F95">
          <w:pPr>
            <w:pStyle w:val="TOC3"/>
            <w:tabs>
              <w:tab w:val="left" w:pos="1440"/>
              <w:tab w:val="right" w:leader="dot" w:pos="9350"/>
            </w:tabs>
            <w:rPr>
              <w:noProof/>
            </w:rPr>
          </w:pPr>
          <w:r w:rsidRPr="00C53AAD">
            <w:rPr>
              <w:noProof/>
            </w:rPr>
            <w:t>4.0.4</w:t>
          </w:r>
          <w:r>
            <w:rPr>
              <w:noProof/>
            </w:rPr>
            <w:tab/>
          </w:r>
          <w:r w:rsidRPr="00C53AAD">
            <w:rPr>
              <w:noProof/>
            </w:rPr>
            <w:t>Conclusion</w:t>
          </w:r>
          <w:r>
            <w:rPr>
              <w:noProof/>
              <w:webHidden/>
            </w:rPr>
            <w:tab/>
            <w:t>1</w:t>
          </w:r>
        </w:p>
        <w:p w14:paraId="2A29136B" w14:textId="32604A46" w:rsidR="00317F95" w:rsidRDefault="00317F95">
          <w:pPr>
            <w:pStyle w:val="TOC1"/>
            <w:tabs>
              <w:tab w:val="left" w:pos="480"/>
              <w:tab w:val="right" w:leader="dot" w:pos="9350"/>
            </w:tabs>
            <w:rPr>
              <w:noProof/>
            </w:rPr>
          </w:pPr>
          <w:r w:rsidRPr="00C53AAD">
            <w:rPr>
              <w:noProof/>
            </w:rPr>
            <w:t>5</w:t>
          </w:r>
          <w:r>
            <w:rPr>
              <w:noProof/>
            </w:rPr>
            <w:tab/>
          </w:r>
          <w:r w:rsidRPr="00C53AAD">
            <w:rPr>
              <w:noProof/>
            </w:rPr>
            <w:t>Chapter 4: Data Model / Database Schema</w:t>
          </w:r>
          <w:r>
            <w:rPr>
              <w:noProof/>
              <w:webHidden/>
            </w:rPr>
            <w:tab/>
            <w:t>1</w:t>
          </w:r>
        </w:p>
        <w:p w14:paraId="04DAADFE" w14:textId="5A70387C" w:rsidR="00317F95" w:rsidRDefault="00317F95">
          <w:pPr>
            <w:pStyle w:val="TOC3"/>
            <w:tabs>
              <w:tab w:val="left" w:pos="1440"/>
              <w:tab w:val="right" w:leader="dot" w:pos="9350"/>
            </w:tabs>
            <w:rPr>
              <w:noProof/>
            </w:rPr>
          </w:pPr>
          <w:r w:rsidRPr="00C53AAD">
            <w:rPr>
              <w:noProof/>
            </w:rPr>
            <w:t>5.0.1</w:t>
          </w:r>
          <w:r>
            <w:rPr>
              <w:noProof/>
            </w:rPr>
            <w:tab/>
          </w:r>
          <w:r w:rsidRPr="00C53AAD">
            <w:rPr>
              <w:noProof/>
            </w:rPr>
            <w:t>What Problem Does the Data Model Solve?</w:t>
          </w:r>
          <w:r>
            <w:rPr>
              <w:noProof/>
              <w:webHidden/>
            </w:rPr>
            <w:tab/>
            <w:t>1</w:t>
          </w:r>
        </w:p>
        <w:p w14:paraId="54518CA4" w14:textId="36081DA6" w:rsidR="00317F95" w:rsidRDefault="00317F95">
          <w:pPr>
            <w:pStyle w:val="TOC3"/>
            <w:tabs>
              <w:tab w:val="left" w:pos="1440"/>
              <w:tab w:val="right" w:leader="dot" w:pos="9350"/>
            </w:tabs>
            <w:rPr>
              <w:noProof/>
            </w:rPr>
          </w:pPr>
          <w:r w:rsidRPr="00C53AAD">
            <w:rPr>
              <w:noProof/>
            </w:rPr>
            <w:t>5.0.2</w:t>
          </w:r>
          <w:r>
            <w:rPr>
              <w:noProof/>
            </w:rPr>
            <w:tab/>
          </w:r>
          <w:r w:rsidRPr="00C53AAD">
            <w:rPr>
              <w:noProof/>
            </w:rPr>
            <w:t>Key Concepts of Our Data Model</w:t>
          </w:r>
          <w:r>
            <w:rPr>
              <w:noProof/>
              <w:webHidden/>
            </w:rPr>
            <w:tab/>
            <w:t>1</w:t>
          </w:r>
        </w:p>
        <w:p w14:paraId="578D3F3A" w14:textId="5551607F" w:rsidR="00317F95" w:rsidRDefault="00317F95">
          <w:pPr>
            <w:pStyle w:val="TOC3"/>
            <w:tabs>
              <w:tab w:val="left" w:pos="1440"/>
              <w:tab w:val="right" w:leader="dot" w:pos="9350"/>
            </w:tabs>
            <w:rPr>
              <w:noProof/>
            </w:rPr>
          </w:pPr>
          <w:r w:rsidRPr="00C53AAD">
            <w:rPr>
              <w:noProof/>
            </w:rPr>
            <w:t>5.0.3</w:t>
          </w:r>
          <w:r>
            <w:rPr>
              <w:noProof/>
            </w:rPr>
            <w:tab/>
          </w:r>
          <w:r w:rsidRPr="00C53AAD">
            <w:rPr>
              <w:noProof/>
            </w:rPr>
            <w:t xml:space="preserve">Our Database’s Catalog: </w:t>
          </w:r>
          <w:r w:rsidRPr="00C53AAD">
            <w:rPr>
              <w:rFonts w:ascii="Consolas" w:hAnsi="Consolas"/>
              <w:noProof/>
            </w:rPr>
            <w:t>data_dictionary.md</w:t>
          </w:r>
          <w:r>
            <w:rPr>
              <w:noProof/>
              <w:webHidden/>
            </w:rPr>
            <w:tab/>
            <w:t>1</w:t>
          </w:r>
        </w:p>
        <w:p w14:paraId="60BF7121" w14:textId="172EE716" w:rsidR="00317F95" w:rsidRDefault="00317F95">
          <w:pPr>
            <w:pStyle w:val="TOC3"/>
            <w:tabs>
              <w:tab w:val="left" w:pos="1440"/>
              <w:tab w:val="right" w:leader="dot" w:pos="9350"/>
            </w:tabs>
            <w:rPr>
              <w:noProof/>
            </w:rPr>
          </w:pPr>
          <w:r w:rsidRPr="00C53AAD">
            <w:rPr>
              <w:noProof/>
            </w:rPr>
            <w:t>5.0.4</w:t>
          </w:r>
          <w:r>
            <w:rPr>
              <w:noProof/>
            </w:rPr>
            <w:tab/>
          </w:r>
          <w:r w:rsidRPr="00C53AAD">
            <w:rPr>
              <w:noProof/>
            </w:rPr>
            <w:t>How to Use the Data Model to Get Information</w:t>
          </w:r>
          <w:r>
            <w:rPr>
              <w:noProof/>
              <w:webHidden/>
            </w:rPr>
            <w:tab/>
            <w:t>1</w:t>
          </w:r>
        </w:p>
        <w:p w14:paraId="2B63EFC2" w14:textId="36572EE9" w:rsidR="00317F95" w:rsidRDefault="00317F95">
          <w:pPr>
            <w:pStyle w:val="TOC3"/>
            <w:tabs>
              <w:tab w:val="left" w:pos="1440"/>
              <w:tab w:val="right" w:leader="dot" w:pos="9350"/>
            </w:tabs>
            <w:rPr>
              <w:noProof/>
            </w:rPr>
          </w:pPr>
          <w:r w:rsidRPr="00C53AAD">
            <w:rPr>
              <w:noProof/>
            </w:rPr>
            <w:t>5.0.5</w:t>
          </w:r>
          <w:r>
            <w:rPr>
              <w:noProof/>
            </w:rPr>
            <w:tab/>
          </w:r>
          <w:r w:rsidRPr="00C53AAD">
            <w:rPr>
              <w:noProof/>
            </w:rPr>
            <w:t>Under the Hood: The Schema in Action</w:t>
          </w:r>
          <w:r>
            <w:rPr>
              <w:noProof/>
              <w:webHidden/>
            </w:rPr>
            <w:tab/>
            <w:t>1</w:t>
          </w:r>
        </w:p>
        <w:p w14:paraId="33F1A71D" w14:textId="43B6EE97" w:rsidR="00317F95" w:rsidRDefault="00317F95">
          <w:pPr>
            <w:pStyle w:val="TOC3"/>
            <w:tabs>
              <w:tab w:val="left" w:pos="1440"/>
              <w:tab w:val="right" w:leader="dot" w:pos="9350"/>
            </w:tabs>
            <w:rPr>
              <w:noProof/>
            </w:rPr>
          </w:pPr>
          <w:r w:rsidRPr="00C53AAD">
            <w:rPr>
              <w:noProof/>
            </w:rPr>
            <w:t>5.0.6</w:t>
          </w:r>
          <w:r>
            <w:rPr>
              <w:noProof/>
            </w:rPr>
            <w:tab/>
          </w:r>
          <w:r w:rsidRPr="00C53AAD">
            <w:rPr>
              <w:noProof/>
            </w:rPr>
            <w:t>Conclusion</w:t>
          </w:r>
          <w:r>
            <w:rPr>
              <w:noProof/>
              <w:webHidden/>
            </w:rPr>
            <w:tab/>
            <w:t>1</w:t>
          </w:r>
        </w:p>
        <w:p w14:paraId="58A4E1DE" w14:textId="040F9A74" w:rsidR="00317F95" w:rsidRDefault="00317F95">
          <w:pPr>
            <w:pStyle w:val="TOC1"/>
            <w:tabs>
              <w:tab w:val="left" w:pos="480"/>
              <w:tab w:val="right" w:leader="dot" w:pos="9350"/>
            </w:tabs>
            <w:rPr>
              <w:noProof/>
            </w:rPr>
          </w:pPr>
          <w:r w:rsidRPr="00C53AAD">
            <w:rPr>
              <w:noProof/>
            </w:rPr>
            <w:t>6</w:t>
          </w:r>
          <w:r>
            <w:rPr>
              <w:noProof/>
            </w:rPr>
            <w:tab/>
          </w:r>
          <w:r w:rsidRPr="00C53AAD">
            <w:rPr>
              <w:noProof/>
            </w:rPr>
            <w:t>Chapter 5: ETL Pipeline (Extract, Transform, Load)</w:t>
          </w:r>
          <w:r>
            <w:rPr>
              <w:noProof/>
              <w:webHidden/>
            </w:rPr>
            <w:tab/>
            <w:t>1</w:t>
          </w:r>
        </w:p>
        <w:p w14:paraId="4879F5C9" w14:textId="01E0611F" w:rsidR="00317F95" w:rsidRDefault="00317F95">
          <w:pPr>
            <w:pStyle w:val="TOC3"/>
            <w:tabs>
              <w:tab w:val="left" w:pos="1440"/>
              <w:tab w:val="right" w:leader="dot" w:pos="9350"/>
            </w:tabs>
            <w:rPr>
              <w:noProof/>
            </w:rPr>
          </w:pPr>
          <w:r w:rsidRPr="00C53AAD">
            <w:rPr>
              <w:noProof/>
            </w:rPr>
            <w:t>6.0.1</w:t>
          </w:r>
          <w:r>
            <w:rPr>
              <w:noProof/>
            </w:rPr>
            <w:tab/>
          </w:r>
          <w:r w:rsidRPr="00C53AAD">
            <w:rPr>
              <w:noProof/>
            </w:rPr>
            <w:t>What is an ETL Pipeline?</w:t>
          </w:r>
          <w:r>
            <w:rPr>
              <w:noProof/>
              <w:webHidden/>
            </w:rPr>
            <w:tab/>
            <w:t>1</w:t>
          </w:r>
        </w:p>
        <w:p w14:paraId="09D70EB1" w14:textId="5096A94C" w:rsidR="00317F95" w:rsidRDefault="00317F95">
          <w:pPr>
            <w:pStyle w:val="TOC3"/>
            <w:tabs>
              <w:tab w:val="left" w:pos="1440"/>
              <w:tab w:val="right" w:leader="dot" w:pos="9350"/>
            </w:tabs>
            <w:rPr>
              <w:noProof/>
            </w:rPr>
          </w:pPr>
          <w:r w:rsidRPr="00C53AAD">
            <w:rPr>
              <w:noProof/>
            </w:rPr>
            <w:t>6.0.2</w:t>
          </w:r>
          <w:r>
            <w:rPr>
              <w:noProof/>
            </w:rPr>
            <w:tab/>
          </w:r>
          <w:r w:rsidRPr="00C53AAD">
            <w:rPr>
              <w:noProof/>
            </w:rPr>
            <w:t>How to Run the ETL Pipeline</w:t>
          </w:r>
          <w:r>
            <w:rPr>
              <w:noProof/>
              <w:webHidden/>
            </w:rPr>
            <w:tab/>
            <w:t>1</w:t>
          </w:r>
        </w:p>
        <w:p w14:paraId="1A5B5AA5" w14:textId="4B018628" w:rsidR="00317F95" w:rsidRDefault="00317F95">
          <w:pPr>
            <w:pStyle w:val="TOC3"/>
            <w:tabs>
              <w:tab w:val="left" w:pos="1440"/>
              <w:tab w:val="right" w:leader="dot" w:pos="9350"/>
            </w:tabs>
            <w:rPr>
              <w:noProof/>
            </w:rPr>
          </w:pPr>
          <w:r w:rsidRPr="00C53AAD">
            <w:rPr>
              <w:noProof/>
            </w:rPr>
            <w:t>6.0.3</w:t>
          </w:r>
          <w:r>
            <w:rPr>
              <w:noProof/>
            </w:rPr>
            <w:tab/>
          </w:r>
          <w:r w:rsidRPr="00C53AAD">
            <w:rPr>
              <w:noProof/>
            </w:rPr>
            <w:t xml:space="preserve">What Happens “Under the Hood” When </w:t>
          </w:r>
          <w:r w:rsidRPr="00C53AAD">
            <w:rPr>
              <w:rFonts w:ascii="Consolas" w:hAnsi="Consolas"/>
              <w:noProof/>
            </w:rPr>
            <w:t>run_pipeline.py</w:t>
          </w:r>
          <w:r w:rsidRPr="00C53AAD">
            <w:rPr>
              <w:noProof/>
            </w:rPr>
            <w:t xml:space="preserve"> is Called?</w:t>
          </w:r>
          <w:r>
            <w:rPr>
              <w:noProof/>
              <w:webHidden/>
            </w:rPr>
            <w:tab/>
            <w:t>1</w:t>
          </w:r>
        </w:p>
        <w:p w14:paraId="3DB12437" w14:textId="5340DE64" w:rsidR="00317F95" w:rsidRDefault="00317F95">
          <w:pPr>
            <w:pStyle w:val="TOC3"/>
            <w:tabs>
              <w:tab w:val="left" w:pos="1440"/>
              <w:tab w:val="right" w:leader="dot" w:pos="9350"/>
            </w:tabs>
            <w:rPr>
              <w:noProof/>
            </w:rPr>
          </w:pPr>
          <w:r w:rsidRPr="00C53AAD">
            <w:rPr>
              <w:noProof/>
            </w:rPr>
            <w:t>6.0.4</w:t>
          </w:r>
          <w:r>
            <w:rPr>
              <w:noProof/>
            </w:rPr>
            <w:tab/>
          </w:r>
          <w:r w:rsidRPr="00C53AAD">
            <w:rPr>
              <w:noProof/>
            </w:rPr>
            <w:t>Conclusion</w:t>
          </w:r>
          <w:r>
            <w:rPr>
              <w:noProof/>
              <w:webHidden/>
            </w:rPr>
            <w:tab/>
            <w:t>1</w:t>
          </w:r>
        </w:p>
        <w:p w14:paraId="4FC71544" w14:textId="0CA0192F" w:rsidR="001651E6" w:rsidRDefault="00000000"/>
      </w:sdtContent>
    </w:sdt>
    <w:p w14:paraId="2387AFE4" w14:textId="77777777" w:rsidR="001651E6" w:rsidRDefault="00000000">
      <w:pPr>
        <w:pStyle w:val="Heading1"/>
      </w:pPr>
      <w:bookmarkStart w:id="0" w:name="_Toc232155673"/>
      <w:bookmarkStart w:id="1" w:name="tutorial-bluestock_mf_capstone"/>
      <w:r>
        <w:rPr>
          <w:rStyle w:val="SectionNumber"/>
        </w:rPr>
        <w:t>1</w:t>
      </w:r>
      <w:r>
        <w:tab/>
        <w:t>Tutorial: bluestock_mf_capstone</w:t>
      </w:r>
      <w:bookmarkEnd w:id="0"/>
    </w:p>
    <w:p w14:paraId="14A8D9AC" w14:textId="109B2230" w:rsidR="001651E6" w:rsidRDefault="00000000" w:rsidP="00317F95">
      <w:pPr>
        <w:pStyle w:val="FirstParagraph"/>
      </w:pPr>
      <w:r>
        <w:t xml:space="preserve">This project, Bluestock Mutual Fund Analytics, offers an </w:t>
      </w:r>
      <w:r>
        <w:rPr>
          <w:i/>
          <w:iCs/>
        </w:rPr>
        <w:t>interactive web dashboard</w:t>
      </w:r>
      <w:r>
        <w:t xml:space="preserve"> built with Streamlit for exploring mutual fund data. It features an automated </w:t>
      </w:r>
      <w:r>
        <w:rPr>
          <w:b/>
          <w:bCs/>
        </w:rPr>
        <w:t>ETL pipeline</w:t>
      </w:r>
      <w:r>
        <w:t xml:space="preserve"> to collect, clean, and load financial data into a structured </w:t>
      </w:r>
      <w:r>
        <w:rPr>
          <w:i/>
          <w:iCs/>
        </w:rPr>
        <w:t>SQLite database</w:t>
      </w:r>
      <w:r>
        <w:t xml:space="preserve">. Users can visualize fund performance, industry trends, and investor demographics, along with advanced </w:t>
      </w:r>
      <w:r>
        <w:rPr>
          <w:b/>
          <w:bCs/>
        </w:rPr>
        <w:t>financial simulations</w:t>
      </w:r>
      <w:r>
        <w:t xml:space="preserve"> like Monte Carlo projections and Markowitz portfolio optimization to make informed investment decisions.</w:t>
      </w:r>
    </w:p>
    <w:p w14:paraId="28831B22" w14:textId="77777777" w:rsidR="003D44D9" w:rsidRPr="003D44D9" w:rsidRDefault="003D44D9" w:rsidP="003D44D9">
      <w:pPr>
        <w:pStyle w:val="BodyText"/>
      </w:pPr>
    </w:p>
    <w:p w14:paraId="400E3215" w14:textId="7BA420C6" w:rsidR="00317F95" w:rsidRDefault="00317F95" w:rsidP="00317F95">
      <w:pPr>
        <w:pStyle w:val="BodyText"/>
      </w:pPr>
      <w:r w:rsidRPr="00FB53E2">
        <w:rPr>
          <w:rStyle w:val="SectionNumber"/>
          <w:noProof/>
        </w:rPr>
        <w:drawing>
          <wp:inline distT="0" distB="0" distL="0" distR="0" wp14:anchorId="628A4144" wp14:editId="52B5477A">
            <wp:extent cx="5943600" cy="3492500"/>
            <wp:effectExtent l="0" t="0" r="0" b="0"/>
            <wp:docPr id="176468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83290" name=""/>
                    <pic:cNvPicPr/>
                  </pic:nvPicPr>
                  <pic:blipFill>
                    <a:blip r:embed="rId5"/>
                    <a:stretch>
                      <a:fillRect/>
                    </a:stretch>
                  </pic:blipFill>
                  <pic:spPr>
                    <a:xfrm>
                      <a:off x="0" y="0"/>
                      <a:ext cx="5943600" cy="3492500"/>
                    </a:xfrm>
                    <a:prstGeom prst="rect">
                      <a:avLst/>
                    </a:prstGeom>
                  </pic:spPr>
                </pic:pic>
              </a:graphicData>
            </a:graphic>
          </wp:inline>
        </w:drawing>
      </w:r>
    </w:p>
    <w:p w14:paraId="55C98FFC" w14:textId="77777777" w:rsidR="003D44D9" w:rsidRPr="00317F95" w:rsidRDefault="003D44D9" w:rsidP="00317F95">
      <w:pPr>
        <w:pStyle w:val="BodyText"/>
      </w:pPr>
    </w:p>
    <w:p w14:paraId="776D1394" w14:textId="77777777" w:rsidR="001651E6" w:rsidRDefault="00000000">
      <w:pPr>
        <w:pStyle w:val="Heading2"/>
      </w:pPr>
      <w:bookmarkStart w:id="2" w:name="_Toc232155674"/>
      <w:bookmarkStart w:id="3" w:name="chapters"/>
      <w:r>
        <w:rPr>
          <w:rStyle w:val="SectionNumber"/>
        </w:rPr>
        <w:t>1.1</w:t>
      </w:r>
      <w:r>
        <w:tab/>
        <w:t>Chapters</w:t>
      </w:r>
      <w:bookmarkEnd w:id="2"/>
    </w:p>
    <w:p w14:paraId="2E950143" w14:textId="486D5D1A" w:rsidR="001651E6" w:rsidRDefault="001651E6">
      <w:pPr>
        <w:pStyle w:val="Compact"/>
        <w:numPr>
          <w:ilvl w:val="0"/>
          <w:numId w:val="2"/>
        </w:numPr>
      </w:pPr>
      <w:r w:rsidRPr="00C53AAD">
        <w:t>Streamlit Dashboard Application</w:t>
      </w:r>
    </w:p>
    <w:p w14:paraId="255E41C8" w14:textId="20E971C7" w:rsidR="001651E6" w:rsidRDefault="001651E6">
      <w:pPr>
        <w:pStyle w:val="Compact"/>
        <w:numPr>
          <w:ilvl w:val="0"/>
          <w:numId w:val="2"/>
        </w:numPr>
      </w:pPr>
      <w:r w:rsidRPr="00C53AAD">
        <w:t>Financial Simulation &amp; Optimization Modules</w:t>
      </w:r>
    </w:p>
    <w:p w14:paraId="2C0E525A" w14:textId="19F88E15" w:rsidR="001651E6" w:rsidRDefault="001651E6">
      <w:pPr>
        <w:pStyle w:val="Compact"/>
        <w:numPr>
          <w:ilvl w:val="0"/>
          <w:numId w:val="2"/>
        </w:numPr>
      </w:pPr>
      <w:r w:rsidRPr="00C53AAD">
        <w:t>Database Query Helper</w:t>
      </w:r>
    </w:p>
    <w:p w14:paraId="3C79FF1E" w14:textId="41CBA18C" w:rsidR="001651E6" w:rsidRDefault="001651E6">
      <w:pPr>
        <w:pStyle w:val="Compact"/>
        <w:numPr>
          <w:ilvl w:val="0"/>
          <w:numId w:val="2"/>
        </w:numPr>
      </w:pPr>
      <w:r w:rsidRPr="00C53AAD">
        <w:t>Data Model / Database Schema</w:t>
      </w:r>
    </w:p>
    <w:p w14:paraId="2F3CF31F" w14:textId="0B7974D2" w:rsidR="001651E6" w:rsidRDefault="001651E6">
      <w:pPr>
        <w:pStyle w:val="Compact"/>
        <w:numPr>
          <w:ilvl w:val="0"/>
          <w:numId w:val="2"/>
        </w:numPr>
      </w:pPr>
      <w:r w:rsidRPr="00C53AAD">
        <w:t>ETL Pipeline (Extract, Transform, Load)</w:t>
      </w:r>
    </w:p>
    <w:p w14:paraId="5047C234" w14:textId="77777777" w:rsidR="001651E6" w:rsidRDefault="00000000">
      <w:r>
        <w:pict w14:anchorId="63D695CA">
          <v:rect id="_x0000_i1025" style="width:0;height:1.5pt" o:hralign="center" o:hrstd="t" o:hr="t"/>
        </w:pict>
      </w:r>
    </w:p>
    <w:p w14:paraId="4488C6F9" w14:textId="77777777" w:rsidR="001651E6" w:rsidRDefault="00000000">
      <w:pPr>
        <w:pStyle w:val="Heading1"/>
      </w:pPr>
      <w:bookmarkStart w:id="4" w:name="_Toc232155675"/>
      <w:bookmarkStart w:id="5" w:name="X607408ee9265cc90dda714cea5bcfda000be80e"/>
      <w:bookmarkEnd w:id="1"/>
      <w:bookmarkEnd w:id="3"/>
      <w:r>
        <w:rPr>
          <w:rStyle w:val="SectionNumber"/>
        </w:rPr>
        <w:lastRenderedPageBreak/>
        <w:t>2</w:t>
      </w:r>
      <w:r>
        <w:tab/>
        <w:t>Chapter 1: Streamlit Dashboard Application</w:t>
      </w:r>
      <w:bookmarkEnd w:id="4"/>
    </w:p>
    <w:p w14:paraId="4E461FA3" w14:textId="77777777" w:rsidR="001651E6" w:rsidRDefault="00000000">
      <w:pPr>
        <w:pStyle w:val="FirstParagraph"/>
      </w:pPr>
      <w:r>
        <w:t>Imagine you have a huge pile of mutual fund data – a mountain of numbers, names, and dates. How do you make sense of it all? How do you easily spot trends, compare different funds, or understand investor behavior without needing to write complex code every single time you have a question?</w:t>
      </w:r>
    </w:p>
    <w:p w14:paraId="7338A09B" w14:textId="77777777" w:rsidR="001651E6" w:rsidRDefault="00000000">
      <w:pPr>
        <w:pStyle w:val="BodyText"/>
      </w:pPr>
      <w:r>
        <w:t xml:space="preserve">This is exactly the problem our </w:t>
      </w:r>
      <w:r>
        <w:rPr>
          <w:b/>
          <w:bCs/>
        </w:rPr>
        <w:t>Streamlit Dashboard Application</w:t>
      </w:r>
      <w:r>
        <w:t xml:space="preserve"> solves! It’s like having your own personal financial research assistant, always ready to show you valuable insights with just a few clicks. Think of it as a customizable control panel for your mutual fund data.</w:t>
      </w:r>
    </w:p>
    <w:p w14:paraId="5E7645D4" w14:textId="77777777" w:rsidR="001651E6" w:rsidRDefault="00000000">
      <w:pPr>
        <w:pStyle w:val="Heading3"/>
      </w:pPr>
      <w:bookmarkStart w:id="6" w:name="_Toc232155676"/>
      <w:bookmarkStart w:id="7" w:name="Xb9fdb9973eec1878de481147c317f3f7369db4d"/>
      <w:r>
        <w:rPr>
          <w:rStyle w:val="SectionNumber"/>
        </w:rPr>
        <w:t>2.0.1</w:t>
      </w:r>
      <w:r>
        <w:tab/>
        <w:t>What is a Streamlit Dashboard Application?</w:t>
      </w:r>
      <w:bookmarkEnd w:id="6"/>
    </w:p>
    <w:p w14:paraId="7A61C907" w14:textId="77777777" w:rsidR="001651E6" w:rsidRDefault="00000000">
      <w:pPr>
        <w:pStyle w:val="FirstParagraph"/>
      </w:pPr>
      <w:r>
        <w:t>Let’s break down this concept into simple pieces:</w:t>
      </w:r>
    </w:p>
    <w:p w14:paraId="146A0AC8" w14:textId="77777777" w:rsidR="001651E6" w:rsidRDefault="00000000">
      <w:pPr>
        <w:numPr>
          <w:ilvl w:val="0"/>
          <w:numId w:val="3"/>
        </w:numPr>
      </w:pPr>
      <w:r>
        <w:rPr>
          <w:b/>
          <w:bCs/>
        </w:rPr>
        <w:t>Streamlit: The Magic Tool</w:t>
      </w:r>
      <w:r>
        <w:t xml:space="preserve">: Streamlit is a fantastic Python library that allows us to build interactive web applications (like our dashboard) using </w:t>
      </w:r>
      <w:r>
        <w:rPr>
          <w:i/>
          <w:iCs/>
        </w:rPr>
        <w:t>just Python code</w:t>
      </w:r>
      <w:r>
        <w:t>. You don’t need to be a web development expert; if you can write Python, you can build a Streamlit app! It lets us “draw” charts, tables, and buttons directly with Python commands.</w:t>
      </w:r>
    </w:p>
    <w:p w14:paraId="432C4A3C" w14:textId="77777777" w:rsidR="001651E6" w:rsidRDefault="00000000">
      <w:pPr>
        <w:numPr>
          <w:ilvl w:val="0"/>
          <w:numId w:val="3"/>
        </w:numPr>
      </w:pPr>
      <w:r>
        <w:rPr>
          <w:b/>
          <w:bCs/>
        </w:rPr>
        <w:t>The Dashboard Application</w:t>
      </w:r>
      <w:r>
        <w:t>: This refers to the entire interactive website you see. It’s designed to be a “control panel” where users can explore mutual fund data, apply filters, and visualize trends without writing any code. It’s the “user’s window into the analytics.”</w:t>
      </w:r>
    </w:p>
    <w:p w14:paraId="1528C6C0" w14:textId="77777777" w:rsidR="001651E6" w:rsidRDefault="00000000">
      <w:pPr>
        <w:numPr>
          <w:ilvl w:val="0"/>
          <w:numId w:val="3"/>
        </w:numPr>
      </w:pPr>
      <w:r>
        <w:rPr>
          <w:b/>
          <w:bCs/>
        </w:rPr>
        <w:t>Pages &amp; Sidebar</w:t>
      </w:r>
      <w:r>
        <w:t xml:space="preserve">: Just like a book has chapters, our dashboard has different “pages” for different topics. For example, one page might be for a general “Industry Overview,” and another for “Fund Performance” of individual funds. You navigate between these pages using a menu, typically located on the left side of the dashboard – this is called the </w:t>
      </w:r>
      <w:r>
        <w:rPr>
          <w:b/>
          <w:bCs/>
        </w:rPr>
        <w:t>sidebar</w:t>
      </w:r>
      <w:r>
        <w:t>.</w:t>
      </w:r>
    </w:p>
    <w:p w14:paraId="585D7D41" w14:textId="77777777" w:rsidR="001651E6" w:rsidRDefault="00000000">
      <w:pPr>
        <w:numPr>
          <w:ilvl w:val="0"/>
          <w:numId w:val="3"/>
        </w:numPr>
      </w:pPr>
      <w:r>
        <w:rPr>
          <w:b/>
          <w:bCs/>
        </w:rPr>
        <w:t>Charts, Tables, KPIs, and Filters (Widgets)</w:t>
      </w:r>
      <w:r>
        <w:t>: These are the interactive elements you’ll find on the pages.</w:t>
      </w:r>
    </w:p>
    <w:p w14:paraId="159B07B9" w14:textId="77777777" w:rsidR="001651E6" w:rsidRDefault="00000000">
      <w:pPr>
        <w:pStyle w:val="Compact"/>
        <w:numPr>
          <w:ilvl w:val="1"/>
          <w:numId w:val="4"/>
        </w:numPr>
      </w:pPr>
      <w:r>
        <w:rPr>
          <w:b/>
          <w:bCs/>
        </w:rPr>
        <w:t>Charts</w:t>
      </w:r>
      <w:r>
        <w:t xml:space="preserve"> (like line graphs or bar charts) help visualize trends.</w:t>
      </w:r>
    </w:p>
    <w:p w14:paraId="77840744" w14:textId="77777777" w:rsidR="001651E6" w:rsidRDefault="00000000">
      <w:pPr>
        <w:pStyle w:val="Compact"/>
        <w:numPr>
          <w:ilvl w:val="1"/>
          <w:numId w:val="4"/>
        </w:numPr>
      </w:pPr>
      <w:r>
        <w:rPr>
          <w:b/>
          <w:bCs/>
        </w:rPr>
        <w:t>Tables</w:t>
      </w:r>
      <w:r>
        <w:t xml:space="preserve"> display detailed data in an organized way.</w:t>
      </w:r>
    </w:p>
    <w:p w14:paraId="1F17AB59" w14:textId="77777777" w:rsidR="001651E6" w:rsidRDefault="00000000">
      <w:pPr>
        <w:pStyle w:val="Compact"/>
        <w:numPr>
          <w:ilvl w:val="1"/>
          <w:numId w:val="4"/>
        </w:numPr>
      </w:pPr>
      <w:r>
        <w:rPr>
          <w:b/>
          <w:bCs/>
        </w:rPr>
        <w:t>KPIs</w:t>
      </w:r>
      <w:r>
        <w:t xml:space="preserve"> (Key Performance Indicators) are those big, important numbers that highlight crucial metrics (e.g., “Total AUM”).</w:t>
      </w:r>
    </w:p>
    <w:p w14:paraId="6A1541AF" w14:textId="77777777" w:rsidR="001651E6" w:rsidRDefault="00000000">
      <w:pPr>
        <w:pStyle w:val="Compact"/>
        <w:numPr>
          <w:ilvl w:val="1"/>
          <w:numId w:val="4"/>
        </w:numPr>
      </w:pPr>
      <w:r>
        <w:rPr>
          <w:b/>
          <w:bCs/>
        </w:rPr>
        <w:t>Filters</w:t>
      </w:r>
      <w:r>
        <w:t xml:space="preserve"> (like dropdown menus or checkboxes) let you customize what data you want to see. For example, you might filter funds by “Equity” category or by a specific “Fund House.”</w:t>
      </w:r>
    </w:p>
    <w:p w14:paraId="4C85B3EF" w14:textId="77777777" w:rsidR="001651E6" w:rsidRDefault="00000000">
      <w:pPr>
        <w:pStyle w:val="Heading3"/>
      </w:pPr>
      <w:bookmarkStart w:id="8" w:name="_Toc232155677"/>
      <w:bookmarkStart w:id="9" w:name="how-do-you-use-it"/>
      <w:bookmarkEnd w:id="7"/>
      <w:r>
        <w:rPr>
          <w:rStyle w:val="SectionNumber"/>
        </w:rPr>
        <w:lastRenderedPageBreak/>
        <w:t>2.0.2</w:t>
      </w:r>
      <w:r>
        <w:tab/>
        <w:t>How Do You Use It?</w:t>
      </w:r>
      <w:bookmarkEnd w:id="8"/>
    </w:p>
    <w:p w14:paraId="4054BE1A" w14:textId="77777777" w:rsidR="001651E6" w:rsidRDefault="00000000">
      <w:pPr>
        <w:pStyle w:val="FirstParagraph"/>
      </w:pPr>
      <w:r>
        <w:t>Using the Streamlit Dashboard Application is straightforward and doesn’t require any coding from your side!</w:t>
      </w:r>
    </w:p>
    <w:p w14:paraId="0E0DC2F7" w14:textId="77777777" w:rsidR="001651E6" w:rsidRDefault="00000000">
      <w:pPr>
        <w:numPr>
          <w:ilvl w:val="0"/>
          <w:numId w:val="5"/>
        </w:numPr>
      </w:pPr>
      <w:r>
        <w:rPr>
          <w:b/>
          <w:bCs/>
        </w:rPr>
        <w:t>Start the Application</w:t>
      </w:r>
      <w:r>
        <w:t>: Typically, you (or someone who set it up) would run a simple Python command in your terminal:</w:t>
      </w:r>
    </w:p>
    <w:p w14:paraId="40FD3733" w14:textId="77777777" w:rsidR="001651E6" w:rsidRDefault="00000000">
      <w:pPr>
        <w:pStyle w:val="SourceCode"/>
        <w:numPr>
          <w:ilvl w:val="0"/>
          <w:numId w:val="1"/>
        </w:numPr>
      </w:pPr>
      <w:r>
        <w:rPr>
          <w:rStyle w:val="ExtensionTok"/>
        </w:rPr>
        <w:t>streamlit</w:t>
      </w:r>
      <w:r>
        <w:rPr>
          <w:rStyle w:val="NormalTok"/>
        </w:rPr>
        <w:t xml:space="preserve"> run dashboard/app.py</w:t>
      </w:r>
    </w:p>
    <w:p w14:paraId="4D3B8594" w14:textId="77777777" w:rsidR="001651E6" w:rsidRDefault="00000000">
      <w:pPr>
        <w:numPr>
          <w:ilvl w:val="0"/>
          <w:numId w:val="1"/>
        </w:numPr>
      </w:pPr>
      <w:r>
        <w:t>This command tells your computer to start the Streamlit application.</w:t>
      </w:r>
    </w:p>
    <w:p w14:paraId="7F8067BD" w14:textId="77777777" w:rsidR="001651E6" w:rsidRDefault="00000000">
      <w:pPr>
        <w:numPr>
          <w:ilvl w:val="0"/>
          <w:numId w:val="5"/>
        </w:numPr>
      </w:pPr>
      <w:r>
        <w:rPr>
          <w:b/>
          <w:bCs/>
        </w:rPr>
        <w:t>Open in Browser</w:t>
      </w:r>
      <w:r>
        <w:t>: After running the command, a new tab will automatically open in your web browser, showing the dashboard’s main welcome page.</w:t>
      </w:r>
    </w:p>
    <w:p w14:paraId="7C18A9DA" w14:textId="77777777" w:rsidR="001651E6" w:rsidRDefault="00000000">
      <w:pPr>
        <w:numPr>
          <w:ilvl w:val="0"/>
          <w:numId w:val="5"/>
        </w:numPr>
      </w:pPr>
      <w:r>
        <w:rPr>
          <w:b/>
          <w:bCs/>
        </w:rPr>
        <w:t>Explore with the Sidebar</w:t>
      </w:r>
      <w:r>
        <w:t>: On the left side of the dashboard, you’ll see a sidebar menu. You can click on different page names, such as:</w:t>
      </w:r>
    </w:p>
    <w:p w14:paraId="59391B7C" w14:textId="77777777" w:rsidR="001651E6" w:rsidRDefault="00000000">
      <w:pPr>
        <w:pStyle w:val="Compact"/>
        <w:numPr>
          <w:ilvl w:val="1"/>
          <w:numId w:val="6"/>
        </w:numPr>
      </w:pPr>
      <w:r>
        <w:t>“Industry Overview” to see macro-level trends.</w:t>
      </w:r>
    </w:p>
    <w:p w14:paraId="7EE057A8" w14:textId="77777777" w:rsidR="001651E6" w:rsidRDefault="00000000">
      <w:pPr>
        <w:pStyle w:val="Compact"/>
        <w:numPr>
          <w:ilvl w:val="1"/>
          <w:numId w:val="6"/>
        </w:numPr>
      </w:pPr>
      <w:r>
        <w:t>“Fund Performance” to deep-dive into specific funds.</w:t>
      </w:r>
    </w:p>
    <w:p w14:paraId="7F8FD2A5" w14:textId="77777777" w:rsidR="001651E6" w:rsidRDefault="00000000">
      <w:pPr>
        <w:pStyle w:val="Compact"/>
        <w:numPr>
          <w:ilvl w:val="1"/>
          <w:numId w:val="6"/>
        </w:numPr>
      </w:pPr>
      <w:r>
        <w:t>“Investor Analytics” to understand transaction patterns.</w:t>
      </w:r>
    </w:p>
    <w:p w14:paraId="4B9105A4" w14:textId="77777777" w:rsidR="001651E6" w:rsidRDefault="00000000">
      <w:pPr>
        <w:pStyle w:val="Compact"/>
        <w:numPr>
          <w:ilvl w:val="1"/>
          <w:numId w:val="6"/>
        </w:numPr>
      </w:pPr>
      <w:r>
        <w:t>And more!</w:t>
      </w:r>
    </w:p>
    <w:p w14:paraId="15924E9B" w14:textId="77777777" w:rsidR="001651E6" w:rsidRDefault="00000000">
      <w:pPr>
        <w:numPr>
          <w:ilvl w:val="0"/>
          <w:numId w:val="5"/>
        </w:numPr>
      </w:pPr>
      <w:r>
        <w:rPr>
          <w:b/>
          <w:bCs/>
        </w:rPr>
        <w:t>Interact with Filters and Charts</w:t>
      </w:r>
      <w:r>
        <w:t>: Once on a page, you can use the dropdowns, checkboxes, or sliders (our “filters”) to narrow down the data you’re interested in. The charts and tables will instantly update to reflect your selections, allowing you to explore the data dynamically.</w:t>
      </w:r>
    </w:p>
    <w:p w14:paraId="28DE449C" w14:textId="77777777" w:rsidR="001651E6" w:rsidRDefault="00000000">
      <w:pPr>
        <w:pStyle w:val="Heading3"/>
      </w:pPr>
      <w:bookmarkStart w:id="10" w:name="_Toc232155678"/>
      <w:bookmarkStart w:id="11" w:name="X03a995b7859dabec148ba3f66c7a6b3ddd26b73"/>
      <w:bookmarkEnd w:id="9"/>
      <w:r>
        <w:rPr>
          <w:rStyle w:val="SectionNumber"/>
        </w:rPr>
        <w:t>2.0.3</w:t>
      </w:r>
      <w:r>
        <w:tab/>
        <w:t>What Happens “Under the Hood” When You Click?</w:t>
      </w:r>
      <w:bookmarkEnd w:id="10"/>
    </w:p>
    <w:p w14:paraId="71FAE644" w14:textId="77777777" w:rsidR="001651E6" w:rsidRDefault="00000000">
      <w:pPr>
        <w:pStyle w:val="FirstParagraph"/>
      </w:pPr>
      <w:r>
        <w:t>Let’s imagine you click on the “Industry Overview” page in the sidebar. Here’s a simplified sequence of events:</w:t>
      </w:r>
    </w:p>
    <w:p w14:paraId="3450338D" w14:textId="77777777" w:rsidR="005C5D42" w:rsidRPr="005C5D42" w:rsidRDefault="005C5D42" w:rsidP="005C5D42">
      <w:pPr>
        <w:pStyle w:val="BodyText"/>
      </w:pPr>
    </w:p>
    <w:p w14:paraId="5627CD4B" w14:textId="4E481514" w:rsidR="00317F95" w:rsidRPr="00317F95" w:rsidRDefault="00317F95" w:rsidP="00317F95">
      <w:pPr>
        <w:pStyle w:val="BodyText"/>
      </w:pPr>
      <w:r w:rsidRPr="008F22E2">
        <w:rPr>
          <w:noProof/>
        </w:rPr>
        <w:drawing>
          <wp:inline distT="0" distB="0" distL="0" distR="0" wp14:anchorId="3E5D7A68" wp14:editId="17D52160">
            <wp:extent cx="6155732" cy="2326234"/>
            <wp:effectExtent l="0" t="0" r="0" b="0"/>
            <wp:docPr id="82873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30320" name=""/>
                    <pic:cNvPicPr/>
                  </pic:nvPicPr>
                  <pic:blipFill>
                    <a:blip r:embed="rId6"/>
                    <a:stretch>
                      <a:fillRect/>
                    </a:stretch>
                  </pic:blipFill>
                  <pic:spPr>
                    <a:xfrm>
                      <a:off x="0" y="0"/>
                      <a:ext cx="6172381" cy="2332526"/>
                    </a:xfrm>
                    <a:prstGeom prst="rect">
                      <a:avLst/>
                    </a:prstGeom>
                  </pic:spPr>
                </pic:pic>
              </a:graphicData>
            </a:graphic>
          </wp:inline>
        </w:drawing>
      </w:r>
    </w:p>
    <w:p w14:paraId="366C08C2" w14:textId="418465D0" w:rsidR="001651E6" w:rsidRDefault="00000000">
      <w:pPr>
        <w:pStyle w:val="FirstParagraph"/>
      </w:pPr>
      <w:r>
        <w:lastRenderedPageBreak/>
        <w:t xml:space="preserve">In essence: 1. You (the </w:t>
      </w:r>
      <w:r>
        <w:rPr>
          <w:b/>
          <w:bCs/>
        </w:rPr>
        <w:t>User</w:t>
      </w:r>
      <w:r>
        <w:t xml:space="preserve">) click a page name. 2. Your web browser tells the </w:t>
      </w:r>
      <w:r>
        <w:rPr>
          <w:b/>
          <w:bCs/>
        </w:rPr>
        <w:t>Streamlit Dashboard Application</w:t>
      </w:r>
      <w:r>
        <w:t xml:space="preserve"> to load that specific page. 3. The Python code for that page (like </w:t>
      </w:r>
      <w:r>
        <w:rPr>
          <w:rStyle w:val="VerbatimChar"/>
        </w:rPr>
        <w:t>1_Industry_Overview.py</w:t>
      </w:r>
      <w:r>
        <w:t xml:space="preserve">) starts running. 4. This code then asks our </w:t>
      </w:r>
      <w:r>
        <w:rPr>
          <w:b/>
          <w:bCs/>
        </w:rPr>
        <w:t>SQLite Database</w:t>
      </w:r>
      <w:r>
        <w:t xml:space="preserve"> for the specific mutual fund data it needs (e.g., latest AUM, SIP inflows). We’ll learn more about how we talk to the database in the </w:t>
      </w:r>
      <w:r w:rsidR="001651E6" w:rsidRPr="00C53AAD">
        <w:t>Database Query Helper</w:t>
      </w:r>
      <w:r>
        <w:t xml:space="preserve"> chapter and what data it holds in </w:t>
      </w:r>
      <w:r w:rsidR="001651E6" w:rsidRPr="00C53AAD">
        <w:t>Data Model / Database Schema</w:t>
      </w:r>
      <w:r>
        <w:t xml:space="preserve">. 5. The database sends the data back. 6. The Python code uses this data to create interactive charts (using libraries like </w:t>
      </w:r>
      <w:r>
        <w:rPr>
          <w:rStyle w:val="VerbatimChar"/>
        </w:rPr>
        <w:t>plotly</w:t>
      </w:r>
      <w:r>
        <w:t xml:space="preserve">) and formats numbers for Key Performance Indicators (KPIs). 7. Finally, Streamlit takes all these components and displays them beautifully in your </w:t>
      </w:r>
      <w:r>
        <w:rPr>
          <w:b/>
          <w:bCs/>
        </w:rPr>
        <w:t>Browser</w:t>
      </w:r>
      <w:r>
        <w:t xml:space="preserve"> for you to see and interact with!</w:t>
      </w:r>
    </w:p>
    <w:p w14:paraId="2AA11C5D" w14:textId="77777777" w:rsidR="00043C82" w:rsidRPr="00043C82" w:rsidRDefault="00043C82" w:rsidP="00043C82">
      <w:pPr>
        <w:pStyle w:val="BodyText"/>
      </w:pPr>
    </w:p>
    <w:p w14:paraId="50F63EE5" w14:textId="21D3A929" w:rsidR="00043C82" w:rsidRDefault="00043C82" w:rsidP="00043C82">
      <w:pPr>
        <w:pStyle w:val="BodyText"/>
      </w:pPr>
      <w:r w:rsidRPr="00043C82">
        <w:drawing>
          <wp:inline distT="0" distB="0" distL="0" distR="0" wp14:anchorId="500D3DAB" wp14:editId="41A93724">
            <wp:extent cx="5943600" cy="2816225"/>
            <wp:effectExtent l="0" t="0" r="0" b="0"/>
            <wp:docPr id="114242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22589" name=""/>
                    <pic:cNvPicPr/>
                  </pic:nvPicPr>
                  <pic:blipFill>
                    <a:blip r:embed="rId7"/>
                    <a:stretch>
                      <a:fillRect/>
                    </a:stretch>
                  </pic:blipFill>
                  <pic:spPr>
                    <a:xfrm>
                      <a:off x="0" y="0"/>
                      <a:ext cx="5943600" cy="2816225"/>
                    </a:xfrm>
                    <a:prstGeom prst="rect">
                      <a:avLst/>
                    </a:prstGeom>
                  </pic:spPr>
                </pic:pic>
              </a:graphicData>
            </a:graphic>
          </wp:inline>
        </w:drawing>
      </w:r>
    </w:p>
    <w:p w14:paraId="1CD3B9D3" w14:textId="77777777" w:rsidR="00043C82" w:rsidRPr="00043C82" w:rsidRDefault="00043C82" w:rsidP="00043C82">
      <w:pPr>
        <w:pStyle w:val="BodyText"/>
      </w:pPr>
    </w:p>
    <w:p w14:paraId="6998C5DA" w14:textId="77777777" w:rsidR="001651E6" w:rsidRDefault="00000000">
      <w:pPr>
        <w:pStyle w:val="Heading3"/>
      </w:pPr>
      <w:bookmarkStart w:id="12" w:name="_Toc232155679"/>
      <w:bookmarkStart w:id="13" w:name="a-peek-at-the-code"/>
      <w:bookmarkEnd w:id="11"/>
      <w:r>
        <w:rPr>
          <w:rStyle w:val="SectionNumber"/>
        </w:rPr>
        <w:t>2.0.4</w:t>
      </w:r>
      <w:r>
        <w:tab/>
        <w:t>A Peek at the Code</w:t>
      </w:r>
      <w:bookmarkEnd w:id="12"/>
    </w:p>
    <w:p w14:paraId="24EB320F" w14:textId="77777777" w:rsidR="001651E6" w:rsidRDefault="00000000">
      <w:pPr>
        <w:pStyle w:val="FirstParagraph"/>
      </w:pPr>
      <w:r>
        <w:t>Let’s look at some very simple code snippets to see how Streamlit works its magic.</w:t>
      </w:r>
    </w:p>
    <w:p w14:paraId="6DEC3892" w14:textId="77777777" w:rsidR="001651E6" w:rsidRDefault="00000000">
      <w:pPr>
        <w:pStyle w:val="BodyText"/>
      </w:pPr>
      <w:r>
        <w:rPr>
          <w:b/>
          <w:bCs/>
        </w:rPr>
        <w:t xml:space="preserve">The Main Entry Point: </w:t>
      </w:r>
      <w:r>
        <w:rPr>
          <w:rStyle w:val="VerbatimChar"/>
          <w:b/>
          <w:bCs/>
        </w:rPr>
        <w:t>app.py</w:t>
      </w:r>
    </w:p>
    <w:p w14:paraId="1A43320D" w14:textId="77777777" w:rsidR="001651E6" w:rsidRDefault="00000000">
      <w:pPr>
        <w:pStyle w:val="BodyText"/>
      </w:pPr>
      <w:r>
        <w:t xml:space="preserve">The </w:t>
      </w:r>
      <w:r>
        <w:rPr>
          <w:rStyle w:val="VerbatimChar"/>
        </w:rPr>
        <w:t>app.py</w:t>
      </w:r>
      <w:r>
        <w:t xml:space="preserve"> file (located in </w:t>
      </w:r>
      <w:r>
        <w:rPr>
          <w:rStyle w:val="VerbatimChar"/>
        </w:rPr>
        <w:t>dashboard/app.py</w:t>
      </w:r>
      <w:r>
        <w:t xml:space="preserve">) is like the welcome mat to our application. When you run </w:t>
      </w:r>
      <w:r>
        <w:rPr>
          <w:rStyle w:val="VerbatimChar"/>
        </w:rPr>
        <w:t>streamlit run</w:t>
      </w:r>
      <w:r>
        <w:t>, this is the first file Streamlit looks at.</w:t>
      </w:r>
    </w:p>
    <w:p w14:paraId="1EE3DDB0" w14:textId="77777777" w:rsidR="001651E6" w:rsidRDefault="00000000">
      <w:pPr>
        <w:pStyle w:val="SourceCode"/>
      </w:pPr>
      <w:r>
        <w:rPr>
          <w:rStyle w:val="CommentTok"/>
        </w:rPr>
        <w:t># File: dashboard\app.py</w:t>
      </w:r>
      <w:r>
        <w:br/>
      </w:r>
      <w:r>
        <w:rPr>
          <w:rStyle w:val="ImportTok"/>
        </w:rPr>
        <w:t>import</w:t>
      </w:r>
      <w:r>
        <w:rPr>
          <w:rStyle w:val="NormalTok"/>
        </w:rPr>
        <w:t xml:space="preserve"> streamlit </w:t>
      </w:r>
      <w:r>
        <w:rPr>
          <w:rStyle w:val="ImportTok"/>
        </w:rPr>
        <w:t>as</w:t>
      </w:r>
      <w:r>
        <w:rPr>
          <w:rStyle w:val="NormalTok"/>
        </w:rPr>
        <w:t xml:space="preserve"> st </w:t>
      </w:r>
      <w:r>
        <w:rPr>
          <w:rStyle w:val="CommentTok"/>
        </w:rPr>
        <w:t># Import the Streamlit library</w:t>
      </w:r>
      <w:r>
        <w:br/>
      </w:r>
      <w:r>
        <w:rPr>
          <w:rStyle w:val="ImportTok"/>
        </w:rPr>
        <w:t>import</w:t>
      </w:r>
      <w:r>
        <w:rPr>
          <w:rStyle w:val="NormalTok"/>
        </w:rPr>
        <w:t xml:space="preserve"> os</w:t>
      </w:r>
      <w:r>
        <w:br/>
      </w:r>
      <w:r>
        <w:br/>
      </w:r>
      <w:r>
        <w:rPr>
          <w:rStyle w:val="CommentTok"/>
        </w:rPr>
        <w:t># Configure how your web page looks</w:t>
      </w:r>
      <w:r>
        <w:br/>
      </w:r>
      <w:r>
        <w:rPr>
          <w:rStyle w:val="NormalTok"/>
        </w:rPr>
        <w:t>st.set_page_config(</w:t>
      </w:r>
      <w:r>
        <w:br/>
      </w:r>
      <w:r>
        <w:rPr>
          <w:rStyle w:val="NormalTok"/>
        </w:rPr>
        <w:t xml:space="preserve">    page_title</w:t>
      </w:r>
      <w:r>
        <w:rPr>
          <w:rStyle w:val="OperatorTok"/>
        </w:rPr>
        <w:t>=</w:t>
      </w:r>
      <w:r>
        <w:rPr>
          <w:rStyle w:val="StringTok"/>
        </w:rPr>
        <w:t>"Bluestock MF Dashboard"</w:t>
      </w:r>
      <w:r>
        <w:rPr>
          <w:rStyle w:val="NormalTok"/>
        </w:rPr>
        <w:t xml:space="preserve">, </w:t>
      </w:r>
      <w:r>
        <w:rPr>
          <w:rStyle w:val="CommentTok"/>
        </w:rPr>
        <w:t># Title in browser tab</w:t>
      </w:r>
      <w:r>
        <w:br/>
      </w:r>
      <w:r>
        <w:rPr>
          <w:rStyle w:val="NormalTok"/>
        </w:rPr>
        <w:t xml:space="preserve">    page_icon</w:t>
      </w:r>
      <w:r>
        <w:rPr>
          <w:rStyle w:val="OperatorTok"/>
        </w:rPr>
        <w:t>=</w:t>
      </w:r>
      <w:r>
        <w:rPr>
          <w:rStyle w:val="StringTok"/>
        </w:rPr>
        <w:t>"📈"</w:t>
      </w:r>
      <w:r>
        <w:rPr>
          <w:rStyle w:val="NormalTok"/>
        </w:rPr>
        <w:t xml:space="preserve">,                      </w:t>
      </w:r>
      <w:r>
        <w:rPr>
          <w:rStyle w:val="CommentTok"/>
        </w:rPr>
        <w:t># Icon in browser tab</w:t>
      </w:r>
      <w:r>
        <w:br/>
      </w:r>
      <w:r>
        <w:rPr>
          <w:rStyle w:val="NormalTok"/>
        </w:rPr>
        <w:lastRenderedPageBreak/>
        <w:t xml:space="preserve">    layout</w:t>
      </w:r>
      <w:r>
        <w:rPr>
          <w:rStyle w:val="OperatorTok"/>
        </w:rPr>
        <w:t>=</w:t>
      </w:r>
      <w:r>
        <w:rPr>
          <w:rStyle w:val="StringTok"/>
        </w:rPr>
        <w:t>"wide"</w:t>
      </w:r>
      <w:r>
        <w:rPr>
          <w:rStyle w:val="NormalTok"/>
        </w:rPr>
        <w:t xml:space="preserve">,                       </w:t>
      </w:r>
      <w:r>
        <w:rPr>
          <w:rStyle w:val="CommentTok"/>
        </w:rPr>
        <w:t># Use the full width of the screen</w:t>
      </w:r>
      <w:r>
        <w:br/>
      </w:r>
      <w:r>
        <w:rPr>
          <w:rStyle w:val="NormalTok"/>
        </w:rPr>
        <w:t xml:space="preserve">    initial_sidebar_state</w:t>
      </w:r>
      <w:r>
        <w:rPr>
          <w:rStyle w:val="OperatorTok"/>
        </w:rPr>
        <w:t>=</w:t>
      </w:r>
      <w:r>
        <w:rPr>
          <w:rStyle w:val="StringTok"/>
        </w:rPr>
        <w:t>"expanded"</w:t>
      </w:r>
      <w:r>
        <w:rPr>
          <w:rStyle w:val="NormalTok"/>
        </w:rPr>
        <w:t xml:space="preserve">     </w:t>
      </w:r>
      <w:r>
        <w:rPr>
          <w:rStyle w:val="CommentTok"/>
        </w:rPr>
        <w:t># Keep the sidebar open by default</w:t>
      </w:r>
      <w:r>
        <w:br/>
      </w:r>
      <w:r>
        <w:rPr>
          <w:rStyle w:val="NormalTok"/>
        </w:rPr>
        <w:t>)</w:t>
      </w:r>
      <w:r>
        <w:br/>
      </w:r>
      <w:r>
        <w:br/>
      </w:r>
      <w:r>
        <w:rPr>
          <w:rStyle w:val="CommentTok"/>
        </w:rPr>
        <w:t># ... (code to load and display a logo, not shown here to keep it simple) ...</w:t>
      </w:r>
      <w:r>
        <w:br/>
      </w:r>
      <w:r>
        <w:br/>
      </w:r>
      <w:r>
        <w:rPr>
          <w:rStyle w:val="CommentTok"/>
        </w:rPr>
        <w:t># Display a main title and a welcome message</w:t>
      </w:r>
      <w:r>
        <w:br/>
      </w:r>
      <w:r>
        <w:rPr>
          <w:rStyle w:val="NormalTok"/>
        </w:rPr>
        <w:t>st.title(</w:t>
      </w:r>
      <w:r>
        <w:rPr>
          <w:rStyle w:val="StringTok"/>
        </w:rPr>
        <w:t>"📈 Bluestock Mutual Fund Analytics"</w:t>
      </w:r>
      <w:r>
        <w:rPr>
          <w:rStyle w:val="NormalTok"/>
        </w:rPr>
        <w:t>)</w:t>
      </w:r>
      <w:r>
        <w:br/>
      </w:r>
      <w:r>
        <w:rPr>
          <w:rStyle w:val="NormalTok"/>
        </w:rPr>
        <w:t>st.markdown(</w:t>
      </w:r>
      <w:r>
        <w:rPr>
          <w:rStyle w:val="StringTok"/>
        </w:rPr>
        <w:t>"""</w:t>
      </w:r>
      <w:r>
        <w:br/>
      </w:r>
      <w:r>
        <w:rPr>
          <w:rStyle w:val="StringTok"/>
        </w:rPr>
        <w:t xml:space="preserve">Welcome to the interactive mutual fund dashboard! </w:t>
      </w:r>
      <w:r>
        <w:br/>
      </w:r>
      <w:r>
        <w:br/>
      </w:r>
      <w:r>
        <w:rPr>
          <w:rStyle w:val="StringTok"/>
        </w:rPr>
        <w:t>This dashboard connects directly to the live SQLite database (`bluestock_mf.db`) to provide real-time analytics.</w:t>
      </w:r>
      <w:r>
        <w:br/>
      </w:r>
      <w:r>
        <w:rPr>
          <w:rStyle w:val="StringTok"/>
        </w:rPr>
        <w:t>Please select a page from the sidebar menu to explore different analytics:</w:t>
      </w:r>
      <w:r>
        <w:br/>
      </w:r>
      <w:r>
        <w:br/>
      </w:r>
      <w:r>
        <w:rPr>
          <w:rStyle w:val="StringTok"/>
        </w:rPr>
        <w:t>*   **1. Industry Overview:** Macro-level KPIs and AUM trends.</w:t>
      </w:r>
      <w:r>
        <w:br/>
      </w:r>
      <w:r>
        <w:rPr>
          <w:rStyle w:val="StringTok"/>
        </w:rPr>
        <w:t>*   **2. Fund Performance:** Deep-dive into specific mutual funds and risk metrics.</w:t>
      </w:r>
      <w:r>
        <w:br/>
      </w:r>
      <w:r>
        <w:rPr>
          <w:rStyle w:val="StringTok"/>
        </w:rPr>
        <w:t>*   # ... (other pages are listed here) ...</w:t>
      </w:r>
      <w:r>
        <w:br/>
      </w:r>
      <w:r>
        <w:rPr>
          <w:rStyle w:val="StringTok"/>
        </w:rPr>
        <w:t>"""</w:t>
      </w:r>
      <w:r>
        <w:rPr>
          <w:rStyle w:val="NormalTok"/>
        </w:rPr>
        <w:t>)</w:t>
      </w:r>
    </w:p>
    <w:p w14:paraId="26BC6EEC" w14:textId="77777777" w:rsidR="001651E6" w:rsidRDefault="00000000">
      <w:pPr>
        <w:pStyle w:val="Compact"/>
        <w:numPr>
          <w:ilvl w:val="0"/>
          <w:numId w:val="7"/>
        </w:numPr>
      </w:pPr>
      <w:r>
        <w:rPr>
          <w:rStyle w:val="VerbatimChar"/>
        </w:rPr>
        <w:t>import streamlit as st</w:t>
      </w:r>
      <w:r>
        <w:t xml:space="preserve">: This line is essential! It imports the Streamlit library, allowing us to use its functions by typing </w:t>
      </w:r>
      <w:r>
        <w:rPr>
          <w:rStyle w:val="VerbatimChar"/>
        </w:rPr>
        <w:t>st.something()</w:t>
      </w:r>
      <w:r>
        <w:t>.</w:t>
      </w:r>
    </w:p>
    <w:p w14:paraId="25F8203D" w14:textId="77777777" w:rsidR="001651E6" w:rsidRDefault="00000000">
      <w:pPr>
        <w:pStyle w:val="Compact"/>
        <w:numPr>
          <w:ilvl w:val="0"/>
          <w:numId w:val="7"/>
        </w:numPr>
      </w:pPr>
      <w:r>
        <w:rPr>
          <w:rStyle w:val="VerbatimChar"/>
        </w:rPr>
        <w:t>st.set_page_config(...)</w:t>
      </w:r>
      <w:r>
        <w:t>: This sets up basic properties for our web page, like the title you see in your browser tab (</w:t>
      </w:r>
      <w:r>
        <w:rPr>
          <w:rStyle w:val="VerbatimChar"/>
        </w:rPr>
        <w:t>page_title</w:t>
      </w:r>
      <w:r>
        <w:t>), a little emoji icon (</w:t>
      </w:r>
      <w:r>
        <w:rPr>
          <w:rStyle w:val="VerbatimChar"/>
        </w:rPr>
        <w:t>page_icon</w:t>
      </w:r>
      <w:r>
        <w:t>), and how wide the content can be (</w:t>
      </w:r>
      <w:r>
        <w:rPr>
          <w:rStyle w:val="VerbatimChar"/>
        </w:rPr>
        <w:t>layout="wide"</w:t>
      </w:r>
      <w:r>
        <w:t>).</w:t>
      </w:r>
    </w:p>
    <w:p w14:paraId="3AF98918" w14:textId="77777777" w:rsidR="001651E6" w:rsidRDefault="00000000">
      <w:pPr>
        <w:pStyle w:val="Compact"/>
        <w:numPr>
          <w:ilvl w:val="0"/>
          <w:numId w:val="7"/>
        </w:numPr>
      </w:pPr>
      <w:r>
        <w:rPr>
          <w:rStyle w:val="VerbatimChar"/>
        </w:rPr>
        <w:t>st.title(...)</w:t>
      </w:r>
      <w:r>
        <w:t xml:space="preserve"> and </w:t>
      </w:r>
      <w:r>
        <w:rPr>
          <w:rStyle w:val="VerbatimChar"/>
        </w:rPr>
        <w:t>st.markdown(...)</w:t>
      </w:r>
      <w:r>
        <w:t xml:space="preserve">: These functions are how we place text on our dashboard. </w:t>
      </w:r>
      <w:r>
        <w:rPr>
          <w:rStyle w:val="VerbatimChar"/>
        </w:rPr>
        <w:t>st.title</w:t>
      </w:r>
      <w:r>
        <w:t xml:space="preserve"> makes large, bold text, and </w:t>
      </w:r>
      <w:r>
        <w:rPr>
          <w:rStyle w:val="VerbatimChar"/>
        </w:rPr>
        <w:t>st.markdown</w:t>
      </w:r>
      <w:r>
        <w:t xml:space="preserve"> lets us write text using Markdown formatting (like bullet points or bold words). This is what creates the friendly welcome message you see when you first open the app.</w:t>
      </w:r>
    </w:p>
    <w:p w14:paraId="120D3BC2" w14:textId="77777777" w:rsidR="001651E6" w:rsidRDefault="00000000">
      <w:pPr>
        <w:pStyle w:val="FirstParagraph"/>
      </w:pPr>
      <w:r>
        <w:rPr>
          <w:b/>
          <w:bCs/>
        </w:rPr>
        <w:t xml:space="preserve">Building a Page: </w:t>
      </w:r>
      <w:r>
        <w:rPr>
          <w:rStyle w:val="VerbatimChar"/>
          <w:b/>
          <w:bCs/>
        </w:rPr>
        <w:t>1_Industry_Overview.py</w:t>
      </w:r>
    </w:p>
    <w:p w14:paraId="20BA3362" w14:textId="77777777" w:rsidR="001651E6" w:rsidRDefault="00000000">
      <w:pPr>
        <w:pStyle w:val="BodyText"/>
      </w:pPr>
      <w:r>
        <w:t xml:space="preserve">Each distinct “page” in our dashboard is a separate Python file, typically found inside the </w:t>
      </w:r>
      <w:r>
        <w:rPr>
          <w:rStyle w:val="VerbatimChar"/>
        </w:rPr>
        <w:t>dashboard/pages</w:t>
      </w:r>
      <w:r>
        <w:t xml:space="preserve"> folder. Let’s look at </w:t>
      </w:r>
      <w:r>
        <w:rPr>
          <w:rStyle w:val="VerbatimChar"/>
        </w:rPr>
        <w:t>dashboard/pages/1_Industry_Overview.py</w:t>
      </w:r>
      <w:r>
        <w:t xml:space="preserve"> as an example to see how a page is constructed.</w:t>
      </w:r>
    </w:p>
    <w:p w14:paraId="2251E908" w14:textId="77777777" w:rsidR="001651E6" w:rsidRDefault="00000000">
      <w:pPr>
        <w:pStyle w:val="SourceCode"/>
      </w:pPr>
      <w:r>
        <w:rPr>
          <w:rStyle w:val="CommentTok"/>
        </w:rPr>
        <w:t># File: dashboard\pages\1_Industry_Overview.py</w:t>
      </w:r>
      <w:r>
        <w:br/>
      </w:r>
      <w:r>
        <w:rPr>
          <w:rStyle w:val="ImportTok"/>
        </w:rPr>
        <w:t>import</w:t>
      </w:r>
      <w:r>
        <w:rPr>
          <w:rStyle w:val="NormalTok"/>
        </w:rPr>
        <w:t xml:space="preserve"> streamlit </w:t>
      </w:r>
      <w:r>
        <w:rPr>
          <w:rStyle w:val="ImportTok"/>
        </w:rPr>
        <w:t>as</w:t>
      </w:r>
      <w:r>
        <w:rPr>
          <w:rStyle w:val="NormalTok"/>
        </w:rPr>
        <w:t xml:space="preserve"> st </w:t>
      </w:r>
      <w:r>
        <w:rPr>
          <w:rStyle w:val="CommentTok"/>
        </w:rPr>
        <w:t># For dashboard elements</w:t>
      </w:r>
      <w:r>
        <w:br/>
      </w:r>
      <w:r>
        <w:rPr>
          <w:rStyle w:val="ImportTok"/>
        </w:rPr>
        <w:t>import</w:t>
      </w:r>
      <w:r>
        <w:rPr>
          <w:rStyle w:val="NormalTok"/>
        </w:rPr>
        <w:t xml:space="preserve"> pandas </w:t>
      </w:r>
      <w:r>
        <w:rPr>
          <w:rStyle w:val="ImportTok"/>
        </w:rPr>
        <w:t>as</w:t>
      </w:r>
      <w:r>
        <w:rPr>
          <w:rStyle w:val="NormalTok"/>
        </w:rPr>
        <w:t xml:space="preserve"> pd    </w:t>
      </w:r>
      <w:r>
        <w:rPr>
          <w:rStyle w:val="CommentTok"/>
        </w:rPr>
        <w:t># For data manipulation</w:t>
      </w:r>
      <w:r>
        <w:br/>
      </w:r>
      <w:r>
        <w:rPr>
          <w:rStyle w:val="ImportTok"/>
        </w:rPr>
        <w:t>import</w:t>
      </w:r>
      <w:r>
        <w:rPr>
          <w:rStyle w:val="NormalTok"/>
        </w:rPr>
        <w:t xml:space="preserve"> sqlite3         </w:t>
      </w:r>
      <w:r>
        <w:rPr>
          <w:rStyle w:val="CommentTok"/>
        </w:rPr>
        <w:t># For connecting to the database</w:t>
      </w:r>
      <w:r>
        <w:br/>
      </w:r>
      <w:r>
        <w:rPr>
          <w:rStyle w:val="ImportTok"/>
        </w:rPr>
        <w:t>import</w:t>
      </w:r>
      <w:r>
        <w:rPr>
          <w:rStyle w:val="NormalTok"/>
        </w:rPr>
        <w:t xml:space="preserve"> plotly.express </w:t>
      </w:r>
      <w:r>
        <w:rPr>
          <w:rStyle w:val="ImportTok"/>
        </w:rPr>
        <w:t>as</w:t>
      </w:r>
      <w:r>
        <w:rPr>
          <w:rStyle w:val="NormalTok"/>
        </w:rPr>
        <w:t xml:space="preserve"> px </w:t>
      </w:r>
      <w:r>
        <w:rPr>
          <w:rStyle w:val="CommentTok"/>
        </w:rPr>
        <w:t># For creating charts</w:t>
      </w:r>
      <w:r>
        <w:br/>
      </w:r>
      <w:r>
        <w:br/>
      </w:r>
      <w:r>
        <w:rPr>
          <w:rStyle w:val="NormalTok"/>
        </w:rPr>
        <w:t>st.set_page_config(page_title</w:t>
      </w:r>
      <w:r>
        <w:rPr>
          <w:rStyle w:val="OperatorTok"/>
        </w:rPr>
        <w:t>=</w:t>
      </w:r>
      <w:r>
        <w:rPr>
          <w:rStyle w:val="StringTok"/>
        </w:rPr>
        <w:t>"Industry Overview"</w:t>
      </w:r>
      <w:r>
        <w:rPr>
          <w:rStyle w:val="NormalTok"/>
        </w:rPr>
        <w:t>, layout</w:t>
      </w:r>
      <w:r>
        <w:rPr>
          <w:rStyle w:val="OperatorTok"/>
        </w:rPr>
        <w:t>=</w:t>
      </w:r>
      <w:r>
        <w:rPr>
          <w:rStyle w:val="StringTok"/>
        </w:rPr>
        <w:t>"wide"</w:t>
      </w:r>
      <w:r>
        <w:rPr>
          <w:rStyle w:val="NormalTok"/>
        </w:rPr>
        <w:t>)</w:t>
      </w:r>
      <w:r>
        <w:br/>
      </w:r>
      <w:r>
        <w:br/>
      </w:r>
      <w:r>
        <w:rPr>
          <w:rStyle w:val="CommentTok"/>
        </w:rPr>
        <w:t># ... (logo loading code and database path setup) ...</w:t>
      </w:r>
      <w:r>
        <w:br/>
      </w:r>
      <w:r>
        <w:br/>
      </w:r>
      <w:r>
        <w:rPr>
          <w:rStyle w:val="AttributeTok"/>
        </w:rPr>
        <w:t>@st.cache_data</w:t>
      </w:r>
      <w:r>
        <w:rPr>
          <w:rStyle w:val="NormalTok"/>
        </w:rPr>
        <w:t xml:space="preserve"> </w:t>
      </w:r>
      <w:r>
        <w:rPr>
          <w:rStyle w:val="CommentTok"/>
        </w:rPr>
        <w:t># This makes data loading super fast!</w:t>
      </w:r>
      <w:r>
        <w:br/>
      </w:r>
      <w:r>
        <w:rPr>
          <w:rStyle w:val="KeywordTok"/>
        </w:rPr>
        <w:lastRenderedPageBreak/>
        <w:t>def</w:t>
      </w:r>
      <w:r>
        <w:rPr>
          <w:rStyle w:val="NormalTok"/>
        </w:rPr>
        <w:t xml:space="preserve"> load_data(query):</w:t>
      </w:r>
      <w:r>
        <w:br/>
      </w:r>
      <w:r>
        <w:rPr>
          <w:rStyle w:val="NormalTok"/>
        </w:rPr>
        <w:t xml:space="preserve">    </w:t>
      </w:r>
      <w:r>
        <w:rPr>
          <w:rStyle w:val="CommentTok"/>
        </w:rPr>
        <w:t>"""Executes a SQL query and returns a pandas DataFrame."""</w:t>
      </w:r>
      <w:r>
        <w:br/>
      </w:r>
      <w:r>
        <w:rPr>
          <w:rStyle w:val="NormalTok"/>
        </w:rPr>
        <w:t xml:space="preserve">    </w:t>
      </w:r>
      <w:r>
        <w:rPr>
          <w:rStyle w:val="ControlFlowTok"/>
        </w:rPr>
        <w:t>try</w:t>
      </w:r>
      <w:r>
        <w:rPr>
          <w:rStyle w:val="NormalTok"/>
        </w:rPr>
        <w:t>:</w:t>
      </w:r>
      <w:r>
        <w:br/>
      </w:r>
      <w:r>
        <w:rPr>
          <w:rStyle w:val="NormalTok"/>
        </w:rPr>
        <w:t xml:space="preserve">        conn </w:t>
      </w:r>
      <w:r>
        <w:rPr>
          <w:rStyle w:val="OperatorTok"/>
        </w:rPr>
        <w:t>=</w:t>
      </w:r>
      <w:r>
        <w:rPr>
          <w:rStyle w:val="NormalTok"/>
        </w:rPr>
        <w:t xml:space="preserve"> sqlite3.</w:t>
      </w:r>
      <w:r>
        <w:rPr>
          <w:rStyle w:val="ExtensionTok"/>
        </w:rPr>
        <w:t>connect</w:t>
      </w:r>
      <w:r>
        <w:rPr>
          <w:rStyle w:val="NormalTok"/>
        </w:rPr>
        <w:t xml:space="preserve">(DB_PATH) </w:t>
      </w:r>
      <w:r>
        <w:rPr>
          <w:rStyle w:val="CommentTok"/>
        </w:rPr>
        <w:t># Connects to our SQLite database</w:t>
      </w:r>
      <w:r>
        <w:br/>
      </w:r>
      <w:r>
        <w:rPr>
          <w:rStyle w:val="NormalTok"/>
        </w:rPr>
        <w:t xml:space="preserve">        df </w:t>
      </w:r>
      <w:r>
        <w:rPr>
          <w:rStyle w:val="OperatorTok"/>
        </w:rPr>
        <w:t>=</w:t>
      </w:r>
      <w:r>
        <w:rPr>
          <w:rStyle w:val="NormalTok"/>
        </w:rPr>
        <w:t xml:space="preserve"> pd.read_sql(query, conn)  </w:t>
      </w:r>
      <w:r>
        <w:rPr>
          <w:rStyle w:val="CommentTok"/>
        </w:rPr>
        <w:t># Runs the SQL query and gets data</w:t>
      </w:r>
      <w:r>
        <w:br/>
      </w:r>
      <w:r>
        <w:rPr>
          <w:rStyle w:val="NormalTok"/>
        </w:rPr>
        <w:t xml:space="preserve">        conn.close()</w:t>
      </w:r>
      <w:r>
        <w:br/>
      </w:r>
      <w:r>
        <w:rPr>
          <w:rStyle w:val="NormalTok"/>
        </w:rPr>
        <w:t xml:space="preserve">        </w:t>
      </w:r>
      <w:r>
        <w:rPr>
          <w:rStyle w:val="ControlFlowTok"/>
        </w:rPr>
        <w:t>return</w:t>
      </w:r>
      <w:r>
        <w:rPr>
          <w:rStyle w:val="NormalTok"/>
        </w:rPr>
        <w:t xml:space="preserve"> df</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st.error(</w:t>
      </w:r>
      <w:r>
        <w:rPr>
          <w:rStyle w:val="SpecialStringTok"/>
        </w:rPr>
        <w:t xml:space="preserve">f"Database error: </w:t>
      </w:r>
      <w:r>
        <w:rPr>
          <w:rStyle w:val="SpecialCharTok"/>
        </w:rPr>
        <w:t>{</w:t>
      </w:r>
      <w:r>
        <w:rPr>
          <w:rStyle w:val="NormalTok"/>
        </w:rPr>
        <w:t>e</w:t>
      </w:r>
      <w:r>
        <w:rPr>
          <w:rStyle w:val="SpecialCharTok"/>
        </w:rPr>
        <w:t>}</w:t>
      </w:r>
      <w:r>
        <w:rPr>
          <w:rStyle w:val="SpecialStringTok"/>
        </w:rPr>
        <w:t>"</w:t>
      </w:r>
      <w:r>
        <w:rPr>
          <w:rStyle w:val="NormalTok"/>
        </w:rPr>
        <w:t xml:space="preserve">) </w:t>
      </w:r>
      <w:r>
        <w:rPr>
          <w:rStyle w:val="CommentTok"/>
        </w:rPr>
        <w:t># Shows an error if something goes wrong</w:t>
      </w:r>
      <w:r>
        <w:br/>
      </w:r>
      <w:r>
        <w:rPr>
          <w:rStyle w:val="NormalTok"/>
        </w:rPr>
        <w:t xml:space="preserve">        </w:t>
      </w:r>
      <w:r>
        <w:rPr>
          <w:rStyle w:val="ControlFlowTok"/>
        </w:rPr>
        <w:t>return</w:t>
      </w:r>
      <w:r>
        <w:rPr>
          <w:rStyle w:val="NormalTok"/>
        </w:rPr>
        <w:t xml:space="preserve"> pd.DataFrame()</w:t>
      </w:r>
      <w:r>
        <w:br/>
      </w:r>
      <w:r>
        <w:br/>
      </w:r>
      <w:r>
        <w:rPr>
          <w:rStyle w:val="NormalTok"/>
        </w:rPr>
        <w:t>st.title(</w:t>
      </w:r>
      <w:r>
        <w:rPr>
          <w:rStyle w:val="StringTok"/>
        </w:rPr>
        <w:t>"🏢 Industry Overview"</w:t>
      </w:r>
      <w:r>
        <w:rPr>
          <w:rStyle w:val="NormalTok"/>
        </w:rPr>
        <w:t>)</w:t>
      </w:r>
      <w:r>
        <w:br/>
      </w:r>
      <w:r>
        <w:rPr>
          <w:rStyle w:val="NormalTok"/>
        </w:rPr>
        <w:t>st.markdown(</w:t>
      </w:r>
      <w:r>
        <w:rPr>
          <w:rStyle w:val="StringTok"/>
        </w:rPr>
        <w:t>"Macro-level snapshot of the Indian Mutual Fund Industry."</w:t>
      </w:r>
      <w:r>
        <w:rPr>
          <w:rStyle w:val="NormalTok"/>
        </w:rPr>
        <w:t>)</w:t>
      </w:r>
      <w:r>
        <w:br/>
      </w:r>
      <w:r>
        <w:br/>
      </w:r>
      <w:r>
        <w:rPr>
          <w:rStyle w:val="CommentTok"/>
        </w:rPr>
        <w:t># --- 1. FETCH KPI DATA ---</w:t>
      </w:r>
      <w:r>
        <w:br/>
      </w:r>
      <w:r>
        <w:rPr>
          <w:rStyle w:val="CommentTok"/>
        </w:rPr>
        <w:t># This is a SQL query to get the total Asset Under Management (AUM)</w:t>
      </w:r>
      <w:r>
        <w:br/>
      </w:r>
      <w:r>
        <w:rPr>
          <w:rStyle w:val="NormalTok"/>
        </w:rPr>
        <w:t xml:space="preserve">aum_query </w:t>
      </w:r>
      <w:r>
        <w:rPr>
          <w:rStyle w:val="OperatorTok"/>
        </w:rPr>
        <w:t>=</w:t>
      </w:r>
      <w:r>
        <w:rPr>
          <w:rStyle w:val="NormalTok"/>
        </w:rPr>
        <w:t xml:space="preserve"> </w:t>
      </w:r>
      <w:r>
        <w:rPr>
          <w:rStyle w:val="StringTok"/>
        </w:rPr>
        <w:t>"""</w:t>
      </w:r>
      <w:r>
        <w:br/>
      </w:r>
      <w:r>
        <w:rPr>
          <w:rStyle w:val="StringTok"/>
        </w:rPr>
        <w:t>SELECT SUM(aum_lakh_crore) as total_aum</w:t>
      </w:r>
      <w:r>
        <w:br/>
      </w:r>
      <w:r>
        <w:rPr>
          <w:rStyle w:val="StringTok"/>
        </w:rPr>
        <w:t xml:space="preserve">FROM fact_aum </w:t>
      </w:r>
      <w:r>
        <w:br/>
      </w:r>
      <w:r>
        <w:rPr>
          <w:rStyle w:val="StringTok"/>
        </w:rPr>
        <w:t>WHERE date = (SELECT MAX(date) FROM fact_aum)</w:t>
      </w:r>
      <w:r>
        <w:br/>
      </w:r>
      <w:r>
        <w:rPr>
          <w:rStyle w:val="StringTok"/>
        </w:rPr>
        <w:t>"""</w:t>
      </w:r>
      <w:r>
        <w:br/>
      </w:r>
      <w:r>
        <w:rPr>
          <w:rStyle w:val="NormalTok"/>
        </w:rPr>
        <w:t xml:space="preserve">total_aum_df </w:t>
      </w:r>
      <w:r>
        <w:rPr>
          <w:rStyle w:val="OperatorTok"/>
        </w:rPr>
        <w:t>=</w:t>
      </w:r>
      <w:r>
        <w:rPr>
          <w:rStyle w:val="NormalTok"/>
        </w:rPr>
        <w:t xml:space="preserve"> load_data(aum_query) </w:t>
      </w:r>
      <w:r>
        <w:rPr>
          <w:rStyle w:val="CommentTok"/>
        </w:rPr>
        <w:t># Call our function to get data from the DB</w:t>
      </w:r>
      <w:r>
        <w:br/>
      </w:r>
      <w:r>
        <w:rPr>
          <w:rStyle w:val="NormalTok"/>
        </w:rPr>
        <w:t xml:space="preserve">total_aum </w:t>
      </w:r>
      <w:r>
        <w:rPr>
          <w:rStyle w:val="OperatorTok"/>
        </w:rPr>
        <w:t>=</w:t>
      </w:r>
      <w:r>
        <w:rPr>
          <w:rStyle w:val="NormalTok"/>
        </w:rPr>
        <w:t xml:space="preserve"> total_aum_df.iloc[</w:t>
      </w:r>
      <w:r>
        <w:rPr>
          <w:rStyle w:val="DecValTok"/>
        </w:rPr>
        <w:t>0</w:t>
      </w:r>
      <w:r>
        <w:rPr>
          <w:rStyle w:val="NormalTok"/>
        </w:rPr>
        <w:t>][</w:t>
      </w:r>
      <w:r>
        <w:rPr>
          <w:rStyle w:val="StringTok"/>
        </w:rPr>
        <w:t>'total_aum'</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total_aum_df.empty </w:t>
      </w:r>
      <w:r>
        <w:rPr>
          <w:rStyle w:val="ControlFlowTok"/>
        </w:rPr>
        <w:t>else</w:t>
      </w:r>
      <w:r>
        <w:rPr>
          <w:rStyle w:val="NormalTok"/>
        </w:rPr>
        <w:t xml:space="preserve"> </w:t>
      </w:r>
      <w:r>
        <w:rPr>
          <w:rStyle w:val="DecValTok"/>
        </w:rPr>
        <w:t>0</w:t>
      </w:r>
      <w:r>
        <w:br/>
      </w:r>
      <w:r>
        <w:br/>
      </w:r>
      <w:r>
        <w:rPr>
          <w:rStyle w:val="CommentTok"/>
        </w:rPr>
        <w:t># --- 2. RENDER KPI CARDS ---</w:t>
      </w:r>
      <w:r>
        <w:br/>
      </w:r>
      <w:r>
        <w:rPr>
          <w:rStyle w:val="NormalTok"/>
        </w:rPr>
        <w:t xml:space="preserve">col1, col2, col3, col4 </w:t>
      </w:r>
      <w:r>
        <w:rPr>
          <w:rStyle w:val="OperatorTok"/>
        </w:rPr>
        <w:t>=</w:t>
      </w:r>
      <w:r>
        <w:rPr>
          <w:rStyle w:val="NormalTok"/>
        </w:rPr>
        <w:t xml:space="preserve"> st.columns(</w:t>
      </w:r>
      <w:r>
        <w:rPr>
          <w:rStyle w:val="DecValTok"/>
        </w:rPr>
        <w:t>4</w:t>
      </w:r>
      <w:r>
        <w:rPr>
          <w:rStyle w:val="NormalTok"/>
        </w:rPr>
        <w:t xml:space="preserve">) </w:t>
      </w:r>
      <w:r>
        <w:rPr>
          <w:rStyle w:val="CommentTok"/>
        </w:rPr>
        <w:t># Create 4 columns to arrange content side-by-side</w:t>
      </w:r>
      <w:r>
        <w:br/>
      </w:r>
      <w:r>
        <w:rPr>
          <w:rStyle w:val="NormalTok"/>
        </w:rPr>
        <w:t>col1.metric(</w:t>
      </w:r>
      <w:r>
        <w:rPr>
          <w:rStyle w:val="StringTok"/>
        </w:rPr>
        <w:t>"Total AUM"</w:t>
      </w:r>
      <w:r>
        <w:rPr>
          <w:rStyle w:val="NormalTok"/>
        </w:rPr>
        <w:t xml:space="preserve">, </w:t>
      </w:r>
      <w:r>
        <w:rPr>
          <w:rStyle w:val="SpecialStringTok"/>
        </w:rPr>
        <w:t xml:space="preserve">f"Rs. </w:t>
      </w:r>
      <w:r>
        <w:rPr>
          <w:rStyle w:val="SpecialCharTok"/>
        </w:rPr>
        <w:t>{</w:t>
      </w:r>
      <w:r>
        <w:rPr>
          <w:rStyle w:val="NormalTok"/>
        </w:rPr>
        <w:t>total_aum</w:t>
      </w:r>
      <w:r>
        <w:rPr>
          <w:rStyle w:val="SpecialCharTok"/>
        </w:rPr>
        <w:t>:.2f}</w:t>
      </w:r>
      <w:r>
        <w:rPr>
          <w:rStyle w:val="SpecialStringTok"/>
        </w:rPr>
        <w:t>L Cr"</w:t>
      </w:r>
      <w:r>
        <w:rPr>
          <w:rStyle w:val="NormalTok"/>
        </w:rPr>
        <w:t xml:space="preserve">) </w:t>
      </w:r>
      <w:r>
        <w:rPr>
          <w:rStyle w:val="CommentTok"/>
        </w:rPr>
        <w:t># Display a big, bold metric</w:t>
      </w:r>
      <w:r>
        <w:br/>
      </w:r>
      <w:r>
        <w:rPr>
          <w:rStyle w:val="CommentTok"/>
        </w:rPr>
        <w:t># ... (other metrics are displayed in col2, col3, col4) ...</w:t>
      </w:r>
      <w:r>
        <w:br/>
      </w:r>
      <w:r>
        <w:br/>
      </w:r>
      <w:r>
        <w:rPr>
          <w:rStyle w:val="NormalTok"/>
        </w:rPr>
        <w:t>st.markdown(</w:t>
      </w:r>
      <w:r>
        <w:rPr>
          <w:rStyle w:val="StringTok"/>
        </w:rPr>
        <w:t>"---"</w:t>
      </w:r>
      <w:r>
        <w:rPr>
          <w:rStyle w:val="NormalTok"/>
        </w:rPr>
        <w:t xml:space="preserve">) </w:t>
      </w:r>
      <w:r>
        <w:rPr>
          <w:rStyle w:val="CommentTok"/>
        </w:rPr>
        <w:t># Draws a horizontal separator line</w:t>
      </w:r>
      <w:r>
        <w:br/>
      </w:r>
      <w:r>
        <w:br/>
      </w:r>
      <w:r>
        <w:rPr>
          <w:rStyle w:val="CommentTok"/>
        </w:rPr>
        <w:t># --- 3. RENDER CHARTS ---</w:t>
      </w:r>
      <w:r>
        <w:br/>
      </w:r>
      <w:r>
        <w:rPr>
          <w:rStyle w:val="NormalTok"/>
        </w:rPr>
        <w:t xml:space="preserve">col_left, col_right </w:t>
      </w:r>
      <w:r>
        <w:rPr>
          <w:rStyle w:val="OperatorTok"/>
        </w:rPr>
        <w:t>=</w:t>
      </w:r>
      <w:r>
        <w:rPr>
          <w:rStyle w:val="NormalTok"/>
        </w:rPr>
        <w:t xml:space="preserve"> st.columns(</w:t>
      </w:r>
      <w:r>
        <w:rPr>
          <w:rStyle w:val="DecValTok"/>
        </w:rPr>
        <w:t>2</w:t>
      </w:r>
      <w:r>
        <w:rPr>
          <w:rStyle w:val="NormalTok"/>
        </w:rPr>
        <w:t xml:space="preserve">) </w:t>
      </w:r>
      <w:r>
        <w:rPr>
          <w:rStyle w:val="CommentTok"/>
        </w:rPr>
        <w:t># Create 2 columns for side-by-side charts</w:t>
      </w:r>
      <w:r>
        <w:br/>
      </w:r>
      <w:r>
        <w:br/>
      </w:r>
      <w:r>
        <w:rPr>
          <w:rStyle w:val="ControlFlowTok"/>
        </w:rPr>
        <w:t>with</w:t>
      </w:r>
      <w:r>
        <w:rPr>
          <w:rStyle w:val="NormalTok"/>
        </w:rPr>
        <w:t xml:space="preserve"> col_left:</w:t>
      </w:r>
      <w:r>
        <w:br/>
      </w:r>
      <w:r>
        <w:rPr>
          <w:rStyle w:val="NormalTok"/>
        </w:rPr>
        <w:t xml:space="preserve">    st.subheader(</w:t>
      </w:r>
      <w:r>
        <w:rPr>
          <w:rStyle w:val="StringTok"/>
        </w:rPr>
        <w:t>"Industry AUM Growth"</w:t>
      </w:r>
      <w:r>
        <w:rPr>
          <w:rStyle w:val="NormalTok"/>
        </w:rPr>
        <w:t>)</w:t>
      </w:r>
      <w:r>
        <w:br/>
      </w:r>
      <w:r>
        <w:rPr>
          <w:rStyle w:val="NormalTok"/>
        </w:rPr>
        <w:t xml:space="preserve">    aum_trend_query </w:t>
      </w:r>
      <w:r>
        <w:rPr>
          <w:rStyle w:val="OperatorTok"/>
        </w:rPr>
        <w:t>=</w:t>
      </w:r>
      <w:r>
        <w:rPr>
          <w:rStyle w:val="NormalTok"/>
        </w:rPr>
        <w:t xml:space="preserve"> </w:t>
      </w:r>
      <w:r>
        <w:rPr>
          <w:rStyle w:val="StringTok"/>
        </w:rPr>
        <w:t>"SELECT date, SUM(aum_lakh_crore) as total_aum FROM fact_aum GROUP BY date ORDER BY date"</w:t>
      </w:r>
      <w:r>
        <w:br/>
      </w:r>
      <w:r>
        <w:rPr>
          <w:rStyle w:val="NormalTok"/>
        </w:rPr>
        <w:t xml:space="preserve">    aum_trend_df </w:t>
      </w:r>
      <w:r>
        <w:rPr>
          <w:rStyle w:val="OperatorTok"/>
        </w:rPr>
        <w:t>=</w:t>
      </w:r>
      <w:r>
        <w:rPr>
          <w:rStyle w:val="NormalTok"/>
        </w:rPr>
        <w:t xml:space="preserve"> load_data(aum_trend_query)</w:t>
      </w:r>
      <w:r>
        <w:br/>
      </w:r>
      <w:r>
        <w:rPr>
          <w:rStyle w:val="NormalTok"/>
        </w:rPr>
        <w:t xml:space="preserve">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aum_trend_df.empty:</w:t>
      </w:r>
      <w:r>
        <w:br/>
      </w:r>
      <w:r>
        <w:rPr>
          <w:rStyle w:val="NormalTok"/>
        </w:rPr>
        <w:t xml:space="preserve">        fig_aum </w:t>
      </w:r>
      <w:r>
        <w:rPr>
          <w:rStyle w:val="OperatorTok"/>
        </w:rPr>
        <w:t>=</w:t>
      </w:r>
      <w:r>
        <w:rPr>
          <w:rStyle w:val="NormalTok"/>
        </w:rPr>
        <w:t xml:space="preserve"> px.line(aum_trend_df, x</w:t>
      </w:r>
      <w:r>
        <w:rPr>
          <w:rStyle w:val="OperatorTok"/>
        </w:rPr>
        <w:t>=</w:t>
      </w:r>
      <w:r>
        <w:rPr>
          <w:rStyle w:val="StringTok"/>
        </w:rPr>
        <w:t>'date'</w:t>
      </w:r>
      <w:r>
        <w:rPr>
          <w:rStyle w:val="NormalTok"/>
        </w:rPr>
        <w:t>, y</w:t>
      </w:r>
      <w:r>
        <w:rPr>
          <w:rStyle w:val="OperatorTok"/>
        </w:rPr>
        <w:t>=</w:t>
      </w:r>
      <w:r>
        <w:rPr>
          <w:rStyle w:val="StringTok"/>
        </w:rPr>
        <w:t>'total_aum'</w:t>
      </w:r>
      <w:r>
        <w:rPr>
          <w:rStyle w:val="NormalTok"/>
        </w:rPr>
        <w:t>, markers</w:t>
      </w:r>
      <w:r>
        <w:rPr>
          <w:rStyle w:val="OperatorTok"/>
        </w:rPr>
        <w:t>=</w:t>
      </w:r>
      <w:r>
        <w:rPr>
          <w:rStyle w:val="VariableTok"/>
        </w:rPr>
        <w:t>True</w:t>
      </w:r>
      <w:r>
        <w:rPr>
          <w:rStyle w:val="NormalTok"/>
        </w:rPr>
        <w:t xml:space="preserve">, </w:t>
      </w:r>
      <w:r>
        <w:br/>
      </w:r>
      <w:r>
        <w:rPr>
          <w:rStyle w:val="NormalTok"/>
        </w:rPr>
        <w:lastRenderedPageBreak/>
        <w:t xml:space="preserve">                          title</w:t>
      </w:r>
      <w:r>
        <w:rPr>
          <w:rStyle w:val="OperatorTok"/>
        </w:rPr>
        <w:t>=</w:t>
      </w:r>
      <w:r>
        <w:rPr>
          <w:rStyle w:val="StringTok"/>
        </w:rPr>
        <w:t>"Total Industry AUM (Lakh Crore) - 2022 to 2025"</w:t>
      </w:r>
      <w:r>
        <w:rPr>
          <w:rStyle w:val="NormalTok"/>
        </w:rPr>
        <w:t>)</w:t>
      </w:r>
      <w:r>
        <w:br/>
      </w:r>
      <w:r>
        <w:rPr>
          <w:rStyle w:val="NormalTok"/>
        </w:rPr>
        <w:t xml:space="preserve">        st.plotly_chart(fig_aum, use_container_width</w:t>
      </w:r>
      <w:r>
        <w:rPr>
          <w:rStyle w:val="OperatorTok"/>
        </w:rPr>
        <w:t>=</w:t>
      </w:r>
      <w:r>
        <w:rPr>
          <w:rStyle w:val="VariableTok"/>
        </w:rPr>
        <w:t>True</w:t>
      </w:r>
      <w:r>
        <w:rPr>
          <w:rStyle w:val="NormalTok"/>
        </w:rPr>
        <w:t xml:space="preserve">) </w:t>
      </w:r>
      <w:r>
        <w:rPr>
          <w:rStyle w:val="CommentTok"/>
        </w:rPr>
        <w:t># Display the interactive line chart</w:t>
      </w:r>
      <w:r>
        <w:br/>
      </w:r>
      <w:r>
        <w:rPr>
          <w:rStyle w:val="NormalTok"/>
        </w:rPr>
        <w:t xml:space="preserve">    </w:t>
      </w:r>
      <w:r>
        <w:rPr>
          <w:rStyle w:val="CommentTok"/>
        </w:rPr>
        <w:t># ... (rest of the page logic and the second chart in col_right) ...</w:t>
      </w:r>
    </w:p>
    <w:p w14:paraId="3B6594C0" w14:textId="77777777" w:rsidR="001651E6" w:rsidRDefault="00000000">
      <w:pPr>
        <w:pStyle w:val="Compact"/>
        <w:numPr>
          <w:ilvl w:val="0"/>
          <w:numId w:val="8"/>
        </w:numPr>
      </w:pPr>
      <w:r>
        <w:rPr>
          <w:rStyle w:val="VerbatimChar"/>
        </w:rPr>
        <w:t>@st.cache_data</w:t>
      </w:r>
      <w:r>
        <w:t xml:space="preserve">: This is a performance optimization. It tells Streamlit to remember the result of the </w:t>
      </w:r>
      <w:r>
        <w:rPr>
          <w:rStyle w:val="VerbatimChar"/>
        </w:rPr>
        <w:t>load_data</w:t>
      </w:r>
      <w:r>
        <w:t xml:space="preserve"> function. If you call </w:t>
      </w:r>
      <w:r>
        <w:rPr>
          <w:rStyle w:val="VerbatimChar"/>
        </w:rPr>
        <w:t>load_data</w:t>
      </w:r>
      <w:r>
        <w:t xml:space="preserve"> with the exact same query again, Streamlit will just give you the saved result instead of re-running the query, making your dashboard much faster!</w:t>
      </w:r>
    </w:p>
    <w:p w14:paraId="4308501C" w14:textId="77777777" w:rsidR="001651E6" w:rsidRDefault="00000000">
      <w:pPr>
        <w:pStyle w:val="Compact"/>
        <w:numPr>
          <w:ilvl w:val="0"/>
          <w:numId w:val="8"/>
        </w:numPr>
      </w:pPr>
      <w:r>
        <w:rPr>
          <w:rStyle w:val="VerbatimChar"/>
        </w:rPr>
        <w:t>load_data(query)</w:t>
      </w:r>
      <w:r>
        <w:t xml:space="preserve">: This custom Python function is our crucial link to the database. It takes a SQL query (a command to ask the database for specific information), connects to our </w:t>
      </w:r>
      <w:r>
        <w:rPr>
          <w:rStyle w:val="VerbatimChar"/>
        </w:rPr>
        <w:t>bluestock_mf.db</w:t>
      </w:r>
      <w:r>
        <w:t xml:space="preserve"> database, runs the query, and brings the data back as a </w:t>
      </w:r>
      <w:r>
        <w:rPr>
          <w:rStyle w:val="VerbatimChar"/>
        </w:rPr>
        <w:t>pandas DataFrame</w:t>
      </w:r>
      <w:r>
        <w:t xml:space="preserve"> (a table-like structure in Python).</w:t>
      </w:r>
    </w:p>
    <w:p w14:paraId="30F60B27" w14:textId="77777777" w:rsidR="001651E6" w:rsidRDefault="00000000">
      <w:pPr>
        <w:pStyle w:val="Compact"/>
        <w:numPr>
          <w:ilvl w:val="0"/>
          <w:numId w:val="8"/>
        </w:numPr>
      </w:pPr>
      <w:r>
        <w:rPr>
          <w:rStyle w:val="VerbatimChar"/>
        </w:rPr>
        <w:t>st.columns(...)</w:t>
      </w:r>
      <w:r>
        <w:t>: This is a powerful layout tool. It allows us to arrange content (like our KPI cards or charts) next to each other, making the dashboard look neat and organized.</w:t>
      </w:r>
    </w:p>
    <w:p w14:paraId="6A16ADDC" w14:textId="77777777" w:rsidR="001651E6" w:rsidRDefault="00000000">
      <w:pPr>
        <w:pStyle w:val="Compact"/>
        <w:numPr>
          <w:ilvl w:val="0"/>
          <w:numId w:val="8"/>
        </w:numPr>
      </w:pPr>
      <w:r>
        <w:rPr>
          <w:rStyle w:val="VerbatimChar"/>
        </w:rPr>
        <w:t>st.metric(...)</w:t>
      </w:r>
      <w:r>
        <w:t>: This function is perfect for displaying Key Performance Indicators (KPIs) – those big, important numbers like “Total AUM.”</w:t>
      </w:r>
    </w:p>
    <w:p w14:paraId="0318B0D6" w14:textId="77777777" w:rsidR="001651E6" w:rsidRDefault="00000000">
      <w:pPr>
        <w:pStyle w:val="Compact"/>
        <w:numPr>
          <w:ilvl w:val="0"/>
          <w:numId w:val="8"/>
        </w:numPr>
      </w:pPr>
      <w:r>
        <w:rPr>
          <w:rStyle w:val="VerbatimChar"/>
        </w:rPr>
        <w:t>plotly.express as px</w:t>
      </w:r>
      <w:r>
        <w:t xml:space="preserve">: This library is used to create beautiful, interactive charts. </w:t>
      </w:r>
      <w:r>
        <w:rPr>
          <w:rStyle w:val="VerbatimChar"/>
        </w:rPr>
        <w:t>px.line</w:t>
      </w:r>
      <w:r>
        <w:t xml:space="preserve"> makes a line chart, and </w:t>
      </w:r>
      <w:r>
        <w:rPr>
          <w:rStyle w:val="VerbatimChar"/>
        </w:rPr>
        <w:t>px.bar</w:t>
      </w:r>
      <w:r>
        <w:t xml:space="preserve"> makes a bar chart.</w:t>
      </w:r>
    </w:p>
    <w:p w14:paraId="6544A209" w14:textId="77777777" w:rsidR="001651E6" w:rsidRDefault="00000000">
      <w:pPr>
        <w:pStyle w:val="Compact"/>
        <w:numPr>
          <w:ilvl w:val="0"/>
          <w:numId w:val="8"/>
        </w:numPr>
      </w:pPr>
      <w:r>
        <w:rPr>
          <w:rStyle w:val="VerbatimChar"/>
        </w:rPr>
        <w:t>st.plotly_chart(...)</w:t>
      </w:r>
      <w:r>
        <w:t xml:space="preserve">: Once we create a chart using </w:t>
      </w:r>
      <w:r>
        <w:rPr>
          <w:rStyle w:val="VerbatimChar"/>
        </w:rPr>
        <w:t>plotly</w:t>
      </w:r>
      <w:r>
        <w:t>, this function displays it on our Streamlit dashboard, making it interactive for users.</w:t>
      </w:r>
    </w:p>
    <w:p w14:paraId="15091821" w14:textId="77777777" w:rsidR="001651E6" w:rsidRDefault="00000000">
      <w:pPr>
        <w:pStyle w:val="FirstParagraph"/>
      </w:pPr>
      <w:r>
        <w:t>In essence, the Python code for each page retrieves data from the database, processes it (if needed), and then uses various Streamlit functions (</w:t>
      </w:r>
      <w:r>
        <w:rPr>
          <w:rStyle w:val="VerbatimChar"/>
        </w:rPr>
        <w:t>st.title</w:t>
      </w:r>
      <w:r>
        <w:t xml:space="preserve">, </w:t>
      </w:r>
      <w:r>
        <w:rPr>
          <w:rStyle w:val="VerbatimChar"/>
        </w:rPr>
        <w:t>st.markdown</w:t>
      </w:r>
      <w:r>
        <w:t xml:space="preserve">, </w:t>
      </w:r>
      <w:r>
        <w:rPr>
          <w:rStyle w:val="VerbatimChar"/>
        </w:rPr>
        <w:t>st.columns</w:t>
      </w:r>
      <w:r>
        <w:t xml:space="preserve">, </w:t>
      </w:r>
      <w:r>
        <w:rPr>
          <w:rStyle w:val="VerbatimChar"/>
        </w:rPr>
        <w:t>st.metric</w:t>
      </w:r>
      <w:r>
        <w:t xml:space="preserve">, </w:t>
      </w:r>
      <w:r>
        <w:rPr>
          <w:rStyle w:val="VerbatimChar"/>
        </w:rPr>
        <w:t>st.plotly_chart</w:t>
      </w:r>
      <w:r>
        <w:t>) to build the visual and interactive elements of the dashboard.</w:t>
      </w:r>
    </w:p>
    <w:p w14:paraId="18EF60D7" w14:textId="77777777" w:rsidR="001651E6" w:rsidRDefault="00000000">
      <w:pPr>
        <w:pStyle w:val="Heading3"/>
      </w:pPr>
      <w:bookmarkStart w:id="14" w:name="_Toc232155680"/>
      <w:bookmarkStart w:id="15" w:name="conclusion"/>
      <w:bookmarkEnd w:id="13"/>
      <w:r>
        <w:rPr>
          <w:rStyle w:val="SectionNumber"/>
        </w:rPr>
        <w:t>2.0.5</w:t>
      </w:r>
      <w:r>
        <w:tab/>
        <w:t>Conclusion</w:t>
      </w:r>
      <w:bookmarkEnd w:id="14"/>
    </w:p>
    <w:p w14:paraId="3262CA15" w14:textId="77777777" w:rsidR="001651E6" w:rsidRDefault="00000000">
      <w:pPr>
        <w:pStyle w:val="FirstParagraph"/>
      </w:pPr>
      <w:r>
        <w:t xml:space="preserve">In this chapter, we learned that the </w:t>
      </w:r>
      <w:r>
        <w:rPr>
          <w:b/>
          <w:bCs/>
        </w:rPr>
        <w:t>Streamlit Dashboard Application</w:t>
      </w:r>
      <w:r>
        <w:t xml:space="preserve"> is an interactive web interface that allows users to easily explore and visualize mutual fund data without writing any code. We understood how it’s built with Python using the Streamlit library, how it uses different “pages” for various topics, and how it fetches data from a database to display charts, tables, and important numbers.</w:t>
      </w:r>
    </w:p>
    <w:p w14:paraId="12EF6764" w14:textId="286435BF" w:rsidR="001651E6" w:rsidRDefault="00000000">
      <w:pPr>
        <w:pStyle w:val="BodyText"/>
      </w:pPr>
      <w:r>
        <w:t xml:space="preserve">Next, we’ll dive deeper into the core financial calculations and models that power some of these insights in our dashboard: the </w:t>
      </w:r>
      <w:r w:rsidR="001651E6" w:rsidRPr="00C53AAD">
        <w:t>Financial Simulation &amp; Optimization Modules</w:t>
      </w:r>
      <w:r>
        <w:t>.</w:t>
      </w:r>
    </w:p>
    <w:p w14:paraId="055E200E" w14:textId="77777777" w:rsidR="001651E6" w:rsidRDefault="00000000">
      <w:r>
        <w:pict w14:anchorId="3A3D410C">
          <v:rect id="_x0000_i1026" style="width:0;height:1.5pt" o:hralign="center" o:hrstd="t" o:hr="t"/>
        </w:pict>
      </w:r>
    </w:p>
    <w:p w14:paraId="3374A2F7" w14:textId="77777777" w:rsidR="001651E6" w:rsidRDefault="00000000">
      <w:pPr>
        <w:pStyle w:val="Heading1"/>
      </w:pPr>
      <w:bookmarkStart w:id="16" w:name="_Toc232155681"/>
      <w:bookmarkStart w:id="17" w:name="Xc8d7ec89e0ea108701bcfb833d1a0c139069e11"/>
      <w:bookmarkEnd w:id="5"/>
      <w:bookmarkEnd w:id="15"/>
      <w:r>
        <w:rPr>
          <w:rStyle w:val="SectionNumber"/>
        </w:rPr>
        <w:lastRenderedPageBreak/>
        <w:t>3</w:t>
      </w:r>
      <w:r>
        <w:tab/>
        <w:t>Chapter 2: Financial Simulation &amp; Optimization Modules</w:t>
      </w:r>
      <w:bookmarkEnd w:id="16"/>
    </w:p>
    <w:p w14:paraId="1C9C9FD2" w14:textId="0864BBAC" w:rsidR="001651E6" w:rsidRDefault="00000000">
      <w:pPr>
        <w:pStyle w:val="FirstParagraph"/>
      </w:pPr>
      <w:r>
        <w:t xml:space="preserve">In the previous chapter, </w:t>
      </w:r>
      <w:r w:rsidR="001651E6" w:rsidRPr="00C53AAD">
        <w:t>Streamlit Dashboard Application</w:t>
      </w:r>
      <w:r>
        <w:t xml:space="preserve">, we learned how our dashboard provides a user-friendly window into mutual fund data, allowing you to see trends and numbers with just a few clicks. But what if you don’t just want to see what </w:t>
      </w:r>
      <w:r>
        <w:rPr>
          <w:i/>
          <w:iCs/>
        </w:rPr>
        <w:t>has happened</w:t>
      </w:r>
      <w:r>
        <w:t xml:space="preserve">, but also want to understand what </w:t>
      </w:r>
      <w:r>
        <w:rPr>
          <w:i/>
          <w:iCs/>
        </w:rPr>
        <w:t>could happen</w:t>
      </w:r>
      <w:r>
        <w:t xml:space="preserve"> in the future, or how to make the </w:t>
      </w:r>
      <w:r>
        <w:rPr>
          <w:i/>
          <w:iCs/>
        </w:rPr>
        <w:t>best decisions</w:t>
      </w:r>
      <w:r>
        <w:t xml:space="preserve"> with your funds?</w:t>
      </w:r>
    </w:p>
    <w:p w14:paraId="3FABF6B5" w14:textId="77777777" w:rsidR="001651E6" w:rsidRDefault="00000000">
      <w:pPr>
        <w:pStyle w:val="BodyText"/>
      </w:pPr>
      <w:r>
        <w:t xml:space="preserve">This is where our </w:t>
      </w:r>
      <w:r>
        <w:rPr>
          <w:b/>
          <w:bCs/>
        </w:rPr>
        <w:t>Financial Simulation &amp; Optimization Modules</w:t>
      </w:r>
      <w:r>
        <w:t xml:space="preserve"> come in! Think of them as the “brain” behind the dashboard that performs smart calculations. They don’t just show you raw data; they help you forecast, strategize, and make smarter investment choices.</w:t>
      </w:r>
    </w:p>
    <w:p w14:paraId="4324592B" w14:textId="77777777" w:rsidR="001651E6" w:rsidRDefault="00000000">
      <w:pPr>
        <w:pStyle w:val="Heading3"/>
      </w:pPr>
      <w:bookmarkStart w:id="18" w:name="_Toc232155682"/>
      <w:bookmarkStart w:id="19" w:name="what-problem-do-these-modules-solve"/>
      <w:r>
        <w:rPr>
          <w:rStyle w:val="SectionNumber"/>
        </w:rPr>
        <w:t>3.0.1</w:t>
      </w:r>
      <w:r>
        <w:tab/>
        <w:t>What Problem Do These Modules Solve?</w:t>
      </w:r>
      <w:bookmarkEnd w:id="18"/>
    </w:p>
    <w:p w14:paraId="647D912C" w14:textId="77777777" w:rsidR="001651E6" w:rsidRDefault="00000000">
      <w:pPr>
        <w:pStyle w:val="FirstParagraph"/>
      </w:pPr>
      <w:r>
        <w:t>Imagine you’re trying to build a portfolio of mutual funds. You have some historical data, but:</w:t>
      </w:r>
    </w:p>
    <w:p w14:paraId="40373AEC" w14:textId="77777777" w:rsidR="001651E6" w:rsidRDefault="00000000">
      <w:pPr>
        <w:pStyle w:val="Compact"/>
        <w:numPr>
          <w:ilvl w:val="0"/>
          <w:numId w:val="9"/>
        </w:numPr>
      </w:pPr>
      <w:r>
        <w:rPr>
          <w:b/>
          <w:bCs/>
        </w:rPr>
        <w:t xml:space="preserve">How do you predict how a fund might perform in the </w:t>
      </w:r>
      <w:r>
        <w:rPr>
          <w:b/>
          <w:bCs/>
          <w:i/>
          <w:iCs/>
        </w:rPr>
        <w:t>future</w:t>
      </w:r>
      <w:r>
        <w:rPr>
          <w:b/>
          <w:bCs/>
        </w:rPr>
        <w:t>?</w:t>
      </w:r>
      <w:r>
        <w:t xml:space="preserve"> The past is not always a perfect guide.</w:t>
      </w:r>
    </w:p>
    <w:p w14:paraId="21DC45D4" w14:textId="77777777" w:rsidR="001651E6" w:rsidRDefault="00000000">
      <w:pPr>
        <w:pStyle w:val="Compact"/>
        <w:numPr>
          <w:ilvl w:val="0"/>
          <w:numId w:val="9"/>
        </w:numPr>
      </w:pPr>
      <w:r>
        <w:rPr>
          <w:b/>
          <w:bCs/>
        </w:rPr>
        <w:t xml:space="preserve">How do you choose a </w:t>
      </w:r>
      <w:r>
        <w:rPr>
          <w:b/>
          <w:bCs/>
          <w:i/>
          <w:iCs/>
        </w:rPr>
        <w:t>combination</w:t>
      </w:r>
      <w:r>
        <w:rPr>
          <w:b/>
          <w:bCs/>
        </w:rPr>
        <w:t xml:space="preserve"> of funds that gives you the best return without taking on too much risk?</w:t>
      </w:r>
      <w:r>
        <w:t xml:space="preserve"> Just picking the highest-return fund might also mean picking the riskiest one!</w:t>
      </w:r>
    </w:p>
    <w:p w14:paraId="1A6FA48B" w14:textId="77777777" w:rsidR="001651E6" w:rsidRDefault="00000000">
      <w:pPr>
        <w:pStyle w:val="Compact"/>
        <w:numPr>
          <w:ilvl w:val="0"/>
          <w:numId w:val="9"/>
        </w:numPr>
      </w:pPr>
      <w:r>
        <w:rPr>
          <w:b/>
          <w:bCs/>
        </w:rPr>
        <w:t xml:space="preserve">How do you get personalized fund suggestions based on </w:t>
      </w:r>
      <w:r>
        <w:rPr>
          <w:b/>
          <w:bCs/>
          <w:i/>
          <w:iCs/>
        </w:rPr>
        <w:t>your</w:t>
      </w:r>
      <w:r>
        <w:rPr>
          <w:b/>
          <w:bCs/>
        </w:rPr>
        <w:t xml:space="preserve"> comfort level with risk?</w:t>
      </w:r>
    </w:p>
    <w:p w14:paraId="480829C2" w14:textId="77777777" w:rsidR="001651E6" w:rsidRDefault="00000000">
      <w:pPr>
        <w:pStyle w:val="FirstParagraph"/>
      </w:pPr>
      <w:r>
        <w:t>These modules provide powerful, data-driven answers to these tough questions!</w:t>
      </w:r>
    </w:p>
    <w:p w14:paraId="7C36D954" w14:textId="77777777" w:rsidR="001651E6" w:rsidRDefault="00000000">
      <w:pPr>
        <w:pStyle w:val="BodyText"/>
      </w:pPr>
      <w:r>
        <w:t>Let’s break down these “smart calculations” into three key concepts:</w:t>
      </w:r>
    </w:p>
    <w:p w14:paraId="5F3C7442" w14:textId="77777777" w:rsidR="001651E6" w:rsidRDefault="00000000">
      <w:pPr>
        <w:pStyle w:val="Compact"/>
        <w:numPr>
          <w:ilvl w:val="0"/>
          <w:numId w:val="10"/>
        </w:numPr>
      </w:pPr>
      <w:r>
        <w:rPr>
          <w:b/>
          <w:bCs/>
        </w:rPr>
        <w:t>Monte Carlo Simulation:</w:t>
      </w:r>
      <w:r>
        <w:t xml:space="preserve"> For forecasting future fund values.</w:t>
      </w:r>
    </w:p>
    <w:p w14:paraId="2D44F4D9" w14:textId="77777777" w:rsidR="001651E6" w:rsidRDefault="00000000">
      <w:pPr>
        <w:pStyle w:val="Compact"/>
        <w:numPr>
          <w:ilvl w:val="0"/>
          <w:numId w:val="10"/>
        </w:numPr>
      </w:pPr>
      <w:r>
        <w:rPr>
          <w:b/>
          <w:bCs/>
        </w:rPr>
        <w:t>Markowitz Portfolio Optimization:</w:t>
      </w:r>
      <w:r>
        <w:t xml:space="preserve"> For finding the best combination of funds.</w:t>
      </w:r>
    </w:p>
    <w:p w14:paraId="4971FFC0" w14:textId="77777777" w:rsidR="001651E6" w:rsidRDefault="00000000">
      <w:pPr>
        <w:pStyle w:val="Compact"/>
        <w:numPr>
          <w:ilvl w:val="0"/>
          <w:numId w:val="10"/>
        </w:numPr>
      </w:pPr>
      <w:r>
        <w:rPr>
          <w:b/>
          <w:bCs/>
        </w:rPr>
        <w:t>Fund Recommender:</w:t>
      </w:r>
      <w:r>
        <w:t xml:space="preserve"> For suggesting funds based on your risk appetite.</w:t>
      </w:r>
    </w:p>
    <w:p w14:paraId="356D3733" w14:textId="77777777" w:rsidR="001651E6" w:rsidRDefault="00000000">
      <w:r>
        <w:pict w14:anchorId="5AF53AF4">
          <v:rect id="_x0000_i1027" style="width:0;height:1.5pt" o:hralign="center" o:hrstd="t" o:hr="t"/>
        </w:pict>
      </w:r>
    </w:p>
    <w:p w14:paraId="39EB802F" w14:textId="77777777" w:rsidR="001651E6" w:rsidRDefault="00000000">
      <w:pPr>
        <w:pStyle w:val="Heading3"/>
      </w:pPr>
      <w:bookmarkStart w:id="20" w:name="_Toc232155683"/>
      <w:bookmarkStart w:id="21" w:name="X3e5705a8726db5143a41649cf23ad4e30291d27"/>
      <w:bookmarkEnd w:id="19"/>
      <w:r>
        <w:rPr>
          <w:rStyle w:val="SectionNumber"/>
        </w:rPr>
        <w:t>3.0.2</w:t>
      </w:r>
      <w:r>
        <w:tab/>
        <w:t>1. Monte Carlo Simulation: Predicting the Future with “What If” Scenarios</w:t>
      </w:r>
      <w:bookmarkEnd w:id="20"/>
    </w:p>
    <w:p w14:paraId="1AA1710E" w14:textId="77777777" w:rsidR="001651E6" w:rsidRDefault="00000000">
      <w:pPr>
        <w:pStyle w:val="FirstParagraph"/>
      </w:pPr>
      <w:r>
        <w:t>Have you ever wondered, “What if the market does really well?” or “What if it has a rough patch?” The Monte Carlo Simulation helps answer these “what if” questions for your mutual fund’s Net Asset Value (NAV) by simulating thousands of possible futures.</w:t>
      </w:r>
    </w:p>
    <w:p w14:paraId="3E7AE1BB" w14:textId="77777777" w:rsidR="001651E6" w:rsidRDefault="00000000">
      <w:pPr>
        <w:pStyle w:val="BodyText"/>
      </w:pPr>
      <w:r>
        <w:rPr>
          <w:b/>
          <w:bCs/>
        </w:rPr>
        <w:t>Analogy:</w:t>
      </w:r>
      <w:r>
        <w:t xml:space="preserve"> Imagine you’re rolling a special, weighted dice that represents a fund’s daily performance. Instead of rolling it once, you roll it 1,000 times, then 1,000 more times, each </w:t>
      </w:r>
      <w:r>
        <w:lastRenderedPageBreak/>
        <w:t>time recording the outcome for many days into the future. By looking at all these thousands of simulated paths, you can get a good idea of the best, worst, and most likely scenarios.</w:t>
      </w:r>
    </w:p>
    <w:p w14:paraId="0B328CE4" w14:textId="77777777" w:rsidR="001651E6" w:rsidRDefault="00000000">
      <w:pPr>
        <w:pStyle w:val="BodyText"/>
      </w:pPr>
      <w:r>
        <w:rPr>
          <w:b/>
          <w:bCs/>
        </w:rPr>
        <w:t>What it does:</w:t>
      </w:r>
      <w:r>
        <w:t xml:space="preserve"> It forecasts a fund’s future value (NAV) by: * Looking at its past daily ups and downs (historical volatility). * Randomly generating thousands of possible future daily ups and downs based on those historical patterns. * Creating thousands of potential “paths” the fund’s NAV could take over a period (e.g., 5 years). * Showing you the range of potential outcomes, from the optimistic (“best case”) to the pessimistic (“worst case”), and the most probable (“expected”).</w:t>
      </w:r>
    </w:p>
    <w:p w14:paraId="75BB539B" w14:textId="77777777" w:rsidR="00043C82" w:rsidRDefault="00043C82">
      <w:pPr>
        <w:pStyle w:val="BodyText"/>
      </w:pPr>
    </w:p>
    <w:p w14:paraId="7C49615F" w14:textId="77777777" w:rsidR="00043C82" w:rsidRDefault="00043C82">
      <w:pPr>
        <w:pStyle w:val="BodyText"/>
      </w:pPr>
    </w:p>
    <w:p w14:paraId="398807D4" w14:textId="01DE322E" w:rsidR="00043C82" w:rsidRDefault="00043C82">
      <w:pPr>
        <w:pStyle w:val="BodyText"/>
      </w:pPr>
      <w:r w:rsidRPr="00043C82">
        <w:drawing>
          <wp:inline distT="0" distB="0" distL="0" distR="0" wp14:anchorId="4437CD34" wp14:editId="60BC8AF3">
            <wp:extent cx="5943600" cy="2705735"/>
            <wp:effectExtent l="0" t="0" r="0" b="0"/>
            <wp:docPr id="100693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31132" name=""/>
                    <pic:cNvPicPr/>
                  </pic:nvPicPr>
                  <pic:blipFill>
                    <a:blip r:embed="rId8"/>
                    <a:stretch>
                      <a:fillRect/>
                    </a:stretch>
                  </pic:blipFill>
                  <pic:spPr>
                    <a:xfrm>
                      <a:off x="0" y="0"/>
                      <a:ext cx="5943600" cy="2705735"/>
                    </a:xfrm>
                    <a:prstGeom prst="rect">
                      <a:avLst/>
                    </a:prstGeom>
                  </pic:spPr>
                </pic:pic>
              </a:graphicData>
            </a:graphic>
          </wp:inline>
        </w:drawing>
      </w:r>
    </w:p>
    <w:p w14:paraId="6C6E8B3A" w14:textId="77777777" w:rsidR="00043C82" w:rsidRDefault="00043C82">
      <w:pPr>
        <w:pStyle w:val="BodyText"/>
      </w:pPr>
    </w:p>
    <w:p w14:paraId="39AFEA05" w14:textId="77777777" w:rsidR="00043C82" w:rsidRDefault="00043C82">
      <w:pPr>
        <w:pStyle w:val="BodyText"/>
      </w:pPr>
    </w:p>
    <w:p w14:paraId="2D53C505" w14:textId="77777777" w:rsidR="001651E6" w:rsidRDefault="00000000">
      <w:pPr>
        <w:pStyle w:val="Heading4"/>
      </w:pPr>
      <w:bookmarkStart w:id="22" w:name="how-to-use-it-on-the-dashboard"/>
      <w:r>
        <w:rPr>
          <w:rStyle w:val="SectionNumber"/>
        </w:rPr>
        <w:t>3.0.2.1</w:t>
      </w:r>
      <w:r>
        <w:tab/>
        <w:t>How to Use It (on the Dashboard):</w:t>
      </w:r>
    </w:p>
    <w:p w14:paraId="01BA2185" w14:textId="77777777" w:rsidR="001651E6" w:rsidRDefault="00000000">
      <w:pPr>
        <w:pStyle w:val="FirstParagraph"/>
      </w:pPr>
      <w:r>
        <w:t>On the Streamlit dashboard, you’d simply navigate to the “Monte Carlo Simulation” page. You’d then select a mutual fund from a dropdown menu. The dashboard would then display a chart showing its historical NAV and the projected future NAV with “uncertainty bands” for the best, worst, and expected outcomes.</w:t>
      </w:r>
    </w:p>
    <w:p w14:paraId="5089483B" w14:textId="3DA4D839" w:rsidR="00317F95" w:rsidRDefault="00317F95" w:rsidP="00317F95">
      <w:pPr>
        <w:pStyle w:val="BodyText"/>
      </w:pPr>
      <w:r w:rsidRPr="00BF7D83">
        <w:rPr>
          <w:noProof/>
        </w:rPr>
        <w:lastRenderedPageBreak/>
        <w:drawing>
          <wp:inline distT="0" distB="0" distL="0" distR="0" wp14:anchorId="7807E5E9" wp14:editId="5C2A3494">
            <wp:extent cx="5943600" cy="3226435"/>
            <wp:effectExtent l="0" t="0" r="0" b="0"/>
            <wp:docPr id="48651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14495" name=""/>
                    <pic:cNvPicPr/>
                  </pic:nvPicPr>
                  <pic:blipFill>
                    <a:blip r:embed="rId9"/>
                    <a:stretch>
                      <a:fillRect/>
                    </a:stretch>
                  </pic:blipFill>
                  <pic:spPr>
                    <a:xfrm>
                      <a:off x="0" y="0"/>
                      <a:ext cx="5943600" cy="3226435"/>
                    </a:xfrm>
                    <a:prstGeom prst="rect">
                      <a:avLst/>
                    </a:prstGeom>
                  </pic:spPr>
                </pic:pic>
              </a:graphicData>
            </a:graphic>
          </wp:inline>
        </w:drawing>
      </w:r>
    </w:p>
    <w:p w14:paraId="6090AE72" w14:textId="77777777" w:rsidR="00887006" w:rsidRPr="00317F95" w:rsidRDefault="00887006" w:rsidP="00317F95">
      <w:pPr>
        <w:pStyle w:val="BodyText"/>
      </w:pPr>
    </w:p>
    <w:p w14:paraId="30479C1F" w14:textId="77777777" w:rsidR="001651E6" w:rsidRDefault="00000000">
      <w:pPr>
        <w:pStyle w:val="Heading4"/>
      </w:pPr>
      <w:bookmarkStart w:id="23" w:name="under-the-hood-the-simulation-steps"/>
      <w:bookmarkEnd w:id="22"/>
      <w:r>
        <w:rPr>
          <w:rStyle w:val="SectionNumber"/>
        </w:rPr>
        <w:t>3.0.2.2</w:t>
      </w:r>
      <w:r>
        <w:tab/>
        <w:t>Under the Hood: The Simulation Steps</w:t>
      </w:r>
    </w:p>
    <w:p w14:paraId="463D2F26" w14:textId="77777777" w:rsidR="001651E6" w:rsidRDefault="00000000">
      <w:pPr>
        <w:pStyle w:val="FirstParagraph"/>
      </w:pPr>
      <w:r>
        <w:t>The Monte Carlo simulation page (</w:t>
      </w:r>
      <w:r>
        <w:rPr>
          <w:rStyle w:val="VerbatimChar"/>
        </w:rPr>
        <w:t>dashboard\pages\5_Monte_Carlo_Simulation.py</w:t>
      </w:r>
      <w:r>
        <w:t>) performs these steps:</w:t>
      </w:r>
    </w:p>
    <w:p w14:paraId="34468F22" w14:textId="17116F29" w:rsidR="001651E6" w:rsidRDefault="00000000">
      <w:pPr>
        <w:numPr>
          <w:ilvl w:val="0"/>
          <w:numId w:val="11"/>
        </w:numPr>
      </w:pPr>
      <w:r>
        <w:rPr>
          <w:b/>
          <w:bCs/>
        </w:rPr>
        <w:t>Get Historical Data:</w:t>
      </w:r>
      <w:r>
        <w:t xml:space="preserve"> It first fetches all past daily NAVs for your chosen fund from our </w:t>
      </w:r>
      <w:r w:rsidR="001651E6" w:rsidRPr="00C53AAD">
        <w:t>Data Model / Database Schema</w:t>
      </w:r>
      <w:r>
        <w:t xml:space="preserve"> using the </w:t>
      </w:r>
      <w:r w:rsidR="001651E6" w:rsidRPr="00C53AAD">
        <w:t>Database Query Helper</w:t>
      </w:r>
      <w:r>
        <w:t>.</w:t>
      </w:r>
    </w:p>
    <w:p w14:paraId="11EDEC63" w14:textId="77777777" w:rsidR="001651E6" w:rsidRDefault="00000000">
      <w:pPr>
        <w:pStyle w:val="SourceCode"/>
        <w:numPr>
          <w:ilvl w:val="0"/>
          <w:numId w:val="1"/>
        </w:numPr>
      </w:pPr>
      <w:r>
        <w:rPr>
          <w:rStyle w:val="CommentTok"/>
        </w:rPr>
        <w:t># From dashboard\pages\5_Monte_Carlo_Simulation.py</w:t>
      </w:r>
      <w:r>
        <w:br/>
      </w:r>
      <w:r>
        <w:rPr>
          <w:rStyle w:val="CommentTok"/>
        </w:rPr>
        <w:t># Fetch historical NAV for the selected fund</w:t>
      </w:r>
      <w:r>
        <w:br/>
      </w:r>
      <w:r>
        <w:rPr>
          <w:rStyle w:val="NormalTok"/>
        </w:rPr>
        <w:t xml:space="preserve">nav_query </w:t>
      </w:r>
      <w:r>
        <w:rPr>
          <w:rStyle w:val="OperatorTok"/>
        </w:rPr>
        <w:t>=</w:t>
      </w:r>
      <w:r>
        <w:rPr>
          <w:rStyle w:val="NormalTok"/>
        </w:rPr>
        <w:t xml:space="preserve"> </w:t>
      </w:r>
      <w:r>
        <w:rPr>
          <w:rStyle w:val="SpecialStringTok"/>
        </w:rPr>
        <w:t>f"SELECT date, nav FROM fact_nav WHERE amfi_code = '</w:t>
      </w:r>
      <w:r>
        <w:rPr>
          <w:rStyle w:val="SpecialCharTok"/>
        </w:rPr>
        <w:t>{</w:t>
      </w:r>
      <w:r>
        <w:rPr>
          <w:rStyle w:val="NormalTok"/>
        </w:rPr>
        <w:t>amfi_code</w:t>
      </w:r>
      <w:r>
        <w:rPr>
          <w:rStyle w:val="SpecialCharTok"/>
        </w:rPr>
        <w:t>}</w:t>
      </w:r>
      <w:r>
        <w:rPr>
          <w:rStyle w:val="SpecialStringTok"/>
        </w:rPr>
        <w:t>' ORDER BY date ASC"</w:t>
      </w:r>
      <w:r>
        <w:br/>
      </w:r>
      <w:r>
        <w:rPr>
          <w:rStyle w:val="NormalTok"/>
        </w:rPr>
        <w:t xml:space="preserve">nav_df </w:t>
      </w:r>
      <w:r>
        <w:rPr>
          <w:rStyle w:val="OperatorTok"/>
        </w:rPr>
        <w:t>=</w:t>
      </w:r>
      <w:r>
        <w:rPr>
          <w:rStyle w:val="NormalTok"/>
        </w:rPr>
        <w:t xml:space="preserve"> load_data(nav_query) </w:t>
      </w:r>
      <w:r>
        <w:rPr>
          <w:rStyle w:val="CommentTok"/>
        </w:rPr>
        <w:t># load_data talks to the database</w:t>
      </w:r>
    </w:p>
    <w:p w14:paraId="6F924E0E" w14:textId="77777777" w:rsidR="001651E6" w:rsidRDefault="00000000">
      <w:pPr>
        <w:numPr>
          <w:ilvl w:val="0"/>
          <w:numId w:val="1"/>
        </w:numPr>
      </w:pPr>
      <w:r>
        <w:rPr>
          <w:i/>
          <w:iCs/>
        </w:rPr>
        <w:t>Explanation:</w:t>
      </w:r>
      <w:r>
        <w:t xml:space="preserve"> This code queries our database to get the </w:t>
      </w:r>
      <w:r>
        <w:rPr>
          <w:rStyle w:val="VerbatimChar"/>
        </w:rPr>
        <w:t>date</w:t>
      </w:r>
      <w:r>
        <w:t xml:space="preserve"> and </w:t>
      </w:r>
      <w:r>
        <w:rPr>
          <w:rStyle w:val="VerbatimChar"/>
        </w:rPr>
        <w:t>nav</w:t>
      </w:r>
      <w:r>
        <w:t xml:space="preserve"> (Net Asset Value) for the fund you selected. The </w:t>
      </w:r>
      <w:r>
        <w:rPr>
          <w:rStyle w:val="VerbatimChar"/>
        </w:rPr>
        <w:t>load_data</w:t>
      </w:r>
      <w:r>
        <w:t xml:space="preserve"> function (which we saw in Chapter 1) handles the actual database connection.</w:t>
      </w:r>
    </w:p>
    <w:p w14:paraId="5AC962D9" w14:textId="77777777" w:rsidR="001651E6" w:rsidRDefault="00000000">
      <w:pPr>
        <w:numPr>
          <w:ilvl w:val="0"/>
          <w:numId w:val="11"/>
        </w:numPr>
      </w:pPr>
      <w:r>
        <w:rPr>
          <w:b/>
          <w:bCs/>
        </w:rPr>
        <w:t>Calculate Key Statistics:</w:t>
      </w:r>
      <w:r>
        <w:t xml:space="preserve"> From these historical NAVs, it calculates the average daily return (</w:t>
      </w:r>
      <w:r>
        <w:rPr>
          <w:rStyle w:val="VerbatimChar"/>
        </w:rPr>
        <w:t>mu</w:t>
      </w:r>
      <w:r>
        <w:t>) and how much the daily returns typically spread out (</w:t>
      </w:r>
      <w:r>
        <w:rPr>
          <w:rStyle w:val="VerbatimChar"/>
        </w:rPr>
        <w:t>sigma</w:t>
      </w:r>
      <w:r>
        <w:t>, also known as volatility).</w:t>
      </w:r>
    </w:p>
    <w:p w14:paraId="7AE21118" w14:textId="77777777" w:rsidR="001651E6" w:rsidRDefault="00000000">
      <w:pPr>
        <w:pStyle w:val="SourceCode"/>
        <w:numPr>
          <w:ilvl w:val="0"/>
          <w:numId w:val="1"/>
        </w:numPr>
      </w:pPr>
      <w:r>
        <w:rPr>
          <w:rStyle w:val="CommentTok"/>
        </w:rPr>
        <w:t># From dashboard\pages\5_Monte_Carlo_Simulation.py</w:t>
      </w:r>
      <w:r>
        <w:br/>
      </w:r>
      <w:r>
        <w:rPr>
          <w:rStyle w:val="NormalTok"/>
        </w:rPr>
        <w:t>nav_df[</w:t>
      </w:r>
      <w:r>
        <w:rPr>
          <w:rStyle w:val="StringTok"/>
        </w:rPr>
        <w:t>'daily_return'</w:t>
      </w:r>
      <w:r>
        <w:rPr>
          <w:rStyle w:val="NormalTok"/>
        </w:rPr>
        <w:t xml:space="preserve">] </w:t>
      </w:r>
      <w:r>
        <w:rPr>
          <w:rStyle w:val="OperatorTok"/>
        </w:rPr>
        <w:t>=</w:t>
      </w:r>
      <w:r>
        <w:rPr>
          <w:rStyle w:val="NormalTok"/>
        </w:rPr>
        <w:t xml:space="preserve"> nav_df[</w:t>
      </w:r>
      <w:r>
        <w:rPr>
          <w:rStyle w:val="StringTok"/>
        </w:rPr>
        <w:t>'nav'</w:t>
      </w:r>
      <w:r>
        <w:rPr>
          <w:rStyle w:val="NormalTok"/>
        </w:rPr>
        <w:t>].pct_change().clip(lower</w:t>
      </w:r>
      <w:r>
        <w:rPr>
          <w:rStyle w:val="OperatorTok"/>
        </w:rPr>
        <w:t>=-</w:t>
      </w:r>
      <w:r>
        <w:rPr>
          <w:rStyle w:val="FloatTok"/>
        </w:rPr>
        <w:t>0.03</w:t>
      </w:r>
      <w:r>
        <w:rPr>
          <w:rStyle w:val="NormalTok"/>
        </w:rPr>
        <w:t>, upper</w:t>
      </w:r>
      <w:r>
        <w:rPr>
          <w:rStyle w:val="OperatorTok"/>
        </w:rPr>
        <w:t>=</w:t>
      </w:r>
      <w:r>
        <w:rPr>
          <w:rStyle w:val="FloatTok"/>
        </w:rPr>
        <w:t>0.03</w:t>
      </w:r>
      <w:r>
        <w:rPr>
          <w:rStyle w:val="NormalTok"/>
        </w:rPr>
        <w:t>)</w:t>
      </w:r>
      <w:r>
        <w:br/>
      </w:r>
      <w:r>
        <w:rPr>
          <w:rStyle w:val="NormalTok"/>
        </w:rPr>
        <w:t xml:space="preserve">mu </w:t>
      </w:r>
      <w:r>
        <w:rPr>
          <w:rStyle w:val="OperatorTok"/>
        </w:rPr>
        <w:t>=</w:t>
      </w:r>
      <w:r>
        <w:rPr>
          <w:rStyle w:val="NormalTok"/>
        </w:rPr>
        <w:t xml:space="preserve"> nav_df[</w:t>
      </w:r>
      <w:r>
        <w:rPr>
          <w:rStyle w:val="StringTok"/>
        </w:rPr>
        <w:t>'daily_return'</w:t>
      </w:r>
      <w:r>
        <w:rPr>
          <w:rStyle w:val="NormalTok"/>
        </w:rPr>
        <w:t xml:space="preserve">].mean()   </w:t>
      </w:r>
      <w:r>
        <w:rPr>
          <w:rStyle w:val="CommentTok"/>
        </w:rPr>
        <w:t># Average daily return</w:t>
      </w:r>
      <w:r>
        <w:br/>
      </w:r>
      <w:r>
        <w:rPr>
          <w:rStyle w:val="NormalTok"/>
        </w:rPr>
        <w:t xml:space="preserve">sigma </w:t>
      </w:r>
      <w:r>
        <w:rPr>
          <w:rStyle w:val="OperatorTok"/>
        </w:rPr>
        <w:t>=</w:t>
      </w:r>
      <w:r>
        <w:rPr>
          <w:rStyle w:val="NormalTok"/>
        </w:rPr>
        <w:t xml:space="preserve"> nav_df[</w:t>
      </w:r>
      <w:r>
        <w:rPr>
          <w:rStyle w:val="StringTok"/>
        </w:rPr>
        <w:t>'daily_return'</w:t>
      </w:r>
      <w:r>
        <w:rPr>
          <w:rStyle w:val="NormalTok"/>
        </w:rPr>
        <w:t xml:space="preserve">].std() </w:t>
      </w:r>
      <w:r>
        <w:rPr>
          <w:rStyle w:val="CommentTok"/>
        </w:rPr>
        <w:t># Daily volatility (risk)</w:t>
      </w:r>
    </w:p>
    <w:p w14:paraId="4DB6C5FF" w14:textId="77777777" w:rsidR="001651E6" w:rsidRDefault="00000000">
      <w:pPr>
        <w:numPr>
          <w:ilvl w:val="0"/>
          <w:numId w:val="1"/>
        </w:numPr>
      </w:pPr>
      <w:r>
        <w:rPr>
          <w:i/>
          <w:iCs/>
        </w:rPr>
        <w:lastRenderedPageBreak/>
        <w:t>Explanation:</w:t>
      </w:r>
      <w:r>
        <w:t xml:space="preserve"> We calculate the percentage change day-over-day to get daily returns. We also “clip” them to make sure extreme, unrealistic jumps in data don’t mess up our simulation. </w:t>
      </w:r>
      <w:r>
        <w:rPr>
          <w:rStyle w:val="VerbatimChar"/>
        </w:rPr>
        <w:t>mu</w:t>
      </w:r>
      <w:r>
        <w:t xml:space="preserve"> gives us the average tiny step the fund takes each day, and </w:t>
      </w:r>
      <w:r>
        <w:rPr>
          <w:rStyle w:val="VerbatimChar"/>
        </w:rPr>
        <w:t>sigma</w:t>
      </w:r>
      <w:r>
        <w:t xml:space="preserve"> tells us how big those steps usually are.</w:t>
      </w:r>
    </w:p>
    <w:p w14:paraId="77D6A046" w14:textId="77777777" w:rsidR="001651E6" w:rsidRDefault="00000000">
      <w:pPr>
        <w:numPr>
          <w:ilvl w:val="0"/>
          <w:numId w:val="11"/>
        </w:numPr>
      </w:pPr>
      <w:r>
        <w:rPr>
          <w:b/>
          <w:bCs/>
        </w:rPr>
        <w:t>Run Thousands of Simulations:</w:t>
      </w:r>
      <w:r>
        <w:t xml:space="preserve"> Using </w:t>
      </w:r>
      <w:r>
        <w:rPr>
          <w:rStyle w:val="VerbatimChar"/>
        </w:rPr>
        <w:t>mu</w:t>
      </w:r>
      <w:r>
        <w:t xml:space="preserve"> and </w:t>
      </w:r>
      <w:r>
        <w:rPr>
          <w:rStyle w:val="VerbatimChar"/>
        </w:rPr>
        <w:t>sigma</w:t>
      </w:r>
      <w:r>
        <w:t>, the module then simulates daily returns for many future days, repeated for hundreds or thousands of “parallel universes” (simulations). Each new day’s NAV is calculated from the previous day’s NAV and a randomly generated daily return.</w:t>
      </w:r>
    </w:p>
    <w:p w14:paraId="7FCF990F" w14:textId="77777777" w:rsidR="001651E6" w:rsidRDefault="00000000">
      <w:pPr>
        <w:pStyle w:val="SourceCode"/>
        <w:numPr>
          <w:ilvl w:val="0"/>
          <w:numId w:val="1"/>
        </w:numPr>
      </w:pPr>
      <w:r>
        <w:rPr>
          <w:rStyle w:val="CommentTok"/>
        </w:rPr>
        <w:t># From dashboard\pages\5_Monte_Carlo_Simulation.py (simplified)</w:t>
      </w:r>
      <w:r>
        <w:br/>
      </w:r>
      <w:r>
        <w:rPr>
          <w:rStyle w:val="NormalTok"/>
        </w:rPr>
        <w:t xml:space="preserve">NUM_SIMULATIONS </w:t>
      </w:r>
      <w:r>
        <w:rPr>
          <w:rStyle w:val="OperatorTok"/>
        </w:rPr>
        <w:t>=</w:t>
      </w:r>
      <w:r>
        <w:rPr>
          <w:rStyle w:val="NormalTok"/>
        </w:rPr>
        <w:t xml:space="preserve"> </w:t>
      </w:r>
      <w:r>
        <w:rPr>
          <w:rStyle w:val="DecValTok"/>
        </w:rPr>
        <w:t>500</w:t>
      </w:r>
      <w:r>
        <w:br/>
      </w:r>
      <w:r>
        <w:rPr>
          <w:rStyle w:val="NormalTok"/>
        </w:rPr>
        <w:t xml:space="preserve">TIME_HORIZON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252</w:t>
      </w:r>
      <w:r>
        <w:rPr>
          <w:rStyle w:val="NormalTok"/>
        </w:rPr>
        <w:t xml:space="preserve"> </w:t>
      </w:r>
      <w:r>
        <w:rPr>
          <w:rStyle w:val="CommentTok"/>
        </w:rPr>
        <w:t># 5 years of trading days</w:t>
      </w:r>
      <w:r>
        <w:br/>
      </w:r>
      <w:r>
        <w:br/>
      </w:r>
      <w:r>
        <w:rPr>
          <w:rStyle w:val="CommentTok"/>
        </w:rPr>
        <w:t># Generate random daily returns for all simulations</w:t>
      </w:r>
      <w:r>
        <w:br/>
      </w:r>
      <w:r>
        <w:rPr>
          <w:rStyle w:val="NormalTok"/>
        </w:rPr>
        <w:t xml:space="preserve">simulated_daily_returns </w:t>
      </w:r>
      <w:r>
        <w:rPr>
          <w:rStyle w:val="OperatorTok"/>
        </w:rPr>
        <w:t>=</w:t>
      </w:r>
      <w:r>
        <w:rPr>
          <w:rStyle w:val="NormalTok"/>
        </w:rPr>
        <w:t xml:space="preserve"> np.random.normal(mu, sigma, (TIME_HORIZON, NUM_SIMULATIONS))</w:t>
      </w:r>
      <w:r>
        <w:br/>
      </w:r>
      <w:r>
        <w:br/>
      </w:r>
      <w:r>
        <w:rPr>
          <w:rStyle w:val="CommentTok"/>
        </w:rPr>
        <w:t># Calculate price paths for all simulations</w:t>
      </w:r>
      <w:r>
        <w:br/>
      </w:r>
      <w:r>
        <w:rPr>
          <w:rStyle w:val="NormalTok"/>
        </w:rPr>
        <w:t xml:space="preserve">price_paths </w:t>
      </w:r>
      <w:r>
        <w:rPr>
          <w:rStyle w:val="OperatorTok"/>
        </w:rPr>
        <w:t>=</w:t>
      </w:r>
      <w:r>
        <w:rPr>
          <w:rStyle w:val="NormalTok"/>
        </w:rPr>
        <w:t xml:space="preserve"> np.zeros_like(simulated_daily_returns)</w:t>
      </w:r>
      <w:r>
        <w:br/>
      </w:r>
      <w:r>
        <w:rPr>
          <w:rStyle w:val="NormalTok"/>
        </w:rPr>
        <w:t>price_paths[</w:t>
      </w:r>
      <w:r>
        <w:rPr>
          <w:rStyle w:val="DecValTok"/>
        </w:rPr>
        <w:t>0</w:t>
      </w:r>
      <w:r>
        <w:rPr>
          <w:rStyle w:val="NormalTok"/>
        </w:rPr>
        <w:t xml:space="preserve">] </w:t>
      </w:r>
      <w:r>
        <w:rPr>
          <w:rStyle w:val="OperatorTok"/>
        </w:rPr>
        <w:t>=</w:t>
      </w:r>
      <w:r>
        <w:rPr>
          <w:rStyle w:val="NormalTok"/>
        </w:rPr>
        <w:t xml:space="preserve"> latest_nav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simulated_daily_returns[</w:t>
      </w:r>
      <w:r>
        <w:rPr>
          <w:rStyle w:val="DecValTok"/>
        </w:rPr>
        <w:t>0</w:t>
      </w:r>
      <w:r>
        <w:rPr>
          <w:rStyle w:val="NormalTok"/>
        </w:rPr>
        <w:t xml:space="preserve">]) </w:t>
      </w:r>
      <w:r>
        <w:rPr>
          <w:rStyle w:val="CommentTok"/>
        </w:rPr>
        <w:t># First day</w:t>
      </w:r>
      <w:r>
        <w:br/>
      </w:r>
      <w:r>
        <w:rPr>
          <w:rStyle w:val="ControlFlowTok"/>
        </w:rPr>
        <w:t>for</w:t>
      </w:r>
      <w:r>
        <w:rPr>
          <w:rStyle w:val="NormalTok"/>
        </w:rPr>
        <w:t xml:space="preserve"> t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TIME_HORIZON):</w:t>
      </w:r>
      <w:r>
        <w:br/>
      </w:r>
      <w:r>
        <w:rPr>
          <w:rStyle w:val="NormalTok"/>
        </w:rPr>
        <w:t xml:space="preserve">    price_paths[t] </w:t>
      </w:r>
      <w:r>
        <w:rPr>
          <w:rStyle w:val="OperatorTok"/>
        </w:rPr>
        <w:t>=</w:t>
      </w:r>
      <w:r>
        <w:rPr>
          <w:rStyle w:val="NormalTok"/>
        </w:rPr>
        <w:t xml:space="preserve"> price_paths[t</w:t>
      </w:r>
      <w:r>
        <w:rPr>
          <w:rStyle w:val="OperatorTok"/>
        </w:rPr>
        <w:t>-</w:t>
      </w:r>
      <w:r>
        <w:rPr>
          <w:rStyle w:val="DecValTok"/>
        </w:rPr>
        <w:t>1</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simulated_daily_returns[t])</w:t>
      </w:r>
    </w:p>
    <w:p w14:paraId="5A2FC990" w14:textId="77777777" w:rsidR="001651E6" w:rsidRDefault="00000000">
      <w:pPr>
        <w:numPr>
          <w:ilvl w:val="0"/>
          <w:numId w:val="1"/>
        </w:numPr>
      </w:pPr>
      <w:r>
        <w:rPr>
          <w:i/>
          <w:iCs/>
        </w:rPr>
        <w:t>Explanation:</w:t>
      </w:r>
      <w:r>
        <w:t xml:space="preserve"> </w:t>
      </w:r>
      <w:r>
        <w:rPr>
          <w:rStyle w:val="VerbatimChar"/>
        </w:rPr>
        <w:t>np.random.normal</w:t>
      </w:r>
      <w:r>
        <w:t xml:space="preserve"> generates random numbers (representing daily returns) that follow the historical pattern (mean </w:t>
      </w:r>
      <w:r>
        <w:rPr>
          <w:rStyle w:val="VerbatimChar"/>
        </w:rPr>
        <w:t>mu</w:t>
      </w:r>
      <w:r>
        <w:t xml:space="preserve">, standard deviation </w:t>
      </w:r>
      <w:r>
        <w:rPr>
          <w:rStyle w:val="VerbatimChar"/>
        </w:rPr>
        <w:t>sigma</w:t>
      </w:r>
      <w:r>
        <w:t xml:space="preserve">). We then step through each day, multiplying the previous day’s NAV by </w:t>
      </w:r>
      <w:r>
        <w:rPr>
          <w:rStyle w:val="VerbatimChar"/>
        </w:rPr>
        <w:t>(1 + random_daily_return)</w:t>
      </w:r>
      <w:r>
        <w:t xml:space="preserve"> to get the new NAV, repeating this for all 500 simulations.</w:t>
      </w:r>
    </w:p>
    <w:p w14:paraId="76546F8D" w14:textId="77777777" w:rsidR="001651E6" w:rsidRDefault="00000000">
      <w:pPr>
        <w:numPr>
          <w:ilvl w:val="0"/>
          <w:numId w:val="11"/>
        </w:numPr>
      </w:pPr>
      <w:r>
        <w:rPr>
          <w:b/>
          <w:bCs/>
        </w:rPr>
        <w:t>Visualize Uncertainty:</w:t>
      </w:r>
      <w:r>
        <w:t xml:space="preserve"> Finally, it takes all these simulated paths and calculates “percentiles” for each future date. The 5th percentile shows the “worst case” (only 5% of simulations were worse), the 50th percentile shows the “expected case” (median), and the 95th percentile shows the “best case.” These are plotted on the dashboard.</w:t>
      </w:r>
    </w:p>
    <w:p w14:paraId="2048770D" w14:textId="77777777" w:rsidR="001651E6" w:rsidRDefault="00000000">
      <w:pPr>
        <w:pStyle w:val="SourceCode"/>
        <w:numPr>
          <w:ilvl w:val="0"/>
          <w:numId w:val="1"/>
        </w:numPr>
      </w:pPr>
      <w:r>
        <w:rPr>
          <w:rStyle w:val="CommentTok"/>
        </w:rPr>
        <w:t># From dashboard\pages\5_Monte_Carlo_Simulation.py (simplified)</w:t>
      </w:r>
      <w:r>
        <w:br/>
      </w:r>
      <w:r>
        <w:rPr>
          <w:rStyle w:val="NormalTok"/>
        </w:rPr>
        <w:t xml:space="preserve">p5 </w:t>
      </w:r>
      <w:r>
        <w:rPr>
          <w:rStyle w:val="OperatorTok"/>
        </w:rPr>
        <w:t>=</w:t>
      </w:r>
      <w:r>
        <w:rPr>
          <w:rStyle w:val="NormalTok"/>
        </w:rPr>
        <w:t xml:space="preserve"> np.percentile(price_paths, </w:t>
      </w:r>
      <w:r>
        <w:rPr>
          <w:rStyle w:val="DecValTok"/>
        </w:rPr>
        <w:t>5</w:t>
      </w:r>
      <w:r>
        <w:rPr>
          <w:rStyle w:val="NormalTok"/>
        </w:rPr>
        <w:t>, axis</w:t>
      </w:r>
      <w:r>
        <w:rPr>
          <w:rStyle w:val="OperatorTok"/>
        </w:rPr>
        <w:t>=</w:t>
      </w:r>
      <w:r>
        <w:rPr>
          <w:rStyle w:val="DecValTok"/>
        </w:rPr>
        <w:t>1</w:t>
      </w:r>
      <w:r>
        <w:rPr>
          <w:rStyle w:val="NormalTok"/>
        </w:rPr>
        <w:t xml:space="preserve">)   </w:t>
      </w:r>
      <w:r>
        <w:rPr>
          <w:rStyle w:val="CommentTok"/>
        </w:rPr>
        <w:t># 5th percentile (Worst Case)</w:t>
      </w:r>
      <w:r>
        <w:br/>
      </w:r>
      <w:r>
        <w:rPr>
          <w:rStyle w:val="NormalTok"/>
        </w:rPr>
        <w:t xml:space="preserve">p50 </w:t>
      </w:r>
      <w:r>
        <w:rPr>
          <w:rStyle w:val="OperatorTok"/>
        </w:rPr>
        <w:t>=</w:t>
      </w:r>
      <w:r>
        <w:rPr>
          <w:rStyle w:val="NormalTok"/>
        </w:rPr>
        <w:t xml:space="preserve"> np.percentile(price_paths, </w:t>
      </w:r>
      <w:r>
        <w:rPr>
          <w:rStyle w:val="DecValTok"/>
        </w:rPr>
        <w:t>50</w:t>
      </w:r>
      <w:r>
        <w:rPr>
          <w:rStyle w:val="NormalTok"/>
        </w:rPr>
        <w:t>, axis</w:t>
      </w:r>
      <w:r>
        <w:rPr>
          <w:rStyle w:val="OperatorTok"/>
        </w:rPr>
        <w:t>=</w:t>
      </w:r>
      <w:r>
        <w:rPr>
          <w:rStyle w:val="DecValTok"/>
        </w:rPr>
        <w:t>1</w:t>
      </w:r>
      <w:r>
        <w:rPr>
          <w:rStyle w:val="NormalTok"/>
        </w:rPr>
        <w:t xml:space="preserve">) </w:t>
      </w:r>
      <w:r>
        <w:rPr>
          <w:rStyle w:val="CommentTok"/>
        </w:rPr>
        <w:t># 50th percentile (Median/Expected)</w:t>
      </w:r>
      <w:r>
        <w:br/>
      </w:r>
      <w:r>
        <w:rPr>
          <w:rStyle w:val="NormalTok"/>
        </w:rPr>
        <w:t xml:space="preserve">p95 </w:t>
      </w:r>
      <w:r>
        <w:rPr>
          <w:rStyle w:val="OperatorTok"/>
        </w:rPr>
        <w:t>=</w:t>
      </w:r>
      <w:r>
        <w:rPr>
          <w:rStyle w:val="NormalTok"/>
        </w:rPr>
        <w:t xml:space="preserve"> np.percentile(price_paths, </w:t>
      </w:r>
      <w:r>
        <w:rPr>
          <w:rStyle w:val="DecValTok"/>
        </w:rPr>
        <w:t>95</w:t>
      </w:r>
      <w:r>
        <w:rPr>
          <w:rStyle w:val="NormalTok"/>
        </w:rPr>
        <w:t>, axis</w:t>
      </w:r>
      <w:r>
        <w:rPr>
          <w:rStyle w:val="OperatorTok"/>
        </w:rPr>
        <w:t>=</w:t>
      </w:r>
      <w:r>
        <w:rPr>
          <w:rStyle w:val="DecValTok"/>
        </w:rPr>
        <w:t>1</w:t>
      </w:r>
      <w:r>
        <w:rPr>
          <w:rStyle w:val="NormalTok"/>
        </w:rPr>
        <w:t xml:space="preserve">) </w:t>
      </w:r>
      <w:r>
        <w:rPr>
          <w:rStyle w:val="CommentTok"/>
        </w:rPr>
        <w:t># 95th percentile (Best Case)</w:t>
      </w:r>
      <w:r>
        <w:br/>
      </w:r>
      <w:r>
        <w:br/>
      </w:r>
      <w:r>
        <w:rPr>
          <w:rStyle w:val="CommentTok"/>
        </w:rPr>
        <w:t># Use plotly to plot fig.add_trace for historical, p5, p50, p95</w:t>
      </w:r>
      <w:r>
        <w:br/>
      </w:r>
      <w:r>
        <w:rPr>
          <w:rStyle w:val="CommentTok"/>
        </w:rPr>
        <w:t># st.plotly_chart(fig, use_container_width=True)</w:t>
      </w:r>
    </w:p>
    <w:p w14:paraId="170BE6E5" w14:textId="77777777" w:rsidR="001651E6" w:rsidRDefault="00000000">
      <w:pPr>
        <w:numPr>
          <w:ilvl w:val="0"/>
          <w:numId w:val="1"/>
        </w:numPr>
      </w:pPr>
      <w:r>
        <w:rPr>
          <w:i/>
          <w:iCs/>
        </w:rPr>
        <w:lastRenderedPageBreak/>
        <w:t>Explanation:</w:t>
      </w:r>
      <w:r>
        <w:t xml:space="preserve"> We use </w:t>
      </w:r>
      <w:r>
        <w:rPr>
          <w:rStyle w:val="VerbatimChar"/>
        </w:rPr>
        <w:t>np.percentile</w:t>
      </w:r>
      <w:r>
        <w:t xml:space="preserve"> to find these key levels across all the simulated paths for each future day. Then, the </w:t>
      </w:r>
      <w:r>
        <w:rPr>
          <w:rStyle w:val="VerbatimChar"/>
        </w:rPr>
        <w:t>plotly</w:t>
      </w:r>
      <w:r>
        <w:t xml:space="preserve"> library (which we briefly saw in Chapter 1) is used to draw the beautiful, interactive chart on the dashboard.</w:t>
      </w:r>
    </w:p>
    <w:p w14:paraId="3EA5A95F" w14:textId="77777777" w:rsidR="001651E6" w:rsidRDefault="00000000">
      <w:r>
        <w:pict w14:anchorId="0CE39B6E">
          <v:rect id="_x0000_i1028" style="width:0;height:1.5pt" o:hralign="center" o:hrstd="t" o:hr="t"/>
        </w:pict>
      </w:r>
    </w:p>
    <w:p w14:paraId="745F749B" w14:textId="77777777" w:rsidR="001651E6" w:rsidRDefault="00000000">
      <w:pPr>
        <w:pStyle w:val="Heading3"/>
      </w:pPr>
      <w:bookmarkStart w:id="24" w:name="_Toc232155684"/>
      <w:bookmarkStart w:id="25" w:name="Xa3fab44ff521909965149c265de5a37d7f1fdc1"/>
      <w:bookmarkEnd w:id="21"/>
      <w:bookmarkEnd w:id="23"/>
      <w:r>
        <w:rPr>
          <w:rStyle w:val="SectionNumber"/>
        </w:rPr>
        <w:t>3.0.3</w:t>
      </w:r>
      <w:r>
        <w:tab/>
        <w:t>2. Markowitz Portfolio Optimization: Finding the “Efficient Frontier”</w:t>
      </w:r>
      <w:bookmarkEnd w:id="24"/>
    </w:p>
    <w:p w14:paraId="0D094903" w14:textId="77777777" w:rsidR="001651E6" w:rsidRDefault="00000000">
      <w:pPr>
        <w:pStyle w:val="FirstParagraph"/>
      </w:pPr>
      <w:r>
        <w:t xml:space="preserve">Choosing just one fund is hard enough, but choosing a </w:t>
      </w:r>
      <w:r>
        <w:rPr>
          <w:i/>
          <w:iCs/>
        </w:rPr>
        <w:t>mix</w:t>
      </w:r>
      <w:r>
        <w:t xml:space="preserve"> of funds is even harder! How do you combine them so that you get the highest possible return without taking on unnecessary risk? This is what Markowitz Portfolio Optimization helps you with.</w:t>
      </w:r>
    </w:p>
    <w:p w14:paraId="38429E61" w14:textId="77777777" w:rsidR="001651E6" w:rsidRDefault="00000000">
      <w:pPr>
        <w:pStyle w:val="BodyText"/>
      </w:pPr>
      <w:r>
        <w:rPr>
          <w:b/>
          <w:bCs/>
        </w:rPr>
        <w:t>Analogy:</w:t>
      </w:r>
      <w:r>
        <w:t xml:space="preserve"> Imagine you’re a chef trying to make the tastiest, healthiest meal possible with a limited set of ingredients. Each ingredient (fund) has a certain flavor (return) and some might be a bit risky (volatility). Some ingredients might also work really well together, enhancing each other, while others might clash. The Markowitz algorithm helps you find the </w:t>
      </w:r>
      <w:r>
        <w:rPr>
          <w:i/>
          <w:iCs/>
        </w:rPr>
        <w:t>perfect recipe</w:t>
      </w:r>
      <w:r>
        <w:t xml:space="preserve"> (portfolio weights) that gives you the best “taste-to-health” ratio (return-to-risk ratio).</w:t>
      </w:r>
    </w:p>
    <w:p w14:paraId="6EC2C21B" w14:textId="77777777" w:rsidR="001651E6" w:rsidRDefault="00000000">
      <w:pPr>
        <w:pStyle w:val="BodyText"/>
      </w:pPr>
      <w:r>
        <w:rPr>
          <w:b/>
          <w:bCs/>
        </w:rPr>
        <w:t>What it does:</w:t>
      </w:r>
      <w:r>
        <w:t xml:space="preserve"> * Allows you to select several mutual funds. * Calculates their historical returns and, importantly, how their prices move </w:t>
      </w:r>
      <w:r>
        <w:rPr>
          <w:i/>
          <w:iCs/>
        </w:rPr>
        <w:t>together</w:t>
      </w:r>
      <w:r>
        <w:t xml:space="preserve"> (this is called covariance). * Simulates thousands of different ways to combine these funds (e.g., 20% in Fund A, 30% in Fund B, 50% in Fund C, or 10% in A, 80% in B, 10% in C, etc.). * For each combination, it calculates the portfolio’s overall expected return and its overall risk (volatility). * It then plots these combinations on a graph, showing you the “Efficient Frontier” – a line representing the portfolios that give the maximum possible return for each level of risk. You can then pick a portfolio on this line that matches your risk comfort. The “Maximum Sharpe Ratio” portfolio is often highlighted as the “best” mathematically, as it offers the highest return per unit of risk.</w:t>
      </w:r>
    </w:p>
    <w:p w14:paraId="517FB61C" w14:textId="77777777" w:rsidR="003F42AC" w:rsidRDefault="003F42AC">
      <w:pPr>
        <w:pStyle w:val="BodyText"/>
      </w:pPr>
    </w:p>
    <w:p w14:paraId="30D76A96" w14:textId="7158BBF5" w:rsidR="003F42AC" w:rsidRDefault="003F42AC">
      <w:pPr>
        <w:pStyle w:val="BodyText"/>
      </w:pPr>
      <w:r w:rsidRPr="003F42AC">
        <w:drawing>
          <wp:inline distT="0" distB="0" distL="0" distR="0" wp14:anchorId="742FA202" wp14:editId="0971BE52">
            <wp:extent cx="5943600" cy="2478024"/>
            <wp:effectExtent l="0" t="0" r="0" b="0"/>
            <wp:docPr id="157130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06616" name=""/>
                    <pic:cNvPicPr/>
                  </pic:nvPicPr>
                  <pic:blipFill>
                    <a:blip r:embed="rId10"/>
                    <a:stretch>
                      <a:fillRect/>
                    </a:stretch>
                  </pic:blipFill>
                  <pic:spPr>
                    <a:xfrm>
                      <a:off x="0" y="0"/>
                      <a:ext cx="5946987" cy="2479436"/>
                    </a:xfrm>
                    <a:prstGeom prst="rect">
                      <a:avLst/>
                    </a:prstGeom>
                  </pic:spPr>
                </pic:pic>
              </a:graphicData>
            </a:graphic>
          </wp:inline>
        </w:drawing>
      </w:r>
    </w:p>
    <w:p w14:paraId="409D81F7" w14:textId="77777777" w:rsidR="001651E6" w:rsidRDefault="00000000">
      <w:pPr>
        <w:pStyle w:val="Heading4"/>
      </w:pPr>
      <w:bookmarkStart w:id="26" w:name="how-to-use-it-on-the-dashboard-1"/>
      <w:r>
        <w:rPr>
          <w:rStyle w:val="SectionNumber"/>
        </w:rPr>
        <w:lastRenderedPageBreak/>
        <w:t>3.0.3.1</w:t>
      </w:r>
      <w:r>
        <w:tab/>
        <w:t>How to Use It (on the Dashboard):</w:t>
      </w:r>
    </w:p>
    <w:p w14:paraId="758FB9D1" w14:textId="77777777" w:rsidR="001651E6" w:rsidRDefault="00000000">
      <w:pPr>
        <w:pStyle w:val="FirstParagraph"/>
      </w:pPr>
      <w:r>
        <w:t>On the Streamlit dashboard, you would go to the “Portfolio Optimization” page. You’d use a multi-select box to choose, say, 2 to 5 mutual funds. The dashboard would then display a scatter plot showing thousands of possible portfolio combinations (the “Efficient Frontier”) and highlight the two most important: the one with the highest “Sharpe Ratio” (best return for risk) and the one with the “Minimum Volatility” (least risky). It also shows you the optimal percentage allocation for each fund in the “best” portfolio.</w:t>
      </w:r>
    </w:p>
    <w:p w14:paraId="6903632F" w14:textId="77777777" w:rsidR="00887006" w:rsidRPr="00887006" w:rsidRDefault="00887006" w:rsidP="00887006">
      <w:pPr>
        <w:pStyle w:val="BodyText"/>
      </w:pPr>
    </w:p>
    <w:p w14:paraId="7BC4A719" w14:textId="60A3401A" w:rsidR="00317F95" w:rsidRDefault="00317F95" w:rsidP="00317F95">
      <w:pPr>
        <w:pStyle w:val="BodyText"/>
      </w:pPr>
      <w:r w:rsidRPr="008F22E2">
        <w:rPr>
          <w:noProof/>
        </w:rPr>
        <w:drawing>
          <wp:inline distT="0" distB="0" distL="0" distR="0" wp14:anchorId="71DF0DE5" wp14:editId="59A6C8D5">
            <wp:extent cx="5943600" cy="3232785"/>
            <wp:effectExtent l="0" t="0" r="0" b="0"/>
            <wp:docPr id="11153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6737" name=""/>
                    <pic:cNvPicPr/>
                  </pic:nvPicPr>
                  <pic:blipFill>
                    <a:blip r:embed="rId11"/>
                    <a:stretch>
                      <a:fillRect/>
                    </a:stretch>
                  </pic:blipFill>
                  <pic:spPr>
                    <a:xfrm>
                      <a:off x="0" y="0"/>
                      <a:ext cx="5943600" cy="3232785"/>
                    </a:xfrm>
                    <a:prstGeom prst="rect">
                      <a:avLst/>
                    </a:prstGeom>
                  </pic:spPr>
                </pic:pic>
              </a:graphicData>
            </a:graphic>
          </wp:inline>
        </w:drawing>
      </w:r>
    </w:p>
    <w:p w14:paraId="2975815B" w14:textId="77777777" w:rsidR="003F42AC" w:rsidRPr="00317F95" w:rsidRDefault="003F42AC" w:rsidP="00317F95">
      <w:pPr>
        <w:pStyle w:val="BodyText"/>
      </w:pPr>
    </w:p>
    <w:p w14:paraId="7E99B099" w14:textId="77777777" w:rsidR="001651E6" w:rsidRDefault="00000000">
      <w:pPr>
        <w:pStyle w:val="Heading4"/>
      </w:pPr>
      <w:bookmarkStart w:id="27" w:name="under-the-hood-optimizing-your-portfolio"/>
      <w:bookmarkEnd w:id="26"/>
      <w:r>
        <w:rPr>
          <w:rStyle w:val="SectionNumber"/>
        </w:rPr>
        <w:t>3.0.3.2</w:t>
      </w:r>
      <w:r>
        <w:tab/>
        <w:t>Under the Hood: Optimizing Your Portfolio</w:t>
      </w:r>
    </w:p>
    <w:p w14:paraId="6918CE6C" w14:textId="77777777" w:rsidR="001651E6" w:rsidRDefault="00000000">
      <w:pPr>
        <w:pStyle w:val="FirstParagraph"/>
      </w:pPr>
      <w:r>
        <w:t>The Portfolio Optimization page (</w:t>
      </w:r>
      <w:r>
        <w:rPr>
          <w:rStyle w:val="VerbatimChar"/>
        </w:rPr>
        <w:t>dashboard\pages\6_Portfolio_Optimization.py</w:t>
      </w:r>
      <w:r>
        <w:t>) handles this process:</w:t>
      </w:r>
    </w:p>
    <w:p w14:paraId="77B3F45A" w14:textId="77777777" w:rsidR="001651E6" w:rsidRDefault="00000000">
      <w:pPr>
        <w:numPr>
          <w:ilvl w:val="0"/>
          <w:numId w:val="12"/>
        </w:numPr>
      </w:pPr>
      <w:r>
        <w:rPr>
          <w:b/>
          <w:bCs/>
        </w:rPr>
        <w:t>Fetch and Prepare Data:</w:t>
      </w:r>
      <w:r>
        <w:t xml:space="preserve"> It gets historical NAV data for all selected funds and converts it into daily returns. Importantly, it needs to understand how funds move </w:t>
      </w:r>
      <w:r>
        <w:rPr>
          <w:i/>
          <w:iCs/>
        </w:rPr>
        <w:t>together</w:t>
      </w:r>
      <w:r>
        <w:t xml:space="preserve"> using a “covariance matrix.”</w:t>
      </w:r>
    </w:p>
    <w:p w14:paraId="4DB208D8" w14:textId="77777777" w:rsidR="001651E6" w:rsidRDefault="00000000">
      <w:pPr>
        <w:pStyle w:val="SourceCode"/>
        <w:numPr>
          <w:ilvl w:val="0"/>
          <w:numId w:val="1"/>
        </w:numPr>
      </w:pPr>
      <w:r>
        <w:rPr>
          <w:rStyle w:val="CommentTok"/>
        </w:rPr>
        <w:t># From dashboard\pages\6_Portfolio_Optimization.py (simplified)</w:t>
      </w:r>
      <w:r>
        <w:br/>
      </w:r>
      <w:r>
        <w:rPr>
          <w:rStyle w:val="CommentTok"/>
        </w:rPr>
        <w:t># Get NAV for selected funds</w:t>
      </w:r>
      <w:r>
        <w:br/>
      </w:r>
      <w:r>
        <w:rPr>
          <w:rStyle w:val="NormalTok"/>
        </w:rPr>
        <w:t xml:space="preserve">raw_df </w:t>
      </w:r>
      <w:r>
        <w:rPr>
          <w:rStyle w:val="OperatorTok"/>
        </w:rPr>
        <w:t>=</w:t>
      </w:r>
      <w:r>
        <w:rPr>
          <w:rStyle w:val="NormalTok"/>
        </w:rPr>
        <w:t xml:space="preserve"> pd.read_sql(query, conn, params</w:t>
      </w:r>
      <w:r>
        <w:rPr>
          <w:rStyle w:val="OperatorTok"/>
        </w:rPr>
        <w:t>=</w:t>
      </w:r>
      <w:r>
        <w:rPr>
          <w:rStyle w:val="NormalTok"/>
        </w:rPr>
        <w:t>selected_amfi_codes)</w:t>
      </w:r>
      <w:r>
        <w:br/>
      </w:r>
      <w:r>
        <w:rPr>
          <w:rStyle w:val="NormalTok"/>
        </w:rPr>
        <w:t xml:space="preserve">nav_pivot </w:t>
      </w:r>
      <w:r>
        <w:rPr>
          <w:rStyle w:val="OperatorTok"/>
        </w:rPr>
        <w:t>=</w:t>
      </w:r>
      <w:r>
        <w:rPr>
          <w:rStyle w:val="NormalTok"/>
        </w:rPr>
        <w:t xml:space="preserve"> raw_df.pivot(index</w:t>
      </w:r>
      <w:r>
        <w:rPr>
          <w:rStyle w:val="OperatorTok"/>
        </w:rPr>
        <w:t>=</w:t>
      </w:r>
      <w:r>
        <w:rPr>
          <w:rStyle w:val="StringTok"/>
        </w:rPr>
        <w:t>'date'</w:t>
      </w:r>
      <w:r>
        <w:rPr>
          <w:rStyle w:val="NormalTok"/>
        </w:rPr>
        <w:t>, columns</w:t>
      </w:r>
      <w:r>
        <w:rPr>
          <w:rStyle w:val="OperatorTok"/>
        </w:rPr>
        <w:t>=</w:t>
      </w:r>
      <w:r>
        <w:rPr>
          <w:rStyle w:val="StringTok"/>
        </w:rPr>
        <w:t>'amfi_code'</w:t>
      </w:r>
      <w:r>
        <w:rPr>
          <w:rStyle w:val="NormalTok"/>
        </w:rPr>
        <w:t>, values</w:t>
      </w:r>
      <w:r>
        <w:rPr>
          <w:rStyle w:val="OperatorTok"/>
        </w:rPr>
        <w:t>=</w:t>
      </w:r>
      <w:r>
        <w:rPr>
          <w:rStyle w:val="StringTok"/>
        </w:rPr>
        <w:t>'nav'</w:t>
      </w:r>
      <w:r>
        <w:rPr>
          <w:rStyle w:val="NormalTok"/>
        </w:rPr>
        <w:t>)</w:t>
      </w:r>
      <w:r>
        <w:br/>
      </w:r>
      <w:r>
        <w:rPr>
          <w:rStyle w:val="NormalTok"/>
        </w:rPr>
        <w:t xml:space="preserve">nav_pivot </w:t>
      </w:r>
      <w:r>
        <w:rPr>
          <w:rStyle w:val="OperatorTok"/>
        </w:rPr>
        <w:t>=</w:t>
      </w:r>
      <w:r>
        <w:rPr>
          <w:rStyle w:val="NormalTok"/>
        </w:rPr>
        <w:t xml:space="preserve"> nav_pivot.resample(</w:t>
      </w:r>
      <w:r>
        <w:rPr>
          <w:rStyle w:val="StringTok"/>
        </w:rPr>
        <w:t>'B'</w:t>
      </w:r>
      <w:r>
        <w:rPr>
          <w:rStyle w:val="NormalTok"/>
        </w:rPr>
        <w:t xml:space="preserve">).ffill().dropna() </w:t>
      </w:r>
      <w:r>
        <w:rPr>
          <w:rStyle w:val="CommentTok"/>
        </w:rPr>
        <w:t># Align dates</w:t>
      </w:r>
      <w:r>
        <w:br/>
      </w:r>
      <w:r>
        <w:rPr>
          <w:rStyle w:val="NormalTok"/>
        </w:rPr>
        <w:t xml:space="preserve">returns_df </w:t>
      </w:r>
      <w:r>
        <w:rPr>
          <w:rStyle w:val="OperatorTok"/>
        </w:rPr>
        <w:t>=</w:t>
      </w:r>
      <w:r>
        <w:rPr>
          <w:rStyle w:val="NormalTok"/>
        </w:rPr>
        <w:t xml:space="preserve"> nav_pivot.pct_change().dropna() </w:t>
      </w:r>
      <w:r>
        <w:rPr>
          <w:rStyle w:val="CommentTok"/>
        </w:rPr>
        <w:t># Daily returns</w:t>
      </w:r>
      <w:r>
        <w:br/>
      </w:r>
      <w:r>
        <w:lastRenderedPageBreak/>
        <w:br/>
      </w:r>
      <w:r>
        <w:rPr>
          <w:rStyle w:val="CommentTok"/>
        </w:rPr>
        <w:t># Calculate Annualized Returns and Covariance Matrix</w:t>
      </w:r>
      <w:r>
        <w:br/>
      </w:r>
      <w:r>
        <w:rPr>
          <w:rStyle w:val="NormalTok"/>
        </w:rPr>
        <w:t xml:space="preserve">TRADING_DAYS </w:t>
      </w:r>
      <w:r>
        <w:rPr>
          <w:rStyle w:val="OperatorTok"/>
        </w:rPr>
        <w:t>=</w:t>
      </w:r>
      <w:r>
        <w:rPr>
          <w:rStyle w:val="NormalTok"/>
        </w:rPr>
        <w:t xml:space="preserve"> </w:t>
      </w:r>
      <w:r>
        <w:rPr>
          <w:rStyle w:val="DecValTok"/>
        </w:rPr>
        <w:t>252</w:t>
      </w:r>
      <w:r>
        <w:br/>
      </w:r>
      <w:r>
        <w:rPr>
          <w:rStyle w:val="NormalTok"/>
        </w:rPr>
        <w:t xml:space="preserve">mean_returns </w:t>
      </w:r>
      <w:r>
        <w:rPr>
          <w:rStyle w:val="OperatorTok"/>
        </w:rPr>
        <w:t>=</w:t>
      </w:r>
      <w:r>
        <w:rPr>
          <w:rStyle w:val="NormalTok"/>
        </w:rPr>
        <w:t xml:space="preserve"> returns_df.mean() </w:t>
      </w:r>
      <w:r>
        <w:rPr>
          <w:rStyle w:val="OperatorTok"/>
        </w:rPr>
        <w:t>*</w:t>
      </w:r>
      <w:r>
        <w:rPr>
          <w:rStyle w:val="NormalTok"/>
        </w:rPr>
        <w:t xml:space="preserve"> TRADING_DAYS</w:t>
      </w:r>
      <w:r>
        <w:br/>
      </w:r>
      <w:r>
        <w:rPr>
          <w:rStyle w:val="NormalTok"/>
        </w:rPr>
        <w:t xml:space="preserve">cov_matrix </w:t>
      </w:r>
      <w:r>
        <w:rPr>
          <w:rStyle w:val="OperatorTok"/>
        </w:rPr>
        <w:t>=</w:t>
      </w:r>
      <w:r>
        <w:rPr>
          <w:rStyle w:val="NormalTok"/>
        </w:rPr>
        <w:t xml:space="preserve"> returns_df.cov() </w:t>
      </w:r>
      <w:r>
        <w:rPr>
          <w:rStyle w:val="OperatorTok"/>
        </w:rPr>
        <w:t>*</w:t>
      </w:r>
      <w:r>
        <w:rPr>
          <w:rStyle w:val="NormalTok"/>
        </w:rPr>
        <w:t xml:space="preserve"> TRADING_DAYS</w:t>
      </w:r>
    </w:p>
    <w:p w14:paraId="420A32E4" w14:textId="77777777" w:rsidR="001651E6" w:rsidRDefault="00000000">
      <w:pPr>
        <w:numPr>
          <w:ilvl w:val="0"/>
          <w:numId w:val="1"/>
        </w:numPr>
      </w:pPr>
      <w:r>
        <w:rPr>
          <w:i/>
          <w:iCs/>
        </w:rPr>
        <w:t>Explanation:</w:t>
      </w:r>
      <w:r>
        <w:t xml:space="preserve"> We fetch NAVs for all chosen funds, make sure their dates align, and calculate their daily returns. </w:t>
      </w:r>
      <w:r>
        <w:rPr>
          <w:rStyle w:val="VerbatimChar"/>
        </w:rPr>
        <w:t>mean_returns</w:t>
      </w:r>
      <w:r>
        <w:t xml:space="preserve"> gives the average return for each fund, and </w:t>
      </w:r>
      <w:r>
        <w:rPr>
          <w:rStyle w:val="VerbatimChar"/>
        </w:rPr>
        <w:t>cov_matrix</w:t>
      </w:r>
      <w:r>
        <w:t xml:space="preserve"> shows how much their returns move in sync (or opposite directions). This </w:t>
      </w:r>
      <w:r>
        <w:rPr>
          <w:rStyle w:val="VerbatimChar"/>
        </w:rPr>
        <w:t>cov_matrix</w:t>
      </w:r>
      <w:r>
        <w:t xml:space="preserve"> is crucial for understanding portfolio risk.</w:t>
      </w:r>
    </w:p>
    <w:p w14:paraId="1C4F284D" w14:textId="77777777" w:rsidR="001651E6" w:rsidRDefault="00000000">
      <w:pPr>
        <w:numPr>
          <w:ilvl w:val="0"/>
          <w:numId w:val="12"/>
        </w:numPr>
      </w:pPr>
      <w:r>
        <w:rPr>
          <w:b/>
          <w:bCs/>
        </w:rPr>
        <w:t>Run Portfolio Simulations:</w:t>
      </w:r>
      <w:r>
        <w:t xml:space="preserve"> It then creates thousands of random ways to split your investment across the chosen funds (these are called “weights”). For each combination, it calculates the overall portfolio’s expected return and its overall risk (volatility) using advanced math involving </w:t>
      </w:r>
      <w:r>
        <w:rPr>
          <w:rStyle w:val="VerbatimChar"/>
        </w:rPr>
        <w:t>mean_returns</w:t>
      </w:r>
      <w:r>
        <w:t xml:space="preserve"> and </w:t>
      </w:r>
      <w:r>
        <w:rPr>
          <w:rStyle w:val="VerbatimChar"/>
        </w:rPr>
        <w:t>cov_matrix</w:t>
      </w:r>
      <w:r>
        <w:t>.</w:t>
      </w:r>
    </w:p>
    <w:p w14:paraId="23C9D2CA" w14:textId="77777777" w:rsidR="001651E6" w:rsidRDefault="00000000">
      <w:pPr>
        <w:pStyle w:val="SourceCode"/>
        <w:numPr>
          <w:ilvl w:val="0"/>
          <w:numId w:val="1"/>
        </w:numPr>
      </w:pPr>
      <w:r>
        <w:rPr>
          <w:rStyle w:val="CommentTok"/>
        </w:rPr>
        <w:t># From dashboard\pages\6_Portfolio_Optimization.py (simplified)</w:t>
      </w:r>
      <w:r>
        <w:br/>
      </w:r>
      <w:r>
        <w:rPr>
          <w:rStyle w:val="NormalTok"/>
        </w:rPr>
        <w:t xml:space="preserve">NUM_PORTFOLIOS </w:t>
      </w:r>
      <w:r>
        <w:rPr>
          <w:rStyle w:val="OperatorTok"/>
        </w:rPr>
        <w:t>=</w:t>
      </w:r>
      <w:r>
        <w:rPr>
          <w:rStyle w:val="NormalTok"/>
        </w:rPr>
        <w:t xml:space="preserve"> </w:t>
      </w:r>
      <w:r>
        <w:rPr>
          <w:rStyle w:val="DecValTok"/>
        </w:rPr>
        <w:t>10000</w:t>
      </w:r>
      <w:r>
        <w:br/>
      </w:r>
      <w:r>
        <w:rPr>
          <w:rStyle w:val="NormalTok"/>
        </w:rPr>
        <w:t xml:space="preserve">num_funds </w:t>
      </w:r>
      <w:r>
        <w:rPr>
          <w:rStyle w:val="OperatorTok"/>
        </w:rPr>
        <w:t>=</w:t>
      </w:r>
      <w:r>
        <w:rPr>
          <w:rStyle w:val="NormalTok"/>
        </w:rPr>
        <w:t xml:space="preserve"> </w:t>
      </w:r>
      <w:r>
        <w:rPr>
          <w:rStyle w:val="BuiltInTok"/>
        </w:rPr>
        <w:t>len</w:t>
      </w:r>
      <w:r>
        <w:rPr>
          <w:rStyle w:val="NormalTok"/>
        </w:rPr>
        <w:t>(selected_funds)</w:t>
      </w:r>
      <w:r>
        <w:br/>
      </w:r>
      <w:r>
        <w:br/>
      </w:r>
      <w:r>
        <w:rPr>
          <w:rStyle w:val="CommentTok"/>
        </w:rPr>
        <w:t># Generate random weights for each fund (summing to 1 for each portfolio)</w:t>
      </w:r>
      <w:r>
        <w:br/>
      </w:r>
      <w:r>
        <w:rPr>
          <w:rStyle w:val="NormalTok"/>
        </w:rPr>
        <w:t xml:space="preserve">weights </w:t>
      </w:r>
      <w:r>
        <w:rPr>
          <w:rStyle w:val="OperatorTok"/>
        </w:rPr>
        <w:t>=</w:t>
      </w:r>
      <w:r>
        <w:rPr>
          <w:rStyle w:val="NormalTok"/>
        </w:rPr>
        <w:t xml:space="preserve"> np.random.dirichlet(np.ones(num_funds), size</w:t>
      </w:r>
      <w:r>
        <w:rPr>
          <w:rStyle w:val="OperatorTok"/>
        </w:rPr>
        <w:t>=</w:t>
      </w:r>
      <w:r>
        <w:rPr>
          <w:rStyle w:val="NormalTok"/>
        </w:rPr>
        <w:t>NUM_PORTFOLIOS)</w:t>
      </w:r>
      <w:r>
        <w:br/>
      </w:r>
      <w:r>
        <w:br/>
      </w:r>
      <w:r>
        <w:rPr>
          <w:rStyle w:val="CommentTok"/>
        </w:rPr>
        <w:t># Calculate portfolio returns and volatility for each simulated portfolio</w:t>
      </w:r>
      <w:r>
        <w:br/>
      </w:r>
      <w:r>
        <w:rPr>
          <w:rStyle w:val="NormalTok"/>
        </w:rPr>
        <w:t xml:space="preserve">port_returns </w:t>
      </w:r>
      <w:r>
        <w:rPr>
          <w:rStyle w:val="OperatorTok"/>
        </w:rPr>
        <w:t>=</w:t>
      </w:r>
      <w:r>
        <w:rPr>
          <w:rStyle w:val="NormalTok"/>
        </w:rPr>
        <w:t xml:space="preserve"> np.dot(weights, mean_returns)</w:t>
      </w:r>
      <w:r>
        <w:br/>
      </w:r>
      <w:r>
        <w:rPr>
          <w:rStyle w:val="NormalTok"/>
        </w:rPr>
        <w:t xml:space="preserve">port_volatility </w:t>
      </w:r>
      <w:r>
        <w:rPr>
          <w:rStyle w:val="OperatorTok"/>
        </w:rPr>
        <w:t>=</w:t>
      </w:r>
      <w:r>
        <w:rPr>
          <w:rStyle w:val="NormalTok"/>
        </w:rPr>
        <w:t xml:space="preserve"> np.zeros(NUM_PORTFOLIOS)</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(NUM_PORTFOLIOS):</w:t>
      </w:r>
      <w:r>
        <w:br/>
      </w:r>
      <w:r>
        <w:rPr>
          <w:rStyle w:val="NormalTok"/>
        </w:rPr>
        <w:t xml:space="preserve">    port_volatility[i] </w:t>
      </w:r>
      <w:r>
        <w:rPr>
          <w:rStyle w:val="OperatorTok"/>
        </w:rPr>
        <w:t>=</w:t>
      </w:r>
      <w:r>
        <w:rPr>
          <w:rStyle w:val="NormalTok"/>
        </w:rPr>
        <w:t xml:space="preserve"> np.sqrt(np.dot(weights[i].T, np.dot(cov_matrix, weights[i])))</w:t>
      </w:r>
      <w:r>
        <w:br/>
      </w:r>
      <w:r>
        <w:br/>
      </w:r>
      <w:r>
        <w:rPr>
          <w:rStyle w:val="CommentTok"/>
        </w:rPr>
        <w:t># Calculate Sharpe Ratio (Return / Risk)</w:t>
      </w:r>
      <w:r>
        <w:br/>
      </w:r>
      <w:r>
        <w:rPr>
          <w:rStyle w:val="NormalTok"/>
        </w:rPr>
        <w:t xml:space="preserve">sharpe_ratios </w:t>
      </w:r>
      <w:r>
        <w:rPr>
          <w:rStyle w:val="OperatorTok"/>
        </w:rPr>
        <w:t>=</w:t>
      </w:r>
      <w:r>
        <w:rPr>
          <w:rStyle w:val="NormalTok"/>
        </w:rPr>
        <w:t xml:space="preserve"> (port_returns </w:t>
      </w:r>
      <w:r>
        <w:rPr>
          <w:rStyle w:val="OperatorTok"/>
        </w:rPr>
        <w:t>-</w:t>
      </w:r>
      <w:r>
        <w:rPr>
          <w:rStyle w:val="NormalTok"/>
        </w:rPr>
        <w:t xml:space="preserve"> RISK_FREE_RATE) </w:t>
      </w:r>
      <w:r>
        <w:rPr>
          <w:rStyle w:val="OperatorTok"/>
        </w:rPr>
        <w:t>/</w:t>
      </w:r>
      <w:r>
        <w:rPr>
          <w:rStyle w:val="NormalTok"/>
        </w:rPr>
        <w:t xml:space="preserve"> port_volatility</w:t>
      </w:r>
    </w:p>
    <w:p w14:paraId="10A8476F" w14:textId="77777777" w:rsidR="001651E6" w:rsidRDefault="00000000">
      <w:pPr>
        <w:numPr>
          <w:ilvl w:val="0"/>
          <w:numId w:val="1"/>
        </w:numPr>
      </w:pPr>
      <w:r>
        <w:rPr>
          <w:i/>
          <w:iCs/>
        </w:rPr>
        <w:t>Explanation:</w:t>
      </w:r>
      <w:r>
        <w:t xml:space="preserve"> </w:t>
      </w:r>
      <w:r>
        <w:rPr>
          <w:rStyle w:val="VerbatimChar"/>
        </w:rPr>
        <w:t>np.random.dirichlet</w:t>
      </w:r>
      <w:r>
        <w:t xml:space="preserve"> creates sets of weights (percentages) for our funds that always add up to 100%. Then, for each of the 10,000 simulated portfolios, we calculate its total expected return and total risk using the </w:t>
      </w:r>
      <w:r>
        <w:rPr>
          <w:rStyle w:val="VerbatimChar"/>
        </w:rPr>
        <w:t>weights</w:t>
      </w:r>
      <w:r>
        <w:t xml:space="preserve">, </w:t>
      </w:r>
      <w:r>
        <w:rPr>
          <w:rStyle w:val="VerbatimChar"/>
        </w:rPr>
        <w:t>mean_returns</w:t>
      </w:r>
      <w:r>
        <w:t xml:space="preserve">, and </w:t>
      </w:r>
      <w:r>
        <w:rPr>
          <w:rStyle w:val="VerbatimChar"/>
        </w:rPr>
        <w:t>cov_matrix</w:t>
      </w:r>
      <w:r>
        <w:t xml:space="preserve">. The Sharpe Ratio tells us how good the return is </w:t>
      </w:r>
      <w:r>
        <w:rPr>
          <w:i/>
          <w:iCs/>
        </w:rPr>
        <w:t>compared to</w:t>
      </w:r>
      <w:r>
        <w:t xml:space="preserve"> the risk taken.</w:t>
      </w:r>
    </w:p>
    <w:p w14:paraId="22C91BB5" w14:textId="77777777" w:rsidR="001651E6" w:rsidRDefault="00000000">
      <w:pPr>
        <w:numPr>
          <w:ilvl w:val="0"/>
          <w:numId w:val="12"/>
        </w:numPr>
      </w:pPr>
      <w:r>
        <w:rPr>
          <w:b/>
          <w:bCs/>
        </w:rPr>
        <w:t>Identify Optimal Portfolios and Visualize:</w:t>
      </w:r>
      <w:r>
        <w:t xml:space="preserve"> The results (returns, risks, and Sharpe Ratios for all 10,000 portfolios) are then plotted on a graph, creating the “Efficient Frontier.” The algorithm identifies the portfolio with the highest Sharpe Ratio (best risk-adjusted return) and the one with the lowest volatility (least risk) and highlights them.</w:t>
      </w:r>
    </w:p>
    <w:p w14:paraId="1838B2F1" w14:textId="77777777" w:rsidR="001651E6" w:rsidRDefault="00000000">
      <w:pPr>
        <w:pStyle w:val="SourceCode"/>
        <w:numPr>
          <w:ilvl w:val="0"/>
          <w:numId w:val="1"/>
        </w:numPr>
      </w:pPr>
      <w:r>
        <w:rPr>
          <w:rStyle w:val="CommentTok"/>
        </w:rPr>
        <w:lastRenderedPageBreak/>
        <w:t># From dashboard\pages\6_Portfolio_Optimization.py (simplified)</w:t>
      </w:r>
      <w:r>
        <w:br/>
      </w:r>
      <w:r>
        <w:rPr>
          <w:rStyle w:val="CommentTok"/>
        </w:rPr>
        <w:t># Find the portfolio with the highest Sharpe Ratio and lowest Volatility</w:t>
      </w:r>
      <w:r>
        <w:br/>
      </w:r>
      <w:r>
        <w:rPr>
          <w:rStyle w:val="NormalTok"/>
        </w:rPr>
        <w:t xml:space="preserve">max_sharpe_idx </w:t>
      </w:r>
      <w:r>
        <w:rPr>
          <w:rStyle w:val="OperatorTok"/>
        </w:rPr>
        <w:t>=</w:t>
      </w:r>
      <w:r>
        <w:rPr>
          <w:rStyle w:val="NormalTok"/>
        </w:rPr>
        <w:t xml:space="preserve"> port_results[</w:t>
      </w:r>
      <w:r>
        <w:rPr>
          <w:rStyle w:val="StringTok"/>
        </w:rPr>
        <w:t>'Sharpe'</w:t>
      </w:r>
      <w:r>
        <w:rPr>
          <w:rStyle w:val="NormalTok"/>
        </w:rPr>
        <w:t>].idxmax()</w:t>
      </w:r>
      <w:r>
        <w:br/>
      </w:r>
      <w:r>
        <w:rPr>
          <w:rStyle w:val="NormalTok"/>
        </w:rPr>
        <w:t xml:space="preserve">min_vol_idx </w:t>
      </w:r>
      <w:r>
        <w:rPr>
          <w:rStyle w:val="OperatorTok"/>
        </w:rPr>
        <w:t>=</w:t>
      </w:r>
      <w:r>
        <w:rPr>
          <w:rStyle w:val="NormalTok"/>
        </w:rPr>
        <w:t xml:space="preserve"> port_results[</w:t>
      </w:r>
      <w:r>
        <w:rPr>
          <w:rStyle w:val="StringTok"/>
        </w:rPr>
        <w:t>'Volatility'</w:t>
      </w:r>
      <w:r>
        <w:rPr>
          <w:rStyle w:val="NormalTok"/>
        </w:rPr>
        <w:t>].idxmin()</w:t>
      </w:r>
      <w:r>
        <w:br/>
      </w:r>
      <w:r>
        <w:br/>
      </w:r>
      <w:r>
        <w:rPr>
          <w:rStyle w:val="CommentTok"/>
        </w:rPr>
        <w:t># Use plotly to plot the scatter plot of all portfolios, plus highlights</w:t>
      </w:r>
      <w:r>
        <w:br/>
      </w:r>
      <w:r>
        <w:rPr>
          <w:rStyle w:val="CommentTok"/>
        </w:rPr>
        <w:t># fig.add_trace(go.Scatter(...))</w:t>
      </w:r>
      <w:r>
        <w:br/>
      </w:r>
      <w:r>
        <w:rPr>
          <w:rStyle w:val="CommentTok"/>
        </w:rPr>
        <w:t># st.plotly_chart(fig, use_container_width=True)</w:t>
      </w:r>
    </w:p>
    <w:p w14:paraId="52358644" w14:textId="77777777" w:rsidR="001651E6" w:rsidRDefault="00000000">
      <w:pPr>
        <w:numPr>
          <w:ilvl w:val="0"/>
          <w:numId w:val="1"/>
        </w:numPr>
      </w:pPr>
      <w:r>
        <w:rPr>
          <w:i/>
          <w:iCs/>
        </w:rPr>
        <w:t>Explanation:</w:t>
      </w:r>
      <w:r>
        <w:t xml:space="preserve"> </w:t>
      </w:r>
      <w:r>
        <w:rPr>
          <w:rStyle w:val="VerbatimChar"/>
        </w:rPr>
        <w:t>idxmax()</w:t>
      </w:r>
      <w:r>
        <w:t xml:space="preserve"> and </w:t>
      </w:r>
      <w:r>
        <w:rPr>
          <w:rStyle w:val="VerbatimChar"/>
        </w:rPr>
        <w:t>idxmin()</w:t>
      </w:r>
      <w:r>
        <w:t xml:space="preserve"> quickly find the “best” portfolios from our simulated results. </w:t>
      </w:r>
      <w:r>
        <w:rPr>
          <w:rStyle w:val="VerbatimChar"/>
        </w:rPr>
        <w:t>plotly</w:t>
      </w:r>
      <w:r>
        <w:t xml:space="preserve"> then helps us draw the graph and mark these important points clearly for the user.</w:t>
      </w:r>
    </w:p>
    <w:p w14:paraId="6A6CB9D0" w14:textId="77777777" w:rsidR="001651E6" w:rsidRDefault="00000000">
      <w:r>
        <w:pict w14:anchorId="12CE76F2">
          <v:rect id="_x0000_i1029" style="width:0;height:1.5pt" o:hralign="center" o:hrstd="t" o:hr="t"/>
        </w:pict>
      </w:r>
    </w:p>
    <w:p w14:paraId="68215BF8" w14:textId="77777777" w:rsidR="001651E6" w:rsidRDefault="00000000">
      <w:pPr>
        <w:pStyle w:val="Heading3"/>
      </w:pPr>
      <w:bookmarkStart w:id="28" w:name="_Toc232155685"/>
      <w:bookmarkStart w:id="29" w:name="Xca24acf93e7e7f20753b1b0a64cb5c18caa3965"/>
      <w:bookmarkEnd w:id="25"/>
      <w:bookmarkEnd w:id="27"/>
      <w:r>
        <w:rPr>
          <w:rStyle w:val="SectionNumber"/>
        </w:rPr>
        <w:t>3.0.4</w:t>
      </w:r>
      <w:r>
        <w:tab/>
        <w:t>3. Fund Recommender: Personalized Fund Suggestions</w:t>
      </w:r>
      <w:bookmarkEnd w:id="28"/>
    </w:p>
    <w:p w14:paraId="62D21926" w14:textId="77777777" w:rsidR="001651E6" w:rsidRDefault="00000000">
      <w:pPr>
        <w:pStyle w:val="FirstParagraph"/>
      </w:pPr>
      <w:r>
        <w:t>If you’re unsure which fund categories to even begin with, a fund recommender can be super helpful. It acts like a quick filter, suggesting funds that align with your general comfort level for risk.</w:t>
      </w:r>
    </w:p>
    <w:p w14:paraId="311BC1C3" w14:textId="77777777" w:rsidR="001651E6" w:rsidRDefault="00000000">
      <w:pPr>
        <w:pStyle w:val="BodyText"/>
      </w:pPr>
      <w:r>
        <w:rPr>
          <w:b/>
          <w:bCs/>
        </w:rPr>
        <w:t>Analogy:</w:t>
      </w:r>
      <w:r>
        <w:t xml:space="preserve"> Imagine asking a store clerk, “I like adventure novels, what do you suggest?” The clerk doesn’t need to know every single book you’ve read, just your preference (adventure), and they’ll suggest some top-rated adventure books.</w:t>
      </w:r>
    </w:p>
    <w:p w14:paraId="10E53274" w14:textId="77777777" w:rsidR="001651E6" w:rsidRDefault="00000000">
      <w:pPr>
        <w:pStyle w:val="BodyText"/>
      </w:pPr>
      <w:r>
        <w:rPr>
          <w:b/>
          <w:bCs/>
        </w:rPr>
        <w:t>What it does:</w:t>
      </w:r>
      <w:r>
        <w:t xml:space="preserve"> * You tell it your general </w:t>
      </w:r>
      <w:r>
        <w:rPr>
          <w:b/>
          <w:bCs/>
        </w:rPr>
        <w:t>risk appetite</w:t>
      </w:r>
      <w:r>
        <w:t xml:space="preserve"> (e.g., “Low,” “Moderate,” or “High”). * It looks through all available funds. * It filters them based on their inherent risk level and then sorts them by a performance metric like the </w:t>
      </w:r>
      <w:r>
        <w:rPr>
          <w:b/>
          <w:bCs/>
        </w:rPr>
        <w:t>Sharpe Ratio</w:t>
      </w:r>
      <w:r>
        <w:t xml:space="preserve"> (which we just discussed – higher is better). * It suggests a few top funds that match your criteria.</w:t>
      </w:r>
    </w:p>
    <w:p w14:paraId="43CD5319" w14:textId="77777777" w:rsidR="001651E6" w:rsidRDefault="00000000">
      <w:pPr>
        <w:pStyle w:val="Heading4"/>
      </w:pPr>
      <w:bookmarkStart w:id="30" w:name="X005262d6d156a73e9414672134e42b3e6734bb9"/>
      <w:r>
        <w:rPr>
          <w:rStyle w:val="SectionNumber"/>
        </w:rPr>
        <w:t>3.0.4.1</w:t>
      </w:r>
      <w:r>
        <w:tab/>
        <w:t>How to Use It (Behind the Scenes / Could be a Dashboard Feature):</w:t>
      </w:r>
    </w:p>
    <w:p w14:paraId="36F9C072" w14:textId="77777777" w:rsidR="001651E6" w:rsidRDefault="00000000">
      <w:pPr>
        <w:pStyle w:val="FirstParagraph"/>
      </w:pPr>
      <w:r>
        <w:t>While not explicitly a separate page on the current dashboard, this module exists as a Python script (</w:t>
      </w:r>
      <w:r>
        <w:rPr>
          <w:rStyle w:val="VerbatimChar"/>
        </w:rPr>
        <w:t>scripts\recommender.py</w:t>
      </w:r>
      <w:r>
        <w:t>) that could power a recommendation feature. You’d typically run this script (or it could be triggered by a button on a dashboard page) and input your risk preference.</w:t>
      </w:r>
    </w:p>
    <w:p w14:paraId="2658B181" w14:textId="77777777" w:rsidR="001651E6" w:rsidRDefault="00000000">
      <w:pPr>
        <w:pStyle w:val="SourceCode"/>
      </w:pPr>
      <w:r>
        <w:rPr>
          <w:rStyle w:val="ExtensionTok"/>
        </w:rPr>
        <w:t>python</w:t>
      </w:r>
      <w:r>
        <w:rPr>
          <w:rStyle w:val="NormalTok"/>
        </w:rPr>
        <w:t xml:space="preserve"> scripts/recommender.py</w:t>
      </w:r>
    </w:p>
    <w:p w14:paraId="339E5E68" w14:textId="77777777" w:rsidR="001651E6" w:rsidRDefault="00000000">
      <w:pPr>
        <w:pStyle w:val="FirstParagraph"/>
      </w:pPr>
      <w:r>
        <w:t>This script would then print out a table of recommended funds in your terminal.</w:t>
      </w:r>
    </w:p>
    <w:p w14:paraId="5D988CA1" w14:textId="77777777" w:rsidR="001651E6" w:rsidRDefault="00000000">
      <w:pPr>
        <w:pStyle w:val="Heading4"/>
      </w:pPr>
      <w:bookmarkStart w:id="31" w:name="under-the-hood-the-recommendation-logic"/>
      <w:bookmarkEnd w:id="30"/>
      <w:r>
        <w:rPr>
          <w:rStyle w:val="SectionNumber"/>
        </w:rPr>
        <w:t>3.0.4.2</w:t>
      </w:r>
      <w:r>
        <w:tab/>
        <w:t>Under the Hood: The Recommendation Logic</w:t>
      </w:r>
    </w:p>
    <w:p w14:paraId="4057D5F4" w14:textId="77777777" w:rsidR="001651E6" w:rsidRDefault="00000000">
      <w:pPr>
        <w:pStyle w:val="FirstParagraph"/>
      </w:pPr>
      <w:r>
        <w:t>The fund recommender script (</w:t>
      </w:r>
      <w:r>
        <w:rPr>
          <w:rStyle w:val="VerbatimChar"/>
        </w:rPr>
        <w:t>scripts\recommender.py</w:t>
      </w:r>
      <w:r>
        <w:t>) follows these steps:</w:t>
      </w:r>
    </w:p>
    <w:p w14:paraId="04B7C6D7" w14:textId="77777777" w:rsidR="001651E6" w:rsidRDefault="00000000">
      <w:pPr>
        <w:numPr>
          <w:ilvl w:val="0"/>
          <w:numId w:val="13"/>
        </w:numPr>
      </w:pPr>
      <w:r>
        <w:rPr>
          <w:b/>
          <w:bCs/>
        </w:rPr>
        <w:lastRenderedPageBreak/>
        <w:t>Load Fund Data:</w:t>
      </w:r>
      <w:r>
        <w:t xml:space="preserve"> It loads a list of all mutual funds and their associated metrics, including a calculated Sharpe Ratio (which we covered in Portfolio Optimization!) and their risk grades.</w:t>
      </w:r>
    </w:p>
    <w:p w14:paraId="1953C760" w14:textId="77777777" w:rsidR="001651E6" w:rsidRDefault="00000000">
      <w:pPr>
        <w:pStyle w:val="SourceCode"/>
        <w:numPr>
          <w:ilvl w:val="0"/>
          <w:numId w:val="1"/>
        </w:numPr>
      </w:pPr>
      <w:r>
        <w:rPr>
          <w:rStyle w:val="CommentTok"/>
        </w:rPr>
        <w:t># From scripts\recommender.py</w:t>
      </w:r>
      <w:r>
        <w:br/>
      </w:r>
      <w:r>
        <w:rPr>
          <w:rStyle w:val="NormalTok"/>
        </w:rPr>
        <w:t xml:space="preserve">funds </w:t>
      </w:r>
      <w:r>
        <w:rPr>
          <w:rStyle w:val="OperatorTok"/>
        </w:rPr>
        <w:t>=</w:t>
      </w:r>
      <w:r>
        <w:rPr>
          <w:rStyle w:val="NormalTok"/>
        </w:rPr>
        <w:t xml:space="preserve"> pd.read_csv(data_dir </w:t>
      </w:r>
      <w:r>
        <w:rPr>
          <w:rStyle w:val="OperatorTok"/>
        </w:rPr>
        <w:t>/</w:t>
      </w:r>
      <w:r>
        <w:rPr>
          <w:rStyle w:val="NormalTok"/>
        </w:rPr>
        <w:t xml:space="preserve"> </w:t>
      </w:r>
      <w:r>
        <w:rPr>
          <w:rStyle w:val="StringTok"/>
        </w:rPr>
        <w:t>'clean_fund_master.csv'</w:t>
      </w:r>
      <w:r>
        <w:rPr>
          <w:rStyle w:val="NormalTok"/>
        </w:rPr>
        <w:t>)</w:t>
      </w:r>
      <w:r>
        <w:br/>
      </w:r>
      <w:r>
        <w:rPr>
          <w:rStyle w:val="NormalTok"/>
        </w:rPr>
        <w:t xml:space="preserve">sharpe </w:t>
      </w:r>
      <w:r>
        <w:rPr>
          <w:rStyle w:val="OperatorTok"/>
        </w:rPr>
        <w:t>=</w:t>
      </w:r>
      <w:r>
        <w:rPr>
          <w:rStyle w:val="NormalTok"/>
        </w:rPr>
        <w:t xml:space="preserve"> pd.read_csv(data_dir </w:t>
      </w:r>
      <w:r>
        <w:rPr>
          <w:rStyle w:val="OperatorTok"/>
        </w:rPr>
        <w:t>/</w:t>
      </w:r>
      <w:r>
        <w:rPr>
          <w:rStyle w:val="NormalTok"/>
        </w:rPr>
        <w:t xml:space="preserve"> </w:t>
      </w:r>
      <w:r>
        <w:rPr>
          <w:rStyle w:val="StringTok"/>
        </w:rPr>
        <w:t>'sharpe_values.csv'</w:t>
      </w:r>
      <w:r>
        <w:rPr>
          <w:rStyle w:val="NormalTok"/>
        </w:rPr>
        <w:t>)</w:t>
      </w:r>
      <w:r>
        <w:br/>
      </w:r>
      <w:r>
        <w:rPr>
          <w:rStyle w:val="NormalTok"/>
        </w:rPr>
        <w:t xml:space="preserve">df </w:t>
      </w:r>
      <w:r>
        <w:rPr>
          <w:rStyle w:val="OperatorTok"/>
        </w:rPr>
        <w:t>=</w:t>
      </w:r>
      <w:r>
        <w:rPr>
          <w:rStyle w:val="NormalTok"/>
        </w:rPr>
        <w:t xml:space="preserve"> pd.merge(funds, sharpe, on</w:t>
      </w:r>
      <w:r>
        <w:rPr>
          <w:rStyle w:val="OperatorTok"/>
        </w:rPr>
        <w:t>=</w:t>
      </w:r>
      <w:r>
        <w:rPr>
          <w:rStyle w:val="StringTok"/>
        </w:rPr>
        <w:t>'amfi_code'</w:t>
      </w:r>
      <w:r>
        <w:rPr>
          <w:rStyle w:val="NormalTok"/>
        </w:rPr>
        <w:t>)</w:t>
      </w:r>
    </w:p>
    <w:p w14:paraId="3E147A3A" w14:textId="77777777" w:rsidR="001651E6" w:rsidRDefault="00000000">
      <w:pPr>
        <w:numPr>
          <w:ilvl w:val="0"/>
          <w:numId w:val="1"/>
        </w:numPr>
      </w:pPr>
      <w:r>
        <w:rPr>
          <w:i/>
          <w:iCs/>
        </w:rPr>
        <w:t>Explanation:</w:t>
      </w:r>
      <w:r>
        <w:t xml:space="preserve"> It reads two CSV files. </w:t>
      </w:r>
      <w:r>
        <w:rPr>
          <w:rStyle w:val="VerbatimChar"/>
        </w:rPr>
        <w:t>clean_fund_master.csv</w:t>
      </w:r>
      <w:r>
        <w:t xml:space="preserve"> has basic fund details, and </w:t>
      </w:r>
      <w:r>
        <w:rPr>
          <w:rStyle w:val="VerbatimChar"/>
        </w:rPr>
        <w:t>sharpe_values.csv</w:t>
      </w:r>
      <w:r>
        <w:t xml:space="preserve"> contains the calculated Sharpe Ratios for each fund. These are joined together using the </w:t>
      </w:r>
      <w:r>
        <w:rPr>
          <w:rStyle w:val="VerbatimChar"/>
        </w:rPr>
        <w:t>amfi_code</w:t>
      </w:r>
      <w:r>
        <w:t xml:space="preserve"> (a unique fund identifier).</w:t>
      </w:r>
    </w:p>
    <w:p w14:paraId="32A1E06F" w14:textId="77777777" w:rsidR="001651E6" w:rsidRDefault="00000000">
      <w:pPr>
        <w:numPr>
          <w:ilvl w:val="0"/>
          <w:numId w:val="13"/>
        </w:numPr>
      </w:pPr>
      <w:r>
        <w:rPr>
          <w:b/>
          <w:bCs/>
        </w:rPr>
        <w:t>Determine Fund Risk:</w:t>
      </w:r>
      <w:r>
        <w:t xml:space="preserve"> It determines the risk level for each fund. This could be from a predefined </w:t>
      </w:r>
      <w:r>
        <w:rPr>
          <w:rStyle w:val="VerbatimChar"/>
        </w:rPr>
        <w:t>risk_grade</w:t>
      </w:r>
      <w:r>
        <w:t xml:space="preserve"> column in our database, or it can be </w:t>
      </w:r>
      <w:r>
        <w:rPr>
          <w:i/>
          <w:iCs/>
        </w:rPr>
        <w:t>mapped</w:t>
      </w:r>
      <w:r>
        <w:t xml:space="preserve"> based on the fund’s </w:t>
      </w:r>
      <w:r>
        <w:rPr>
          <w:rStyle w:val="VerbatimChar"/>
        </w:rPr>
        <w:t>category</w:t>
      </w:r>
      <w:r>
        <w:t xml:space="preserve"> (e.g., Debt funds are generally ‘Low’ risk, Small Cap Equity funds are ‘High’ risk).</w:t>
      </w:r>
    </w:p>
    <w:p w14:paraId="072BC23E" w14:textId="77777777" w:rsidR="001651E6" w:rsidRDefault="00000000">
      <w:pPr>
        <w:pStyle w:val="SourceCode"/>
        <w:numPr>
          <w:ilvl w:val="0"/>
          <w:numId w:val="1"/>
        </w:numPr>
      </w:pPr>
      <w:r>
        <w:rPr>
          <w:rStyle w:val="CommentTok"/>
        </w:rPr>
        <w:t># From scripts\recommender.py (simplified)</w:t>
      </w:r>
      <w:r>
        <w:br/>
      </w:r>
      <w:r>
        <w:rPr>
          <w:rStyle w:val="CommentTok"/>
        </w:rPr>
        <w:t># Fallback mapping based on Category and Sub-category if no explicit risk_grade</w:t>
      </w:r>
      <w:r>
        <w:br/>
      </w:r>
      <w:r>
        <w:rPr>
          <w:rStyle w:val="KeywordTok"/>
        </w:rPr>
        <w:t>def</w:t>
      </w:r>
      <w:r>
        <w:rPr>
          <w:rStyle w:val="NormalTok"/>
        </w:rPr>
        <w:t xml:space="preserve"> map_risk(row):</w:t>
      </w:r>
      <w:r>
        <w:br/>
      </w:r>
      <w:r>
        <w:rPr>
          <w:rStyle w:val="NormalTok"/>
        </w:rPr>
        <w:t xml:space="preserve">    cat </w:t>
      </w:r>
      <w:r>
        <w:rPr>
          <w:rStyle w:val="OperatorTok"/>
        </w:rPr>
        <w:t>=</w:t>
      </w:r>
      <w:r>
        <w:rPr>
          <w:rStyle w:val="NormalTok"/>
        </w:rPr>
        <w:t xml:space="preserve"> </w:t>
      </w:r>
      <w:r>
        <w:rPr>
          <w:rStyle w:val="BuiltInTok"/>
        </w:rPr>
        <w:t>str</w:t>
      </w:r>
      <w:r>
        <w:rPr>
          <w:rStyle w:val="NormalTok"/>
        </w:rPr>
        <w:t>(row[</w:t>
      </w:r>
      <w:r>
        <w:rPr>
          <w:rStyle w:val="StringTok"/>
        </w:rPr>
        <w:t>'category'</w:t>
      </w:r>
      <w:r>
        <w:rPr>
          <w:rStyle w:val="NormalTok"/>
        </w:rPr>
        <w:t>]).lower()</w:t>
      </w:r>
      <w:r>
        <w:br/>
      </w:r>
      <w:r>
        <w:rPr>
          <w:rStyle w:val="NormalTok"/>
        </w:rPr>
        <w:t xml:space="preserve">    </w:t>
      </w:r>
      <w:r>
        <w:rPr>
          <w:rStyle w:val="ControlFlowTok"/>
        </w:rPr>
        <w:t>if</w:t>
      </w:r>
      <w:r>
        <w:rPr>
          <w:rStyle w:val="NormalTok"/>
        </w:rPr>
        <w:t xml:space="preserve"> </w:t>
      </w:r>
      <w:r>
        <w:rPr>
          <w:rStyle w:val="StringTok"/>
        </w:rPr>
        <w:t>'debt'</w:t>
      </w:r>
      <w:r>
        <w:rPr>
          <w:rStyle w:val="NormalTok"/>
        </w:rPr>
        <w:t xml:space="preserve"> </w:t>
      </w:r>
      <w:r>
        <w:rPr>
          <w:rStyle w:val="KeywordTok"/>
        </w:rPr>
        <w:t>in</w:t>
      </w:r>
      <w:r>
        <w:rPr>
          <w:rStyle w:val="NormalTok"/>
        </w:rPr>
        <w:t xml:space="preserve"> cat: </w:t>
      </w:r>
      <w:r>
        <w:rPr>
          <w:rStyle w:val="ControlFlowTok"/>
        </w:rPr>
        <w:t>return</w:t>
      </w:r>
      <w:r>
        <w:rPr>
          <w:rStyle w:val="NormalTok"/>
        </w:rPr>
        <w:t xml:space="preserve"> </w:t>
      </w:r>
      <w:r>
        <w:rPr>
          <w:rStyle w:val="StringTok"/>
        </w:rPr>
        <w:t>'Low'</w:t>
      </w:r>
      <w:r>
        <w:br/>
      </w:r>
      <w:r>
        <w:rPr>
          <w:rStyle w:val="NormalTok"/>
        </w:rPr>
        <w:t xml:space="preserve">    </w:t>
      </w:r>
      <w:r>
        <w:rPr>
          <w:rStyle w:val="ControlFlowTok"/>
        </w:rPr>
        <w:t>elif</w:t>
      </w:r>
      <w:r>
        <w:rPr>
          <w:rStyle w:val="NormalTok"/>
        </w:rPr>
        <w:t xml:space="preserve"> </w:t>
      </w:r>
      <w:r>
        <w:rPr>
          <w:rStyle w:val="StringTok"/>
        </w:rPr>
        <w:t>'equity'</w:t>
      </w:r>
      <w:r>
        <w:rPr>
          <w:rStyle w:val="NormalTok"/>
        </w:rPr>
        <w:t xml:space="preserve"> </w:t>
      </w:r>
      <w:r>
        <w:rPr>
          <w:rStyle w:val="KeywordTok"/>
        </w:rPr>
        <w:t>in</w:t>
      </w:r>
      <w:r>
        <w:rPr>
          <w:rStyle w:val="NormalTok"/>
        </w:rPr>
        <w:t xml:space="preserve"> cat:</w:t>
      </w:r>
      <w:r>
        <w:br/>
      </w:r>
      <w:r>
        <w:rPr>
          <w:rStyle w:val="NormalTok"/>
        </w:rPr>
        <w:t xml:space="preserve">        </w:t>
      </w:r>
      <w:r>
        <w:rPr>
          <w:rStyle w:val="ControlFlowTok"/>
        </w:rPr>
        <w:t>if</w:t>
      </w:r>
      <w:r>
        <w:rPr>
          <w:rStyle w:val="NormalTok"/>
        </w:rPr>
        <w:t xml:space="preserve"> </w:t>
      </w:r>
      <w:r>
        <w:rPr>
          <w:rStyle w:val="StringTok"/>
        </w:rPr>
        <w:t>'large'</w:t>
      </w:r>
      <w:r>
        <w:rPr>
          <w:rStyle w:val="NormalTok"/>
        </w:rPr>
        <w:t xml:space="preserve"> </w:t>
      </w:r>
      <w:r>
        <w:rPr>
          <w:rStyle w:val="KeywordTok"/>
        </w:rPr>
        <w:t>in</w:t>
      </w:r>
      <w:r>
        <w:rPr>
          <w:rStyle w:val="NormalTok"/>
        </w:rPr>
        <w:t xml:space="preserve"> </w:t>
      </w:r>
      <w:r>
        <w:rPr>
          <w:rStyle w:val="BuiltInTok"/>
        </w:rPr>
        <w:t>str</w:t>
      </w:r>
      <w:r>
        <w:rPr>
          <w:rStyle w:val="NormalTok"/>
        </w:rPr>
        <w:t>(row[</w:t>
      </w:r>
      <w:r>
        <w:rPr>
          <w:rStyle w:val="StringTok"/>
        </w:rPr>
        <w:t>'sub_category'</w:t>
      </w:r>
      <w:r>
        <w:rPr>
          <w:rStyle w:val="NormalTok"/>
        </w:rPr>
        <w:t xml:space="preserve">]).lower(): </w:t>
      </w:r>
      <w:r>
        <w:rPr>
          <w:rStyle w:val="ControlFlowTok"/>
        </w:rPr>
        <w:t>return</w:t>
      </w:r>
      <w:r>
        <w:rPr>
          <w:rStyle w:val="NormalTok"/>
        </w:rPr>
        <w:t xml:space="preserve"> </w:t>
      </w:r>
      <w:r>
        <w:rPr>
          <w:rStyle w:val="StringTok"/>
        </w:rPr>
        <w:t>'Moderate'</w:t>
      </w:r>
      <w:r>
        <w:br/>
      </w:r>
      <w:r>
        <w:rPr>
          <w:rStyle w:val="NormalTok"/>
        </w:rPr>
        <w:t xml:space="preserve">        </w:t>
      </w:r>
      <w:r>
        <w:rPr>
          <w:rStyle w:val="ControlFlowTok"/>
        </w:rPr>
        <w:t>else</w:t>
      </w:r>
      <w:r>
        <w:rPr>
          <w:rStyle w:val="NormalTok"/>
        </w:rPr>
        <w:t xml:space="preserve">: </w:t>
      </w:r>
      <w:r>
        <w:rPr>
          <w:rStyle w:val="ControlFlowTok"/>
        </w:rPr>
        <w:t>return</w:t>
      </w:r>
      <w:r>
        <w:rPr>
          <w:rStyle w:val="NormalTok"/>
        </w:rPr>
        <w:t xml:space="preserve"> </w:t>
      </w:r>
      <w:r>
        <w:rPr>
          <w:rStyle w:val="StringTok"/>
        </w:rPr>
        <w:t>'High'</w:t>
      </w:r>
      <w:r>
        <w:br/>
      </w:r>
      <w:r>
        <w:rPr>
          <w:rStyle w:val="NormalTok"/>
        </w:rPr>
        <w:t xml:space="preserve">    </w:t>
      </w:r>
      <w:r>
        <w:rPr>
          <w:rStyle w:val="ControlFlowTok"/>
        </w:rPr>
        <w:t>return</w:t>
      </w:r>
      <w:r>
        <w:rPr>
          <w:rStyle w:val="NormalTok"/>
        </w:rPr>
        <w:t xml:space="preserve"> </w:t>
      </w:r>
      <w:r>
        <w:rPr>
          <w:rStyle w:val="StringTok"/>
        </w:rPr>
        <w:t>'Moderate'</w:t>
      </w:r>
      <w:r>
        <w:br/>
      </w:r>
      <w:r>
        <w:rPr>
          <w:rStyle w:val="NormalTok"/>
        </w:rPr>
        <w:t>df[</w:t>
      </w:r>
      <w:r>
        <w:rPr>
          <w:rStyle w:val="StringTok"/>
        </w:rPr>
        <w:t>'mapped_risk'</w:t>
      </w:r>
      <w:r>
        <w:rPr>
          <w:rStyle w:val="NormalTok"/>
        </w:rPr>
        <w:t xml:space="preserve">] </w:t>
      </w:r>
      <w:r>
        <w:rPr>
          <w:rStyle w:val="OperatorTok"/>
        </w:rPr>
        <w:t>=</w:t>
      </w:r>
      <w:r>
        <w:rPr>
          <w:rStyle w:val="NormalTok"/>
        </w:rPr>
        <w:t xml:space="preserve"> df.</w:t>
      </w:r>
      <w:r>
        <w:rPr>
          <w:rStyle w:val="BuiltInTok"/>
        </w:rPr>
        <w:t>apply</w:t>
      </w:r>
      <w:r>
        <w:rPr>
          <w:rStyle w:val="NormalTok"/>
        </w:rPr>
        <w:t>(map_risk, axis</w:t>
      </w:r>
      <w:r>
        <w:rPr>
          <w:rStyle w:val="OperatorTok"/>
        </w:rPr>
        <w:t>=</w:t>
      </w:r>
      <w:r>
        <w:rPr>
          <w:rStyle w:val="DecValTok"/>
        </w:rPr>
        <w:t>1</w:t>
      </w:r>
      <w:r>
        <w:rPr>
          <w:rStyle w:val="NormalTok"/>
        </w:rPr>
        <w:t>)</w:t>
      </w:r>
      <w:r>
        <w:br/>
      </w:r>
      <w:r>
        <w:rPr>
          <w:rStyle w:val="NormalTok"/>
        </w:rPr>
        <w:t xml:space="preserve">risk_col </w:t>
      </w:r>
      <w:r>
        <w:rPr>
          <w:rStyle w:val="OperatorTok"/>
        </w:rPr>
        <w:t>=</w:t>
      </w:r>
      <w:r>
        <w:rPr>
          <w:rStyle w:val="NormalTok"/>
        </w:rPr>
        <w:t xml:space="preserve"> </w:t>
      </w:r>
      <w:r>
        <w:rPr>
          <w:rStyle w:val="StringTok"/>
        </w:rPr>
        <w:t>'mapped_risk'</w:t>
      </w:r>
    </w:p>
    <w:p w14:paraId="34C775AD" w14:textId="77777777" w:rsidR="001651E6" w:rsidRDefault="00000000">
      <w:pPr>
        <w:numPr>
          <w:ilvl w:val="0"/>
          <w:numId w:val="1"/>
        </w:numPr>
      </w:pPr>
      <w:r>
        <w:rPr>
          <w:i/>
          <w:iCs/>
        </w:rPr>
        <w:t>Explanation:</w:t>
      </w:r>
      <w:r>
        <w:t xml:space="preserve"> This function </w:t>
      </w:r>
      <w:r>
        <w:rPr>
          <w:rStyle w:val="VerbatimChar"/>
        </w:rPr>
        <w:t>map_risk</w:t>
      </w:r>
      <w:r>
        <w:t xml:space="preserve"> assigns a “Low,” “Moderate,” or “High” risk label to each fund based on its type if a specific risk column isn’t present in the data.</w:t>
      </w:r>
    </w:p>
    <w:p w14:paraId="62FA4DAE" w14:textId="77777777" w:rsidR="001651E6" w:rsidRDefault="00000000">
      <w:pPr>
        <w:numPr>
          <w:ilvl w:val="0"/>
          <w:numId w:val="13"/>
        </w:numPr>
      </w:pPr>
      <w:r>
        <w:rPr>
          <w:b/>
          <w:bCs/>
        </w:rPr>
        <w:t>Filter and Sort:</w:t>
      </w:r>
      <w:r>
        <w:t xml:space="preserve"> It filters the entire list of funds to only include those matching your chosen risk appetite. Then, it sorts these matching funds by their Sharpe Ratio, placing the best performing (risk-adjusted) funds at the top.</w:t>
      </w:r>
    </w:p>
    <w:p w14:paraId="3782F244" w14:textId="77777777" w:rsidR="001651E6" w:rsidRDefault="00000000">
      <w:pPr>
        <w:pStyle w:val="SourceCode"/>
        <w:numPr>
          <w:ilvl w:val="0"/>
          <w:numId w:val="1"/>
        </w:numPr>
      </w:pPr>
      <w:r>
        <w:rPr>
          <w:rStyle w:val="CommentTok"/>
        </w:rPr>
        <w:t># From scripts\recommender.py</w:t>
      </w:r>
      <w:r>
        <w:br/>
      </w:r>
      <w:r>
        <w:rPr>
          <w:rStyle w:val="NormalTok"/>
        </w:rPr>
        <w:t xml:space="preserve">target_risk </w:t>
      </w:r>
      <w:r>
        <w:rPr>
          <w:rStyle w:val="OperatorTok"/>
        </w:rPr>
        <w:t>=</w:t>
      </w:r>
      <w:r>
        <w:rPr>
          <w:rStyle w:val="NormalTok"/>
        </w:rPr>
        <w:t xml:space="preserve"> risk_appetite.lower() </w:t>
      </w:r>
      <w:r>
        <w:rPr>
          <w:rStyle w:val="CommentTok"/>
        </w:rPr>
        <w:t># 'low', 'moderate', or 'high'</w:t>
      </w:r>
      <w:r>
        <w:br/>
      </w:r>
      <w:r>
        <w:rPr>
          <w:rStyle w:val="NormalTok"/>
        </w:rPr>
        <w:t xml:space="preserve">filtered_df </w:t>
      </w:r>
      <w:r>
        <w:rPr>
          <w:rStyle w:val="OperatorTok"/>
        </w:rPr>
        <w:t>=</w:t>
      </w:r>
      <w:r>
        <w:rPr>
          <w:rStyle w:val="NormalTok"/>
        </w:rPr>
        <w:t xml:space="preserve"> df[df[risk_col].</w:t>
      </w:r>
      <w:r>
        <w:rPr>
          <w:rStyle w:val="BuiltInTok"/>
        </w:rPr>
        <w:t>str</w:t>
      </w:r>
      <w:r>
        <w:rPr>
          <w:rStyle w:val="NormalTok"/>
        </w:rPr>
        <w:t>.lower().</w:t>
      </w:r>
      <w:r>
        <w:rPr>
          <w:rStyle w:val="BuiltInTok"/>
        </w:rPr>
        <w:t>str</w:t>
      </w:r>
      <w:r>
        <w:rPr>
          <w:rStyle w:val="NormalTok"/>
        </w:rPr>
        <w:t>.contains(target_risk, na</w:t>
      </w:r>
      <w:r>
        <w:rPr>
          <w:rStyle w:val="OperatorTok"/>
        </w:rPr>
        <w:t>=</w:t>
      </w:r>
      <w:r>
        <w:rPr>
          <w:rStyle w:val="VariableTok"/>
        </w:rPr>
        <w:t>False</w:t>
      </w:r>
      <w:r>
        <w:rPr>
          <w:rStyle w:val="NormalTok"/>
        </w:rPr>
        <w:t>)]</w:t>
      </w:r>
      <w:r>
        <w:br/>
      </w:r>
      <w:r>
        <w:br/>
      </w:r>
      <w:r>
        <w:rPr>
          <w:rStyle w:val="CommentTok"/>
        </w:rPr>
        <w:t># Sort by Sharpe Ratio (highest is best) and pick top 3</w:t>
      </w:r>
      <w:r>
        <w:br/>
      </w:r>
      <w:r>
        <w:rPr>
          <w:rStyle w:val="NormalTok"/>
        </w:rPr>
        <w:t xml:space="preserve">top_3 </w:t>
      </w:r>
      <w:r>
        <w:rPr>
          <w:rStyle w:val="OperatorTok"/>
        </w:rPr>
        <w:t>=</w:t>
      </w:r>
      <w:r>
        <w:rPr>
          <w:rStyle w:val="NormalTok"/>
        </w:rPr>
        <w:t xml:space="preserve"> filtered_df.sort_values(by</w:t>
      </w:r>
      <w:r>
        <w:rPr>
          <w:rStyle w:val="OperatorTok"/>
        </w:rPr>
        <w:t>=</w:t>
      </w:r>
      <w:r>
        <w:rPr>
          <w:rStyle w:val="NormalTok"/>
        </w:rPr>
        <w:t>sharpe_col, ascending</w:t>
      </w:r>
      <w:r>
        <w:rPr>
          <w:rStyle w:val="OperatorTok"/>
        </w:rPr>
        <w:t>=</w:t>
      </w:r>
      <w:r>
        <w:rPr>
          <w:rStyle w:val="VariableTok"/>
        </w:rPr>
        <w:t>False</w:t>
      </w:r>
      <w:r>
        <w:rPr>
          <w:rStyle w:val="NormalTok"/>
        </w:rPr>
        <w:t>).head(</w:t>
      </w:r>
      <w:r>
        <w:rPr>
          <w:rStyle w:val="DecValTok"/>
        </w:rPr>
        <w:t>3</w:t>
      </w:r>
      <w:r>
        <w:rPr>
          <w:rStyle w:val="NormalTok"/>
        </w:rPr>
        <w:t>)</w:t>
      </w:r>
    </w:p>
    <w:p w14:paraId="3594DD51" w14:textId="77777777" w:rsidR="001651E6" w:rsidRDefault="00000000">
      <w:pPr>
        <w:numPr>
          <w:ilvl w:val="0"/>
          <w:numId w:val="1"/>
        </w:numPr>
      </w:pPr>
      <w:r>
        <w:rPr>
          <w:i/>
          <w:iCs/>
        </w:rPr>
        <w:lastRenderedPageBreak/>
        <w:t>Explanation:</w:t>
      </w:r>
      <w:r>
        <w:t xml:space="preserve"> </w:t>
      </w:r>
      <w:r>
        <w:rPr>
          <w:rStyle w:val="VerbatimChar"/>
        </w:rPr>
        <w:t>str.contains(target_risk)</w:t>
      </w:r>
      <w:r>
        <w:t xml:space="preserve"> helps find funds whose risk description matches (e.g., “Low to Moderate” for a “Low” search). Then, </w:t>
      </w:r>
      <w:r>
        <w:rPr>
          <w:rStyle w:val="VerbatimChar"/>
        </w:rPr>
        <w:t>sort_values</w:t>
      </w:r>
      <w:r>
        <w:t xml:space="preserve"> puts the funds with the highest </w:t>
      </w:r>
      <w:r>
        <w:rPr>
          <w:rStyle w:val="VerbatimChar"/>
        </w:rPr>
        <w:t>sharpe_col</w:t>
      </w:r>
      <w:r>
        <w:t xml:space="preserve"> at the top, and </w:t>
      </w:r>
      <w:r>
        <w:rPr>
          <w:rStyle w:val="VerbatimChar"/>
        </w:rPr>
        <w:t>.head(3)</w:t>
      </w:r>
      <w:r>
        <w:t xml:space="preserve"> selects the top three.</w:t>
      </w:r>
    </w:p>
    <w:p w14:paraId="2AFB3243" w14:textId="77777777" w:rsidR="001651E6" w:rsidRDefault="00000000">
      <w:pPr>
        <w:numPr>
          <w:ilvl w:val="0"/>
          <w:numId w:val="13"/>
        </w:numPr>
      </w:pPr>
      <w:r>
        <w:rPr>
          <w:b/>
          <w:bCs/>
        </w:rPr>
        <w:t>Display Recommendations:</w:t>
      </w:r>
      <w:r>
        <w:t xml:space="preserve"> Finally, it presents these top funds to you in an easy-to-read format.</w:t>
      </w:r>
    </w:p>
    <w:p w14:paraId="01C3F2E9" w14:textId="77777777" w:rsidR="001651E6" w:rsidRDefault="00000000">
      <w:pPr>
        <w:pStyle w:val="SourceCode"/>
        <w:numPr>
          <w:ilvl w:val="0"/>
          <w:numId w:val="1"/>
        </w:numPr>
      </w:pPr>
      <w:r>
        <w:rPr>
          <w:rStyle w:val="CommentTok"/>
        </w:rPr>
        <w:t># From scripts\recommender.py</w:t>
      </w:r>
      <w:r>
        <w:br/>
      </w:r>
      <w:r>
        <w:rPr>
          <w:rStyle w:val="BuiltInTok"/>
        </w:rPr>
        <w:t>print</w:t>
      </w:r>
      <w:r>
        <w:rPr>
          <w:rStyle w:val="NormalTok"/>
        </w:rPr>
        <w:t>(</w:t>
      </w:r>
      <w:r>
        <w:rPr>
          <w:rStyle w:val="SpecialStringTok"/>
        </w:rPr>
        <w:t>f"</w:t>
      </w:r>
      <w:r>
        <w:rPr>
          <w:rStyle w:val="CharTok"/>
        </w:rPr>
        <w:t>\n</w:t>
      </w:r>
      <w:r>
        <w:rPr>
          <w:rStyle w:val="SpecialStringTok"/>
        </w:rPr>
        <w:t>--- TOP 3 RECOMMENDED FUNDS (</w:t>
      </w:r>
      <w:r>
        <w:rPr>
          <w:rStyle w:val="SpecialCharTok"/>
        </w:rPr>
        <w:t>{</w:t>
      </w:r>
      <w:r>
        <w:rPr>
          <w:rStyle w:val="NormalTok"/>
        </w:rPr>
        <w:t>risk_appetite</w:t>
      </w:r>
      <w:r>
        <w:rPr>
          <w:rStyle w:val="SpecialCharTok"/>
        </w:rPr>
        <w:t>.</w:t>
      </w:r>
      <w:r>
        <w:rPr>
          <w:rStyle w:val="NormalTok"/>
        </w:rPr>
        <w:t>upper()</w:t>
      </w:r>
      <w:r>
        <w:rPr>
          <w:rStyle w:val="SpecialCharTok"/>
        </w:rPr>
        <w:t>}</w:t>
      </w:r>
      <w:r>
        <w:rPr>
          <w:rStyle w:val="SpecialStringTok"/>
        </w:rPr>
        <w:t xml:space="preserve"> RISK) ---"</w:t>
      </w:r>
      <w:r>
        <w:rPr>
          <w:rStyle w:val="NormalTok"/>
        </w:rPr>
        <w:t>)</w:t>
      </w:r>
      <w:r>
        <w:br/>
      </w:r>
      <w:r>
        <w:rPr>
          <w:rStyle w:val="NormalTok"/>
        </w:rPr>
        <w:t xml:space="preserve">output </w:t>
      </w:r>
      <w:r>
        <w:rPr>
          <w:rStyle w:val="OperatorTok"/>
        </w:rPr>
        <w:t>=</w:t>
      </w:r>
      <w:r>
        <w:rPr>
          <w:rStyle w:val="NormalTok"/>
        </w:rPr>
        <w:t xml:space="preserve"> top_3[[</w:t>
      </w:r>
      <w:r>
        <w:rPr>
          <w:rStyle w:val="StringTok"/>
        </w:rPr>
        <w:t>'scheme_name'</w:t>
      </w:r>
      <w:r>
        <w:rPr>
          <w:rStyle w:val="NormalTok"/>
        </w:rPr>
        <w:t xml:space="preserve">, </w:t>
      </w:r>
      <w:r>
        <w:rPr>
          <w:rStyle w:val="StringTok"/>
        </w:rPr>
        <w:t>'category'</w:t>
      </w:r>
      <w:r>
        <w:rPr>
          <w:rStyle w:val="NormalTok"/>
        </w:rPr>
        <w:t>, sharpe_col]].copy()</w:t>
      </w:r>
      <w:r>
        <w:br/>
      </w:r>
      <w:r>
        <w:rPr>
          <w:rStyle w:val="NormalTok"/>
        </w:rPr>
        <w:t>output.rename(columns</w:t>
      </w:r>
      <w:r>
        <w:rPr>
          <w:rStyle w:val="OperatorTok"/>
        </w:rPr>
        <w:t>=</w:t>
      </w:r>
      <w:r>
        <w:rPr>
          <w:rStyle w:val="NormalTok"/>
        </w:rPr>
        <w:t>{</w:t>
      </w:r>
      <w:r>
        <w:rPr>
          <w:rStyle w:val="StringTok"/>
        </w:rPr>
        <w:t>'scheme_name'</w:t>
      </w:r>
      <w:r>
        <w:rPr>
          <w:rStyle w:val="NormalTok"/>
        </w:rPr>
        <w:t xml:space="preserve">: </w:t>
      </w:r>
      <w:r>
        <w:rPr>
          <w:rStyle w:val="StringTok"/>
        </w:rPr>
        <w:t>'Fund Name'</w:t>
      </w:r>
      <w:r>
        <w:rPr>
          <w:rStyle w:val="NormalTok"/>
        </w:rPr>
        <w:t xml:space="preserve">, sharpe_col: </w:t>
      </w:r>
      <w:r>
        <w:rPr>
          <w:rStyle w:val="StringTok"/>
        </w:rPr>
        <w:t>'Sharpe Ratio'</w:t>
      </w:r>
      <w:r>
        <w:rPr>
          <w:rStyle w:val="NormalTok"/>
        </w:rPr>
        <w:t>}, inplace</w:t>
      </w:r>
      <w:r>
        <w:rPr>
          <w:rStyle w:val="OperatorTok"/>
        </w:rPr>
        <w:t>=</w:t>
      </w:r>
      <w:r>
        <w:rPr>
          <w:rStyle w:val="VariableTok"/>
        </w:rPr>
        <w:t>True</w:t>
      </w:r>
      <w:r>
        <w:rPr>
          <w:rStyle w:val="NormalTok"/>
        </w:rPr>
        <w:t>)</w:t>
      </w:r>
      <w:r>
        <w:br/>
      </w:r>
      <w:r>
        <w:rPr>
          <w:rStyle w:val="BuiltInTok"/>
        </w:rPr>
        <w:t>print</w:t>
      </w:r>
      <w:r>
        <w:rPr>
          <w:rStyle w:val="NormalTok"/>
        </w:rPr>
        <w:t>(output.to_string())</w:t>
      </w:r>
    </w:p>
    <w:p w14:paraId="554A7B75" w14:textId="77777777" w:rsidR="001651E6" w:rsidRDefault="00000000">
      <w:pPr>
        <w:numPr>
          <w:ilvl w:val="0"/>
          <w:numId w:val="1"/>
        </w:numPr>
      </w:pPr>
      <w:r>
        <w:rPr>
          <w:i/>
          <w:iCs/>
        </w:rPr>
        <w:t>Explanation:</w:t>
      </w:r>
      <w:r>
        <w:t xml:space="preserve"> This code simply formats the selected top funds and their details (like name, category, and Sharpe Ratio) into a clean table for display.</w:t>
      </w:r>
    </w:p>
    <w:p w14:paraId="256F14CB" w14:textId="77777777" w:rsidR="001651E6" w:rsidRDefault="00000000">
      <w:r>
        <w:pict w14:anchorId="15B5ED4B">
          <v:rect id="_x0000_i1030" style="width:0;height:1.5pt" o:hralign="center" o:hrstd="t" o:hr="t"/>
        </w:pict>
      </w:r>
    </w:p>
    <w:p w14:paraId="317D7FB2" w14:textId="77777777" w:rsidR="001651E6" w:rsidRDefault="00000000">
      <w:pPr>
        <w:pStyle w:val="Heading3"/>
      </w:pPr>
      <w:bookmarkStart w:id="32" w:name="_Toc232155686"/>
      <w:bookmarkStart w:id="33" w:name="conclusion-1"/>
      <w:bookmarkEnd w:id="29"/>
      <w:bookmarkEnd w:id="31"/>
      <w:r>
        <w:rPr>
          <w:rStyle w:val="SectionNumber"/>
        </w:rPr>
        <w:t>3.0.5</w:t>
      </w:r>
      <w:r>
        <w:tab/>
        <w:t>Conclusion</w:t>
      </w:r>
      <w:bookmarkEnd w:id="32"/>
    </w:p>
    <w:p w14:paraId="3698A23C" w14:textId="77777777" w:rsidR="001651E6" w:rsidRDefault="00000000">
      <w:pPr>
        <w:pStyle w:val="FirstParagraph"/>
      </w:pPr>
      <w:r>
        <w:t xml:space="preserve">In this chapter, we explored the powerful </w:t>
      </w:r>
      <w:r>
        <w:rPr>
          <w:b/>
          <w:bCs/>
        </w:rPr>
        <w:t>Financial Simulation &amp; Optimization Modules</w:t>
      </w:r>
      <w:r>
        <w:t xml:space="preserve">. We learned how the </w:t>
      </w:r>
      <w:r>
        <w:rPr>
          <w:b/>
          <w:bCs/>
        </w:rPr>
        <w:t>Monte Carlo Simulation</w:t>
      </w:r>
      <w:r>
        <w:t xml:space="preserve"> helps us forecast future fund values by running thousands of “what if” scenarios, how </w:t>
      </w:r>
      <w:r>
        <w:rPr>
          <w:b/>
          <w:bCs/>
        </w:rPr>
        <w:t>Markowitz Portfolio Optimization</w:t>
      </w:r>
      <w:r>
        <w:t xml:space="preserve"> helps us find the “efficient frontier” – the best combination of funds for optimal risk-adjusted returns – and how a </w:t>
      </w:r>
      <w:r>
        <w:rPr>
          <w:b/>
          <w:bCs/>
        </w:rPr>
        <w:t>Fund Recommender</w:t>
      </w:r>
      <w:r>
        <w:t xml:space="preserve"> can suggest suitable funds based on your risk appetite.</w:t>
      </w:r>
    </w:p>
    <w:p w14:paraId="1894B815" w14:textId="4EB4163A" w:rsidR="001651E6" w:rsidRDefault="00000000">
      <w:pPr>
        <w:pStyle w:val="BodyText"/>
      </w:pPr>
      <w:r>
        <w:t xml:space="preserve">These modules transform raw historical data into actionable insights, helping users make more informed investment decisions. All these calculations rely heavily on having well-organized and accessible data. In our next chapter, we’ll dive into how we actually get and manage this data with the </w:t>
      </w:r>
      <w:r w:rsidR="001651E6" w:rsidRPr="00C53AAD">
        <w:t>Database Query Helper</w:t>
      </w:r>
      <w:r>
        <w:t>.</w:t>
      </w:r>
    </w:p>
    <w:p w14:paraId="1C66C0C4" w14:textId="77777777" w:rsidR="001651E6" w:rsidRDefault="00000000">
      <w:r>
        <w:pict w14:anchorId="7F5D25BE">
          <v:rect id="_x0000_i1031" style="width:0;height:1.5pt" o:hralign="center" o:hrstd="t" o:hr="t"/>
        </w:pict>
      </w:r>
    </w:p>
    <w:p w14:paraId="24D7FD39" w14:textId="77777777" w:rsidR="001651E6" w:rsidRDefault="00000000">
      <w:pPr>
        <w:pStyle w:val="Heading1"/>
      </w:pPr>
      <w:bookmarkStart w:id="34" w:name="_Toc232155687"/>
      <w:bookmarkStart w:id="35" w:name="chapter-3-database-query-helper"/>
      <w:bookmarkEnd w:id="17"/>
      <w:bookmarkEnd w:id="33"/>
      <w:r>
        <w:rPr>
          <w:rStyle w:val="SectionNumber"/>
        </w:rPr>
        <w:t>4</w:t>
      </w:r>
      <w:r>
        <w:tab/>
        <w:t>Chapter 3: Database Query Helper</w:t>
      </w:r>
      <w:bookmarkEnd w:id="34"/>
    </w:p>
    <w:p w14:paraId="0D1A4382" w14:textId="1B05F23B" w:rsidR="001651E6" w:rsidRDefault="00000000">
      <w:pPr>
        <w:pStyle w:val="FirstParagraph"/>
      </w:pPr>
      <w:r>
        <w:t xml:space="preserve">In the last chapter, </w:t>
      </w:r>
      <w:r w:rsidR="001651E6" w:rsidRPr="00C53AAD">
        <w:t>Financial Simulation &amp; Optimization Modules</w:t>
      </w:r>
      <w:r>
        <w:t xml:space="preserve">, we saw how our dashboard can perform complex calculations like forecasting future NAVs and optimizing portfolios. But for all these powerful features and the beautiful charts we discussed in </w:t>
      </w:r>
      <w:r w:rsidR="001651E6" w:rsidRPr="00C53AAD">
        <w:t>Streamlit Dashboard Application</w:t>
      </w:r>
      <w:r>
        <w:t xml:space="preserve">, there’s one fundamental question: </w:t>
      </w:r>
      <w:r>
        <w:rPr>
          <w:b/>
          <w:bCs/>
        </w:rPr>
        <w:t>Where does all the data come from?</w:t>
      </w:r>
    </w:p>
    <w:p w14:paraId="439C96DC" w14:textId="77777777" w:rsidR="001651E6" w:rsidRDefault="00000000">
      <w:pPr>
        <w:pStyle w:val="BodyText"/>
      </w:pPr>
      <w:r>
        <w:t xml:space="preserve">Imagine you have a giant filing cabinet filled with all the mutual fund information – historical prices, fund details, transaction records, and more. How do your dashboard </w:t>
      </w:r>
      <w:r>
        <w:lastRenderedPageBreak/>
        <w:t xml:space="preserve">pages reliably, quickly, and safely get the specific pieces of information they need from this filing cabinet? This is exactly the problem our </w:t>
      </w:r>
      <w:r>
        <w:rPr>
          <w:b/>
          <w:bCs/>
        </w:rPr>
        <w:t>Database Query Helper</w:t>
      </w:r>
      <w:r>
        <w:t xml:space="preserve"> solves!</w:t>
      </w:r>
    </w:p>
    <w:p w14:paraId="69545E72" w14:textId="77777777" w:rsidR="001651E6" w:rsidRDefault="00000000">
      <w:pPr>
        <w:pStyle w:val="Heading3"/>
      </w:pPr>
      <w:bookmarkStart w:id="36" w:name="_Toc232155688"/>
      <w:bookmarkStart w:id="37" w:name="what-is-the-database-query-helper"/>
      <w:r>
        <w:rPr>
          <w:rStyle w:val="SectionNumber"/>
        </w:rPr>
        <w:t>4.0.1</w:t>
      </w:r>
      <w:r>
        <w:tab/>
        <w:t>What is the Database Query Helper?</w:t>
      </w:r>
      <w:bookmarkEnd w:id="36"/>
    </w:p>
    <w:p w14:paraId="64B82429" w14:textId="77777777" w:rsidR="001651E6" w:rsidRDefault="00000000">
      <w:pPr>
        <w:pStyle w:val="FirstParagraph"/>
      </w:pPr>
      <w:r>
        <w:t xml:space="preserve">The Database Query Helper is a special, reusable Python function named </w:t>
      </w:r>
      <w:r>
        <w:rPr>
          <w:rStyle w:val="VerbatimChar"/>
        </w:rPr>
        <w:t>load_data</w:t>
      </w:r>
      <w:r>
        <w:t xml:space="preserve"> that acts as the trusted messenger between our dashboard application and our central SQLite database. It’s like having a dedicated librarian who knows exactly how to find the right book (data), present it neatly, and even remember frequently asked for information to save time.</w:t>
      </w:r>
    </w:p>
    <w:p w14:paraId="0750368E" w14:textId="77777777" w:rsidR="001651E6" w:rsidRDefault="00000000">
      <w:pPr>
        <w:pStyle w:val="BodyText"/>
      </w:pPr>
      <w:r>
        <w:t xml:space="preserve">Every time a dashboard page needs data – whether it’s for displaying current AUM, plotting a fund’s historical NAV, or running a simulation – it asks </w:t>
      </w:r>
      <w:r>
        <w:rPr>
          <w:rStyle w:val="VerbatimChar"/>
        </w:rPr>
        <w:t>load_data</w:t>
      </w:r>
      <w:r>
        <w:t xml:space="preserve"> to fetch it.</w:t>
      </w:r>
    </w:p>
    <w:p w14:paraId="2B498A27" w14:textId="77777777" w:rsidR="001651E6" w:rsidRDefault="00000000">
      <w:pPr>
        <w:pStyle w:val="BodyText"/>
      </w:pPr>
      <w:r>
        <w:t>Let’s break down its superpowers:</w:t>
      </w:r>
    </w:p>
    <w:p w14:paraId="3F45C638" w14:textId="77777777" w:rsidR="001651E6" w:rsidRDefault="00000000">
      <w:pPr>
        <w:pStyle w:val="Compact"/>
        <w:numPr>
          <w:ilvl w:val="0"/>
          <w:numId w:val="14"/>
        </w:numPr>
      </w:pPr>
      <w:r>
        <w:rPr>
          <w:b/>
          <w:bCs/>
        </w:rPr>
        <w:t>Secure Connection:</w:t>
      </w:r>
      <w:r>
        <w:t xml:space="preserve"> It knows how to connect to our SQLite database (</w:t>
      </w:r>
      <w:r>
        <w:rPr>
          <w:rStyle w:val="VerbatimChar"/>
        </w:rPr>
        <w:t>bluestock_mf.db</w:t>
      </w:r>
      <w:r>
        <w:t>) safely.</w:t>
      </w:r>
    </w:p>
    <w:p w14:paraId="72D23A31" w14:textId="77777777" w:rsidR="001651E6" w:rsidRDefault="00000000">
      <w:pPr>
        <w:pStyle w:val="Compact"/>
        <w:numPr>
          <w:ilvl w:val="0"/>
          <w:numId w:val="14"/>
        </w:numPr>
      </w:pPr>
      <w:r>
        <w:rPr>
          <w:b/>
          <w:bCs/>
        </w:rPr>
        <w:t>Execute Queries:</w:t>
      </w:r>
      <w:r>
        <w:t xml:space="preserve"> You tell it </w:t>
      </w:r>
      <w:r>
        <w:rPr>
          <w:i/>
          <w:iCs/>
        </w:rPr>
        <w:t>what</w:t>
      </w:r>
      <w:r>
        <w:t xml:space="preserve"> data you want by giving it a special request called an </w:t>
      </w:r>
      <w:r>
        <w:rPr>
          <w:b/>
          <w:bCs/>
        </w:rPr>
        <w:t>SQL Query</w:t>
      </w:r>
      <w:r>
        <w:t>. It takes this request and runs it against the database.</w:t>
      </w:r>
    </w:p>
    <w:p w14:paraId="060F6091" w14:textId="77777777" w:rsidR="001651E6" w:rsidRDefault="00000000">
      <w:pPr>
        <w:pStyle w:val="Compact"/>
        <w:numPr>
          <w:ilvl w:val="0"/>
          <w:numId w:val="14"/>
        </w:numPr>
      </w:pPr>
      <w:r>
        <w:rPr>
          <w:b/>
          <w:bCs/>
        </w:rPr>
        <w:t>Data Conversion:</w:t>
      </w:r>
      <w:r>
        <w:t xml:space="preserve"> The database usually sends raw data. </w:t>
      </w:r>
      <w:r>
        <w:rPr>
          <w:rStyle w:val="VerbatimChar"/>
        </w:rPr>
        <w:t>load_data</w:t>
      </w:r>
      <w:r>
        <w:t xml:space="preserve"> efficiently converts this raw data into a friendly </w:t>
      </w:r>
      <w:r>
        <w:rPr>
          <w:b/>
          <w:bCs/>
        </w:rPr>
        <w:t>Pandas DataFrame</w:t>
      </w:r>
      <w:r>
        <w:t xml:space="preserve"> – which is like a neat table in Python, super easy for us to work with.</w:t>
      </w:r>
    </w:p>
    <w:p w14:paraId="16F84A68" w14:textId="77777777" w:rsidR="001651E6" w:rsidRDefault="00000000">
      <w:pPr>
        <w:pStyle w:val="Compact"/>
        <w:numPr>
          <w:ilvl w:val="0"/>
          <w:numId w:val="14"/>
        </w:numPr>
      </w:pPr>
      <w:r>
        <w:rPr>
          <w:b/>
          <w:bCs/>
        </w:rPr>
        <w:t>Close Connection:</w:t>
      </w:r>
      <w:r>
        <w:t xml:space="preserve"> Once it gets the data, it politely closes the connection to the database, ensuring everything is tidy and secure.</w:t>
      </w:r>
    </w:p>
    <w:p w14:paraId="4E4B464E" w14:textId="77777777" w:rsidR="001651E6" w:rsidRDefault="00000000">
      <w:pPr>
        <w:pStyle w:val="Compact"/>
        <w:numPr>
          <w:ilvl w:val="0"/>
          <w:numId w:val="14"/>
        </w:numPr>
      </w:pPr>
      <w:r>
        <w:rPr>
          <w:b/>
          <w:bCs/>
        </w:rPr>
        <w:t>Smart Memory (Caching):</w:t>
      </w:r>
      <w:r>
        <w:t xml:space="preserve"> This is where the </w:t>
      </w:r>
      <w:r>
        <w:rPr>
          <w:rStyle w:val="VerbatimChar"/>
        </w:rPr>
        <w:t>@st.cache_data</w:t>
      </w:r>
      <w:r>
        <w:t xml:space="preserve"> magic comes in! If you ask for the </w:t>
      </w:r>
      <w:r>
        <w:rPr>
          <w:i/>
          <w:iCs/>
        </w:rPr>
        <w:t>exact same data</w:t>
      </w:r>
      <w:r>
        <w:t xml:space="preserve"> again, </w:t>
      </w:r>
      <w:r>
        <w:rPr>
          <w:rStyle w:val="VerbatimChar"/>
        </w:rPr>
        <w:t>load_data</w:t>
      </w:r>
      <w:r>
        <w:t xml:space="preserve"> remembers the answer from last time and gives it to you instantly, without bothering the database again. This makes our dashboard super fast!</w:t>
      </w:r>
    </w:p>
    <w:p w14:paraId="38D505F6" w14:textId="77777777" w:rsidR="001651E6" w:rsidRDefault="00000000">
      <w:pPr>
        <w:pStyle w:val="Heading3"/>
      </w:pPr>
      <w:bookmarkStart w:id="38" w:name="_Toc232155689"/>
      <w:bookmarkStart w:id="39" w:name="how-to-use-the-database-query-helper"/>
      <w:bookmarkEnd w:id="37"/>
      <w:r>
        <w:rPr>
          <w:rStyle w:val="SectionNumber"/>
        </w:rPr>
        <w:t>4.0.2</w:t>
      </w:r>
      <w:r>
        <w:tab/>
        <w:t>How to Use the Database Query Helper</w:t>
      </w:r>
      <w:bookmarkEnd w:id="38"/>
    </w:p>
    <w:p w14:paraId="5F529039" w14:textId="77777777" w:rsidR="001651E6" w:rsidRDefault="00000000">
      <w:pPr>
        <w:pStyle w:val="FirstParagraph"/>
      </w:pPr>
      <w:r>
        <w:t xml:space="preserve">You’ve actually already seen </w:t>
      </w:r>
      <w:r>
        <w:rPr>
          <w:rStyle w:val="VerbatimChar"/>
        </w:rPr>
        <w:t>load_data</w:t>
      </w:r>
      <w:r>
        <w:t xml:space="preserve"> in action in Chapter 1 when we looked at the </w:t>
      </w:r>
      <w:r>
        <w:rPr>
          <w:rStyle w:val="VerbatimChar"/>
        </w:rPr>
        <w:t>1_Industry_Overview.py</w:t>
      </w:r>
      <w:r>
        <w:t xml:space="preserve"> page! It’s used to fetch all the Key Performance Indicators (KPIs) and chart data.</w:t>
      </w:r>
    </w:p>
    <w:p w14:paraId="7D73BD16" w14:textId="77777777" w:rsidR="001651E6" w:rsidRDefault="00000000">
      <w:pPr>
        <w:pStyle w:val="BodyText"/>
      </w:pPr>
      <w:r>
        <w:t>Let’s revisit a simple example: getting the total Asset Under Management (AUM) for the industry.</w:t>
      </w:r>
    </w:p>
    <w:p w14:paraId="5C29E1C9" w14:textId="77777777" w:rsidR="001651E6" w:rsidRDefault="00000000">
      <w:pPr>
        <w:pStyle w:val="BodyText"/>
      </w:pPr>
      <w:r>
        <w:rPr>
          <w:b/>
          <w:bCs/>
        </w:rPr>
        <w:t>Your Goal:</w:t>
      </w:r>
      <w:r>
        <w:t xml:space="preserve"> Display the latest total AUM on the “Industry Overview” page.</w:t>
      </w:r>
    </w:p>
    <w:p w14:paraId="4DC7D255" w14:textId="77777777" w:rsidR="001651E6" w:rsidRDefault="00000000">
      <w:pPr>
        <w:pStyle w:val="BodyText"/>
      </w:pPr>
      <w:r>
        <w:rPr>
          <w:b/>
          <w:bCs/>
        </w:rPr>
        <w:t>The Request (SQL Query):</w:t>
      </w:r>
      <w:r>
        <w:t xml:space="preserve"> To get this data from our database, you’d write an SQL query like this:</w:t>
      </w:r>
    </w:p>
    <w:p w14:paraId="05DCD974" w14:textId="77777777" w:rsidR="001651E6" w:rsidRDefault="00000000">
      <w:pPr>
        <w:pStyle w:val="SourceCode"/>
      </w:pPr>
      <w:r>
        <w:rPr>
          <w:rStyle w:val="KeywordTok"/>
        </w:rPr>
        <w:t>SELECT</w:t>
      </w:r>
      <w:r>
        <w:rPr>
          <w:rStyle w:val="NormalTok"/>
        </w:rPr>
        <w:t xml:space="preserve"> </w:t>
      </w:r>
      <w:r>
        <w:rPr>
          <w:rStyle w:val="FunctionTok"/>
        </w:rPr>
        <w:t>SUM</w:t>
      </w:r>
      <w:r>
        <w:rPr>
          <w:rStyle w:val="NormalTok"/>
        </w:rPr>
        <w:t xml:space="preserve">(aum_lakh_crore) </w:t>
      </w:r>
      <w:r>
        <w:rPr>
          <w:rStyle w:val="KeywordTok"/>
        </w:rPr>
        <w:t>as</w:t>
      </w:r>
      <w:r>
        <w:rPr>
          <w:rStyle w:val="NormalTok"/>
        </w:rPr>
        <w:t xml:space="preserve"> total_aum</w:t>
      </w:r>
      <w:r>
        <w:br/>
      </w:r>
      <w:r>
        <w:rPr>
          <w:rStyle w:val="KeywordTok"/>
        </w:rPr>
        <w:t>FROM</w:t>
      </w:r>
      <w:r>
        <w:rPr>
          <w:rStyle w:val="NormalTok"/>
        </w:rPr>
        <w:t xml:space="preserve"> fact_aum </w:t>
      </w:r>
      <w:r>
        <w:br/>
      </w:r>
      <w:r>
        <w:rPr>
          <w:rStyle w:val="KeywordTok"/>
        </w:rPr>
        <w:t>WHERE</w:t>
      </w:r>
      <w:r>
        <w:rPr>
          <w:rStyle w:val="NormalTok"/>
        </w:rPr>
        <w:t xml:space="preserve"> </w:t>
      </w:r>
      <w:r>
        <w:rPr>
          <w:rStyle w:val="DataTypeTok"/>
        </w:rPr>
        <w:t>date</w:t>
      </w:r>
      <w:r>
        <w:rPr>
          <w:rStyle w:val="NormalTok"/>
        </w:rPr>
        <w:t xml:space="preserve"> </w:t>
      </w:r>
      <w:r>
        <w:rPr>
          <w:rStyle w:val="OperatorTok"/>
        </w:rPr>
        <w:t>=</w:t>
      </w:r>
      <w:r>
        <w:rPr>
          <w:rStyle w:val="NormalTok"/>
        </w:rPr>
        <w:t xml:space="preserve"> (</w:t>
      </w:r>
      <w:r>
        <w:rPr>
          <w:rStyle w:val="KeywordTok"/>
        </w:rPr>
        <w:t>SELECT</w:t>
      </w:r>
      <w:r>
        <w:rPr>
          <w:rStyle w:val="NormalTok"/>
        </w:rPr>
        <w:t xml:space="preserve"> </w:t>
      </w:r>
      <w:r>
        <w:rPr>
          <w:rStyle w:val="FunctionTok"/>
        </w:rPr>
        <w:t>MAX</w:t>
      </w:r>
      <w:r>
        <w:rPr>
          <w:rStyle w:val="NormalTok"/>
        </w:rPr>
        <w:t>(</w:t>
      </w:r>
      <w:r>
        <w:rPr>
          <w:rStyle w:val="DataTypeTok"/>
        </w:rPr>
        <w:t>date</w:t>
      </w:r>
      <w:r>
        <w:rPr>
          <w:rStyle w:val="NormalTok"/>
        </w:rPr>
        <w:t xml:space="preserve">) </w:t>
      </w:r>
      <w:r>
        <w:rPr>
          <w:rStyle w:val="KeywordTok"/>
        </w:rPr>
        <w:t>FROM</w:t>
      </w:r>
      <w:r>
        <w:rPr>
          <w:rStyle w:val="NormalTok"/>
        </w:rPr>
        <w:t xml:space="preserve"> fact_aum)</w:t>
      </w:r>
    </w:p>
    <w:p w14:paraId="048EF110" w14:textId="77777777" w:rsidR="001651E6" w:rsidRDefault="00000000">
      <w:pPr>
        <w:pStyle w:val="Compact"/>
        <w:numPr>
          <w:ilvl w:val="0"/>
          <w:numId w:val="15"/>
        </w:numPr>
      </w:pPr>
      <w:r>
        <w:rPr>
          <w:rStyle w:val="VerbatimChar"/>
          <w:b/>
          <w:bCs/>
        </w:rPr>
        <w:lastRenderedPageBreak/>
        <w:t>SELECT SUM(aum_lakh_crore) as total_aum</w:t>
      </w:r>
      <w:r>
        <w:t xml:space="preserve">: This part says, “Add up all the numbers in the </w:t>
      </w:r>
      <w:r>
        <w:rPr>
          <w:rStyle w:val="VerbatimChar"/>
        </w:rPr>
        <w:t>aum_lakh_crore</w:t>
      </w:r>
      <w:r>
        <w:t xml:space="preserve"> column and call the result </w:t>
      </w:r>
      <w:r>
        <w:rPr>
          <w:rStyle w:val="VerbatimChar"/>
        </w:rPr>
        <w:t>total_aum</w:t>
      </w:r>
      <w:r>
        <w:t>.”</w:t>
      </w:r>
    </w:p>
    <w:p w14:paraId="7AC2B5F2" w14:textId="77777777" w:rsidR="001651E6" w:rsidRDefault="00000000">
      <w:pPr>
        <w:pStyle w:val="Compact"/>
        <w:numPr>
          <w:ilvl w:val="0"/>
          <w:numId w:val="15"/>
        </w:numPr>
      </w:pPr>
      <w:r>
        <w:rPr>
          <w:rStyle w:val="VerbatimChar"/>
          <w:b/>
          <w:bCs/>
        </w:rPr>
        <w:t>FROM fact_aum</w:t>
      </w:r>
      <w:r>
        <w:t xml:space="preserve">: This tells the database to look in the </w:t>
      </w:r>
      <w:r>
        <w:rPr>
          <w:rStyle w:val="VerbatimChar"/>
        </w:rPr>
        <w:t>fact_aum</w:t>
      </w:r>
      <w:r>
        <w:t xml:space="preserve"> table (which holds AUM data).</w:t>
      </w:r>
    </w:p>
    <w:p w14:paraId="1ACAFB87" w14:textId="77777777" w:rsidR="001651E6" w:rsidRDefault="00000000">
      <w:pPr>
        <w:pStyle w:val="Compact"/>
        <w:numPr>
          <w:ilvl w:val="0"/>
          <w:numId w:val="15"/>
        </w:numPr>
      </w:pPr>
      <w:r>
        <w:rPr>
          <w:rStyle w:val="VerbatimChar"/>
          <w:b/>
          <w:bCs/>
        </w:rPr>
        <w:t>WHERE date = (SELECT MAX(date) FROM fact_aum)</w:t>
      </w:r>
      <w:r>
        <w:t xml:space="preserve">: This is a filter! It makes sure we only get the AUM for the </w:t>
      </w:r>
      <w:r>
        <w:rPr>
          <w:i/>
          <w:iCs/>
        </w:rPr>
        <w:t>most recent date</w:t>
      </w:r>
      <w:r>
        <w:t xml:space="preserve"> available in the table.</w:t>
      </w:r>
    </w:p>
    <w:p w14:paraId="78203232" w14:textId="77777777" w:rsidR="001651E6" w:rsidRDefault="00000000">
      <w:pPr>
        <w:pStyle w:val="FirstParagraph"/>
      </w:pPr>
      <w:r>
        <w:rPr>
          <w:b/>
          <w:bCs/>
        </w:rPr>
        <w:t xml:space="preserve">Using </w:t>
      </w:r>
      <w:r>
        <w:rPr>
          <w:rStyle w:val="VerbatimChar"/>
          <w:b/>
          <w:bCs/>
        </w:rPr>
        <w:t>load_data</w:t>
      </w:r>
      <w:r>
        <w:rPr>
          <w:b/>
          <w:bCs/>
        </w:rPr>
        <w:t xml:space="preserve"> in your Python code:</w:t>
      </w:r>
    </w:p>
    <w:p w14:paraId="0632A54C" w14:textId="77777777" w:rsidR="001651E6" w:rsidRDefault="00000000">
      <w:pPr>
        <w:pStyle w:val="BodyText"/>
      </w:pPr>
      <w:r>
        <w:t xml:space="preserve">Now, to get this data using our helper function, you just pass your SQL query string to </w:t>
      </w:r>
      <w:r>
        <w:rPr>
          <w:rStyle w:val="VerbatimChar"/>
        </w:rPr>
        <w:t>load_data</w:t>
      </w:r>
      <w:r>
        <w:t>:</w:t>
      </w:r>
    </w:p>
    <w:p w14:paraId="5FFC1545" w14:textId="77777777" w:rsidR="001651E6" w:rsidRDefault="00000000">
      <w:pPr>
        <w:pStyle w:val="SourceCode"/>
      </w:pPr>
      <w:r>
        <w:rPr>
          <w:rStyle w:val="CommentTok"/>
        </w:rPr>
        <w:t># From dashboard\pages\1_Industry_Overview.py (simplified)</w:t>
      </w:r>
      <w:r>
        <w:br/>
      </w:r>
      <w:r>
        <w:br/>
      </w:r>
      <w:r>
        <w:rPr>
          <w:rStyle w:val="CommentTok"/>
        </w:rPr>
        <w:t># The SQL query we want to run</w:t>
      </w:r>
      <w:r>
        <w:br/>
      </w:r>
      <w:r>
        <w:rPr>
          <w:rStyle w:val="NormalTok"/>
        </w:rPr>
        <w:t xml:space="preserve">aum_query </w:t>
      </w:r>
      <w:r>
        <w:rPr>
          <w:rStyle w:val="OperatorTok"/>
        </w:rPr>
        <w:t>=</w:t>
      </w:r>
      <w:r>
        <w:rPr>
          <w:rStyle w:val="NormalTok"/>
        </w:rPr>
        <w:t xml:space="preserve"> </w:t>
      </w:r>
      <w:r>
        <w:rPr>
          <w:rStyle w:val="StringTok"/>
        </w:rPr>
        <w:t>"""</w:t>
      </w:r>
      <w:r>
        <w:br/>
      </w:r>
      <w:r>
        <w:rPr>
          <w:rStyle w:val="StringTok"/>
        </w:rPr>
        <w:t>SELECT SUM(aum_lakh_crore) as total_aum</w:t>
      </w:r>
      <w:r>
        <w:br/>
      </w:r>
      <w:r>
        <w:rPr>
          <w:rStyle w:val="StringTok"/>
        </w:rPr>
        <w:t xml:space="preserve">FROM fact_aum </w:t>
      </w:r>
      <w:r>
        <w:br/>
      </w:r>
      <w:r>
        <w:rPr>
          <w:rStyle w:val="StringTok"/>
        </w:rPr>
        <w:t>WHERE date = (SELECT MAX(date) FROM fact_aum)</w:t>
      </w:r>
      <w:r>
        <w:br/>
      </w:r>
      <w:r>
        <w:rPr>
          <w:rStyle w:val="StringTok"/>
        </w:rPr>
        <w:t>"""</w:t>
      </w:r>
      <w:r>
        <w:br/>
      </w:r>
      <w:r>
        <w:br/>
      </w:r>
      <w:r>
        <w:rPr>
          <w:rStyle w:val="CommentTok"/>
        </w:rPr>
        <w:t># Call our helper function to get the data</w:t>
      </w:r>
      <w:r>
        <w:br/>
      </w:r>
      <w:r>
        <w:rPr>
          <w:rStyle w:val="NormalTok"/>
        </w:rPr>
        <w:t xml:space="preserve">total_aum_df </w:t>
      </w:r>
      <w:r>
        <w:rPr>
          <w:rStyle w:val="OperatorTok"/>
        </w:rPr>
        <w:t>=</w:t>
      </w:r>
      <w:r>
        <w:rPr>
          <w:rStyle w:val="NormalTok"/>
        </w:rPr>
        <w:t xml:space="preserve"> load_data(aum_query) </w:t>
      </w:r>
      <w:r>
        <w:br/>
      </w:r>
      <w:r>
        <w:br/>
      </w:r>
      <w:r>
        <w:rPr>
          <w:rStyle w:val="CommentTok"/>
        </w:rPr>
        <w:t># Now, total_aum_df is a Pandas DataFrame with our AUM data!</w:t>
      </w:r>
      <w:r>
        <w:br/>
      </w:r>
      <w:r>
        <w:rPr>
          <w:rStyle w:val="CommentTok"/>
        </w:rPr>
        <w:t># You can then extract the value:</w:t>
      </w:r>
      <w:r>
        <w:br/>
      </w:r>
      <w:r>
        <w:rPr>
          <w:rStyle w:val="NormalTok"/>
        </w:rPr>
        <w:t xml:space="preserve">total_aum </w:t>
      </w:r>
      <w:r>
        <w:rPr>
          <w:rStyle w:val="OperatorTok"/>
        </w:rPr>
        <w:t>=</w:t>
      </w:r>
      <w:r>
        <w:rPr>
          <w:rStyle w:val="NormalTok"/>
        </w:rPr>
        <w:t xml:space="preserve"> total_aum_df.iloc[</w:t>
      </w:r>
      <w:r>
        <w:rPr>
          <w:rStyle w:val="DecValTok"/>
        </w:rPr>
        <w:t>0</w:t>
      </w:r>
      <w:r>
        <w:rPr>
          <w:rStyle w:val="NormalTok"/>
        </w:rPr>
        <w:t>][</w:t>
      </w:r>
      <w:r>
        <w:rPr>
          <w:rStyle w:val="StringTok"/>
        </w:rPr>
        <w:t>'total_aum'</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total_aum_df.empty </w:t>
      </w:r>
      <w:r>
        <w:rPr>
          <w:rStyle w:val="ControlFlowTok"/>
        </w:rPr>
        <w:t>else</w:t>
      </w:r>
      <w:r>
        <w:rPr>
          <w:rStyle w:val="NormalTok"/>
        </w:rPr>
        <w:t xml:space="preserve"> </w:t>
      </w:r>
      <w:r>
        <w:rPr>
          <w:rStyle w:val="DecValTok"/>
        </w:rPr>
        <w:t>0</w:t>
      </w:r>
      <w:r>
        <w:br/>
      </w:r>
      <w:r>
        <w:br/>
      </w:r>
      <w:r>
        <w:rPr>
          <w:rStyle w:val="NormalTok"/>
        </w:rPr>
        <w:t>st.metric(</w:t>
      </w:r>
      <w:r>
        <w:rPr>
          <w:rStyle w:val="StringTok"/>
        </w:rPr>
        <w:t>"Total AUM"</w:t>
      </w:r>
      <w:r>
        <w:rPr>
          <w:rStyle w:val="NormalTok"/>
        </w:rPr>
        <w:t xml:space="preserve">, </w:t>
      </w:r>
      <w:r>
        <w:rPr>
          <w:rStyle w:val="SpecialStringTok"/>
        </w:rPr>
        <w:t xml:space="preserve">f"Rs. </w:t>
      </w:r>
      <w:r>
        <w:rPr>
          <w:rStyle w:val="SpecialCharTok"/>
        </w:rPr>
        <w:t>{</w:t>
      </w:r>
      <w:r>
        <w:rPr>
          <w:rStyle w:val="NormalTok"/>
        </w:rPr>
        <w:t>total_aum</w:t>
      </w:r>
      <w:r>
        <w:rPr>
          <w:rStyle w:val="SpecialCharTok"/>
        </w:rPr>
        <w:t>:.2f}</w:t>
      </w:r>
      <w:r>
        <w:rPr>
          <w:rStyle w:val="SpecialStringTok"/>
        </w:rPr>
        <w:t>L Cr"</w:t>
      </w:r>
      <w:r>
        <w:rPr>
          <w:rStyle w:val="NormalTok"/>
        </w:rPr>
        <w:t xml:space="preserve">) </w:t>
      </w:r>
      <w:r>
        <w:rPr>
          <w:rStyle w:val="CommentTok"/>
        </w:rPr>
        <w:t># Display on dashboard</w:t>
      </w:r>
    </w:p>
    <w:p w14:paraId="64C8EEE7" w14:textId="77777777" w:rsidR="001651E6" w:rsidRDefault="00000000">
      <w:pPr>
        <w:pStyle w:val="Compact"/>
        <w:numPr>
          <w:ilvl w:val="0"/>
          <w:numId w:val="16"/>
        </w:numPr>
      </w:pPr>
      <w:r>
        <w:rPr>
          <w:rStyle w:val="VerbatimChar"/>
        </w:rPr>
        <w:t>aum_query</w:t>
      </w:r>
      <w:r>
        <w:t>: This is just a Python variable holding our SQL query as a string.</w:t>
      </w:r>
    </w:p>
    <w:p w14:paraId="0B81F0E8" w14:textId="77777777" w:rsidR="001651E6" w:rsidRDefault="00000000">
      <w:pPr>
        <w:pStyle w:val="Compact"/>
        <w:numPr>
          <w:ilvl w:val="0"/>
          <w:numId w:val="16"/>
        </w:numPr>
      </w:pPr>
      <w:r>
        <w:rPr>
          <w:rStyle w:val="VerbatimChar"/>
        </w:rPr>
        <w:t>total_aum_df = load_data(aum_query)</w:t>
      </w:r>
      <w:r>
        <w:t xml:space="preserve">: This is the magic line! We call </w:t>
      </w:r>
      <w:r>
        <w:rPr>
          <w:rStyle w:val="VerbatimChar"/>
        </w:rPr>
        <w:t>load_data</w:t>
      </w:r>
      <w:r>
        <w:t xml:space="preserve"> and give it our </w:t>
      </w:r>
      <w:r>
        <w:rPr>
          <w:rStyle w:val="VerbatimChar"/>
        </w:rPr>
        <w:t>aum_query</w:t>
      </w:r>
      <w:r>
        <w:t xml:space="preserve">. It goes to the database, runs the query, and returns the result as a </w:t>
      </w:r>
      <w:r>
        <w:rPr>
          <w:rStyle w:val="VerbatimChar"/>
        </w:rPr>
        <w:t>Pandas DataFrame</w:t>
      </w:r>
      <w:r>
        <w:t>.</w:t>
      </w:r>
    </w:p>
    <w:p w14:paraId="1303B7B8" w14:textId="77777777" w:rsidR="001651E6" w:rsidRDefault="00000000">
      <w:pPr>
        <w:pStyle w:val="Compact"/>
        <w:numPr>
          <w:ilvl w:val="0"/>
          <w:numId w:val="16"/>
        </w:numPr>
      </w:pPr>
      <w:r>
        <w:rPr>
          <w:rStyle w:val="VerbatimChar"/>
        </w:rPr>
        <w:t>total_aum = ...</w:t>
      </w:r>
      <w:r>
        <w:t xml:space="preserve">: We then access the actual number from the DataFrame. </w:t>
      </w:r>
      <w:r>
        <w:rPr>
          <w:rStyle w:val="VerbatimChar"/>
        </w:rPr>
        <w:t>total_aum_df.iloc[0]['total_aum']</w:t>
      </w:r>
      <w:r>
        <w:t xml:space="preserve"> means “take the first row (</w:t>
      </w:r>
      <w:r>
        <w:rPr>
          <w:rStyle w:val="VerbatimChar"/>
        </w:rPr>
        <w:t>iloc[0]</w:t>
      </w:r>
      <w:r>
        <w:t xml:space="preserve">) and the column named </w:t>
      </w:r>
      <w:r>
        <w:rPr>
          <w:rStyle w:val="VerbatimChar"/>
        </w:rPr>
        <w:t>total_aum</w:t>
      </w:r>
      <w:r>
        <w:t>.”</w:t>
      </w:r>
    </w:p>
    <w:p w14:paraId="10ABD39B" w14:textId="77777777" w:rsidR="001651E6" w:rsidRDefault="00000000">
      <w:pPr>
        <w:pStyle w:val="FirstParagraph"/>
      </w:pPr>
      <w:r>
        <w:t xml:space="preserve">The output </w:t>
      </w:r>
      <w:r>
        <w:rPr>
          <w:rStyle w:val="VerbatimChar"/>
        </w:rPr>
        <w:t>total_aum_df</w:t>
      </w:r>
      <w:r>
        <w:t xml:space="preserve"> would look something like this (conceptually, if printed):</w:t>
      </w:r>
    </w:p>
    <w:p w14:paraId="2AE198E8" w14:textId="77777777" w:rsidR="001651E6" w:rsidRDefault="00000000">
      <w:pPr>
        <w:pStyle w:val="SourceCode"/>
      </w:pPr>
      <w:r>
        <w:rPr>
          <w:rStyle w:val="VerbatimChar"/>
        </w:rPr>
        <w:t xml:space="preserve">   total_aum</w:t>
      </w:r>
      <w:r>
        <w:br/>
      </w:r>
      <w:r>
        <w:rPr>
          <w:rStyle w:val="VerbatimChar"/>
        </w:rPr>
        <w:t>0      81.25</w:t>
      </w:r>
    </w:p>
    <w:p w14:paraId="2BB3CD94" w14:textId="77777777" w:rsidR="001651E6" w:rsidRDefault="00000000">
      <w:pPr>
        <w:pStyle w:val="FirstParagraph"/>
      </w:pPr>
      <w:r>
        <w:t>It’s a simple table (DataFrame) with one row and one column, holding the total AUM value. This table format is very easy for Python to process and display!</w:t>
      </w:r>
    </w:p>
    <w:p w14:paraId="2BE283AE" w14:textId="77777777" w:rsidR="001651E6" w:rsidRDefault="00000000">
      <w:pPr>
        <w:pStyle w:val="Heading3"/>
      </w:pPr>
      <w:bookmarkStart w:id="40" w:name="_Toc232155690"/>
      <w:bookmarkStart w:id="41" w:name="X904dcabc16446148093cd6b26d6afab92e392d0"/>
      <w:bookmarkEnd w:id="39"/>
      <w:r>
        <w:rPr>
          <w:rStyle w:val="SectionNumber"/>
        </w:rPr>
        <w:lastRenderedPageBreak/>
        <w:t>4.0.3</w:t>
      </w:r>
      <w:r>
        <w:tab/>
        <w:t xml:space="preserve">What Happens “Under the Hood” When </w:t>
      </w:r>
      <w:r>
        <w:rPr>
          <w:rStyle w:val="VerbatimChar"/>
        </w:rPr>
        <w:t>load_data</w:t>
      </w:r>
      <w:r>
        <w:t xml:space="preserve"> is Called?</w:t>
      </w:r>
      <w:bookmarkEnd w:id="40"/>
    </w:p>
    <w:p w14:paraId="2BE266AE" w14:textId="77777777" w:rsidR="001651E6" w:rsidRDefault="00000000">
      <w:pPr>
        <w:pStyle w:val="FirstParagraph"/>
      </w:pPr>
      <w:r>
        <w:t xml:space="preserve">Let’s trace the steps when a dashboard page asks </w:t>
      </w:r>
      <w:r>
        <w:rPr>
          <w:rStyle w:val="VerbatimChar"/>
        </w:rPr>
        <w:t>load_data</w:t>
      </w:r>
      <w:r>
        <w:t xml:space="preserve"> for information:</w:t>
      </w:r>
    </w:p>
    <w:p w14:paraId="37D31CBB" w14:textId="77777777" w:rsidR="00887006" w:rsidRPr="00887006" w:rsidRDefault="00887006" w:rsidP="00887006">
      <w:pPr>
        <w:pStyle w:val="BodyText"/>
      </w:pPr>
    </w:p>
    <w:p w14:paraId="5EC71CC7" w14:textId="5F7676BD" w:rsidR="00317F95" w:rsidRDefault="00317F95" w:rsidP="00317F95">
      <w:pPr>
        <w:pStyle w:val="BodyText"/>
      </w:pPr>
      <w:r w:rsidRPr="00F90A3C">
        <w:rPr>
          <w:noProof/>
        </w:rPr>
        <w:drawing>
          <wp:inline distT="0" distB="0" distL="0" distR="0" wp14:anchorId="5EB61F8D" wp14:editId="60BDE8F4">
            <wp:extent cx="5675658" cy="2904134"/>
            <wp:effectExtent l="0" t="0" r="0" b="0"/>
            <wp:docPr id="29051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17616" name=""/>
                    <pic:cNvPicPr/>
                  </pic:nvPicPr>
                  <pic:blipFill>
                    <a:blip r:embed="rId12"/>
                    <a:stretch>
                      <a:fillRect/>
                    </a:stretch>
                  </pic:blipFill>
                  <pic:spPr>
                    <a:xfrm>
                      <a:off x="0" y="0"/>
                      <a:ext cx="5708490" cy="2920934"/>
                    </a:xfrm>
                    <a:prstGeom prst="rect">
                      <a:avLst/>
                    </a:prstGeom>
                  </pic:spPr>
                </pic:pic>
              </a:graphicData>
            </a:graphic>
          </wp:inline>
        </w:drawing>
      </w:r>
    </w:p>
    <w:p w14:paraId="1C291805" w14:textId="77777777" w:rsidR="00887006" w:rsidRPr="00317F95" w:rsidRDefault="00887006" w:rsidP="00317F95">
      <w:pPr>
        <w:pStyle w:val="BodyText"/>
      </w:pPr>
    </w:p>
    <w:p w14:paraId="710CAEF0" w14:textId="77777777" w:rsidR="001651E6" w:rsidRDefault="00000000">
      <w:pPr>
        <w:pStyle w:val="FirstParagraph"/>
      </w:pPr>
      <w:r>
        <w:t xml:space="preserve">Here’s a closer look at the actual Python code inside our </w:t>
      </w:r>
      <w:r>
        <w:rPr>
          <w:rStyle w:val="VerbatimChar"/>
        </w:rPr>
        <w:t>load_data</w:t>
      </w:r>
      <w:r>
        <w:t xml:space="preserve"> function (found in various </w:t>
      </w:r>
      <w:r>
        <w:rPr>
          <w:rStyle w:val="VerbatimChar"/>
        </w:rPr>
        <w:t>dashboard/pages/*.py</w:t>
      </w:r>
      <w:r>
        <w:t xml:space="preserve"> files, like </w:t>
      </w:r>
      <w:r>
        <w:rPr>
          <w:rStyle w:val="VerbatimChar"/>
        </w:rPr>
        <w:t>dashboard\pages\1_Industry_Overview.py</w:t>
      </w:r>
      <w:r>
        <w:t>):</w:t>
      </w:r>
    </w:p>
    <w:p w14:paraId="0EA0285F" w14:textId="77777777" w:rsidR="001651E6" w:rsidRDefault="00000000">
      <w:pPr>
        <w:pStyle w:val="SourceCode"/>
      </w:pPr>
      <w:r>
        <w:rPr>
          <w:rStyle w:val="CommentTok"/>
        </w:rPr>
        <w:t># File: dashboard\pages\1_Industry_Overview.py (simplified)</w:t>
      </w:r>
      <w:r>
        <w:br/>
      </w:r>
      <w:r>
        <w:rPr>
          <w:rStyle w:val="ImportTok"/>
        </w:rPr>
        <w:t>import</w:t>
      </w:r>
      <w:r>
        <w:rPr>
          <w:rStyle w:val="NormalTok"/>
        </w:rPr>
        <w:t xml:space="preserve"> streamlit </w:t>
      </w:r>
      <w:r>
        <w:rPr>
          <w:rStyle w:val="ImportTok"/>
        </w:rPr>
        <w:t>as</w:t>
      </w:r>
      <w:r>
        <w:rPr>
          <w:rStyle w:val="NormalTok"/>
        </w:rPr>
        <w:t xml:space="preserve"> st </w:t>
      </w:r>
      <w:r>
        <w:rPr>
          <w:rStyle w:val="CommentTok"/>
        </w:rPr>
        <w:t># For @st.cache_data and displaying errors</w:t>
      </w:r>
      <w:r>
        <w:br/>
      </w:r>
      <w:r>
        <w:rPr>
          <w:rStyle w:val="ImportTok"/>
        </w:rPr>
        <w:t>import</w:t>
      </w:r>
      <w:r>
        <w:rPr>
          <w:rStyle w:val="NormalTok"/>
        </w:rPr>
        <w:t xml:space="preserve"> pandas </w:t>
      </w:r>
      <w:r>
        <w:rPr>
          <w:rStyle w:val="ImportTok"/>
        </w:rPr>
        <w:t>as</w:t>
      </w:r>
      <w:r>
        <w:rPr>
          <w:rStyle w:val="NormalTok"/>
        </w:rPr>
        <w:t xml:space="preserve"> pd    </w:t>
      </w:r>
      <w:r>
        <w:rPr>
          <w:rStyle w:val="CommentTok"/>
        </w:rPr>
        <w:t># For handling DataFrames</w:t>
      </w:r>
      <w:r>
        <w:br/>
      </w:r>
      <w:r>
        <w:rPr>
          <w:rStyle w:val="ImportTok"/>
        </w:rPr>
        <w:t>import</w:t>
      </w:r>
      <w:r>
        <w:rPr>
          <w:rStyle w:val="NormalTok"/>
        </w:rPr>
        <w:t xml:space="preserve"> sqlite3         </w:t>
      </w:r>
      <w:r>
        <w:rPr>
          <w:rStyle w:val="CommentTok"/>
        </w:rPr>
        <w:t># For connecting to SQLite</w:t>
      </w:r>
      <w:r>
        <w:br/>
      </w:r>
      <w:r>
        <w:br/>
      </w:r>
      <w:r>
        <w:rPr>
          <w:rStyle w:val="CommentTok"/>
        </w:rPr>
        <w:t># This is the path to our database file</w:t>
      </w:r>
      <w:r>
        <w:br/>
      </w:r>
      <w:r>
        <w:rPr>
          <w:rStyle w:val="NormalTok"/>
        </w:rPr>
        <w:t xml:space="preserve">DB_PATH </w:t>
      </w:r>
      <w:r>
        <w:rPr>
          <w:rStyle w:val="OperatorTok"/>
        </w:rPr>
        <w:t>=</w:t>
      </w:r>
      <w:r>
        <w:rPr>
          <w:rStyle w:val="NormalTok"/>
        </w:rPr>
        <w:t xml:space="preserve"> os.path.abspath(os.path.join(os.path.dirname(</w:t>
      </w:r>
      <w:r>
        <w:rPr>
          <w:rStyle w:val="VariableTok"/>
        </w:rPr>
        <w:t>__file__</w:t>
      </w:r>
      <w:r>
        <w:rPr>
          <w:rStyle w:val="NormalTok"/>
        </w:rPr>
        <w:t xml:space="preserve">), </w:t>
      </w:r>
      <w:r>
        <w:rPr>
          <w:rStyle w:val="StringTok"/>
        </w:rPr>
        <w:t>'..'</w:t>
      </w:r>
      <w:r>
        <w:rPr>
          <w:rStyle w:val="NormalTok"/>
        </w:rPr>
        <w:t xml:space="preserve">, </w:t>
      </w:r>
      <w:r>
        <w:rPr>
          <w:rStyle w:val="StringTok"/>
        </w:rPr>
        <w:t>'..'</w:t>
      </w:r>
      <w:r>
        <w:rPr>
          <w:rStyle w:val="NormalTok"/>
        </w:rPr>
        <w:t xml:space="preserve">, </w:t>
      </w:r>
      <w:r>
        <w:rPr>
          <w:rStyle w:val="StringTok"/>
        </w:rPr>
        <w:t>'data'</w:t>
      </w:r>
      <w:r>
        <w:rPr>
          <w:rStyle w:val="NormalTok"/>
        </w:rPr>
        <w:t xml:space="preserve">, </w:t>
      </w:r>
      <w:r>
        <w:rPr>
          <w:rStyle w:val="StringTok"/>
        </w:rPr>
        <w:t>'db'</w:t>
      </w:r>
      <w:r>
        <w:rPr>
          <w:rStyle w:val="NormalTok"/>
        </w:rPr>
        <w:t xml:space="preserve">, </w:t>
      </w:r>
      <w:r>
        <w:rPr>
          <w:rStyle w:val="StringTok"/>
        </w:rPr>
        <w:t>'bluestock_mf.db'</w:t>
      </w:r>
      <w:r>
        <w:rPr>
          <w:rStyle w:val="NormalTok"/>
        </w:rPr>
        <w:t>))</w:t>
      </w:r>
      <w:r>
        <w:br/>
      </w:r>
      <w:r>
        <w:br/>
      </w:r>
      <w:r>
        <w:rPr>
          <w:rStyle w:val="AttributeTok"/>
        </w:rPr>
        <w:t>@st.cache_data</w:t>
      </w:r>
      <w:r>
        <w:rPr>
          <w:rStyle w:val="NormalTok"/>
        </w:rPr>
        <w:t xml:space="preserve"> </w:t>
      </w:r>
      <w:r>
        <w:rPr>
          <w:rStyle w:val="CommentTok"/>
        </w:rPr>
        <w:t># This is the "smart memory" decorator!</w:t>
      </w:r>
      <w:r>
        <w:br/>
      </w:r>
      <w:r>
        <w:rPr>
          <w:rStyle w:val="KeywordTok"/>
        </w:rPr>
        <w:t>def</w:t>
      </w:r>
      <w:r>
        <w:rPr>
          <w:rStyle w:val="NormalTok"/>
        </w:rPr>
        <w:t xml:space="preserve"> load_data(query):</w:t>
      </w:r>
      <w:r>
        <w:br/>
      </w:r>
      <w:r>
        <w:rPr>
          <w:rStyle w:val="NormalTok"/>
        </w:rPr>
        <w:t xml:space="preserve">    </w:t>
      </w:r>
      <w:r>
        <w:rPr>
          <w:rStyle w:val="CommentTok"/>
        </w:rPr>
        <w:t>"""Executes a SQL query and returns a pandas DataFrame."""</w:t>
      </w:r>
      <w:r>
        <w:br/>
      </w:r>
      <w:r>
        <w:rPr>
          <w:rStyle w:val="NormalTok"/>
        </w:rPr>
        <w:t xml:space="preserve">    </w:t>
      </w:r>
      <w:r>
        <w:rPr>
          <w:rStyle w:val="ControlFlowTok"/>
        </w:rPr>
        <w:t>try</w:t>
      </w:r>
      <w:r>
        <w:rPr>
          <w:rStyle w:val="NormalTok"/>
        </w:rPr>
        <w:t>:</w:t>
      </w:r>
      <w:r>
        <w:br/>
      </w:r>
      <w:r>
        <w:rPr>
          <w:rStyle w:val="NormalTok"/>
        </w:rPr>
        <w:t xml:space="preserve">        </w:t>
      </w:r>
      <w:r>
        <w:rPr>
          <w:rStyle w:val="CommentTok"/>
        </w:rPr>
        <w:t># Step 1: Connect to the database</w:t>
      </w:r>
      <w:r>
        <w:br/>
      </w:r>
      <w:r>
        <w:rPr>
          <w:rStyle w:val="NormalTok"/>
        </w:rPr>
        <w:t xml:space="preserve">        conn </w:t>
      </w:r>
      <w:r>
        <w:rPr>
          <w:rStyle w:val="OperatorTok"/>
        </w:rPr>
        <w:t>=</w:t>
      </w:r>
      <w:r>
        <w:rPr>
          <w:rStyle w:val="NormalTok"/>
        </w:rPr>
        <w:t xml:space="preserve"> sqlite3.</w:t>
      </w:r>
      <w:r>
        <w:rPr>
          <w:rStyle w:val="ExtensionTok"/>
        </w:rPr>
        <w:t>connect</w:t>
      </w:r>
      <w:r>
        <w:rPr>
          <w:rStyle w:val="NormalTok"/>
        </w:rPr>
        <w:t xml:space="preserve">(DB_PATH) </w:t>
      </w:r>
      <w:r>
        <w:br/>
      </w:r>
      <w:r>
        <w:rPr>
          <w:rStyle w:val="NormalTok"/>
        </w:rPr>
        <w:t xml:space="preserve">        </w:t>
      </w:r>
      <w:r>
        <w:br/>
      </w:r>
      <w:r>
        <w:rPr>
          <w:rStyle w:val="NormalTok"/>
        </w:rPr>
        <w:t xml:space="preserve">        </w:t>
      </w:r>
      <w:r>
        <w:rPr>
          <w:rStyle w:val="CommentTok"/>
        </w:rPr>
        <w:t># Step 2: Run the SQL query and get data into a DataFrame</w:t>
      </w:r>
      <w:r>
        <w:br/>
      </w:r>
      <w:r>
        <w:rPr>
          <w:rStyle w:val="NormalTok"/>
        </w:rPr>
        <w:t xml:space="preserve">        df </w:t>
      </w:r>
      <w:r>
        <w:rPr>
          <w:rStyle w:val="OperatorTok"/>
        </w:rPr>
        <w:t>=</w:t>
      </w:r>
      <w:r>
        <w:rPr>
          <w:rStyle w:val="NormalTok"/>
        </w:rPr>
        <w:t xml:space="preserve"> pd.read_sql(query, conn)  </w:t>
      </w:r>
      <w:r>
        <w:br/>
      </w:r>
      <w:r>
        <w:rPr>
          <w:rStyle w:val="NormalTok"/>
        </w:rPr>
        <w:t xml:space="preserve">        </w:t>
      </w:r>
      <w:r>
        <w:br/>
      </w:r>
      <w:r>
        <w:rPr>
          <w:rStyle w:val="NormalTok"/>
        </w:rPr>
        <w:t xml:space="preserve">        </w:t>
      </w:r>
      <w:r>
        <w:rPr>
          <w:rStyle w:val="CommentTok"/>
        </w:rPr>
        <w:t># Step 3: Close the database connection</w:t>
      </w:r>
      <w:r>
        <w:br/>
      </w:r>
      <w:r>
        <w:rPr>
          <w:rStyle w:val="NormalTok"/>
        </w:rPr>
        <w:lastRenderedPageBreak/>
        <w:t xml:space="preserve">        conn.close()</w:t>
      </w:r>
      <w:r>
        <w:br/>
      </w:r>
      <w:r>
        <w:rPr>
          <w:rStyle w:val="NormalTok"/>
        </w:rPr>
        <w:t xml:space="preserve">        </w:t>
      </w:r>
      <w:r>
        <w:br/>
      </w:r>
      <w:r>
        <w:rPr>
          <w:rStyle w:val="NormalTok"/>
        </w:rPr>
        <w:t xml:space="preserve">        </w:t>
      </w:r>
      <w:r>
        <w:rPr>
          <w:rStyle w:val="CommentTok"/>
        </w:rPr>
        <w:t># Step 4: Return the DataFrame</w:t>
      </w:r>
      <w:r>
        <w:br/>
      </w:r>
      <w:r>
        <w:rPr>
          <w:rStyle w:val="NormalTok"/>
        </w:rPr>
        <w:t xml:space="preserve">        </w:t>
      </w:r>
      <w:r>
        <w:rPr>
          <w:rStyle w:val="ControlFlowTok"/>
        </w:rPr>
        <w:t>return</w:t>
      </w:r>
      <w:r>
        <w:rPr>
          <w:rStyle w:val="NormalTok"/>
        </w:rPr>
        <w:t xml:space="preserve"> df</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CommentTok"/>
        </w:rPr>
        <w:t># If something goes wrong, show an error message</w:t>
      </w:r>
      <w:r>
        <w:br/>
      </w:r>
      <w:r>
        <w:rPr>
          <w:rStyle w:val="NormalTok"/>
        </w:rPr>
        <w:t xml:space="preserve">        st.error(</w:t>
      </w:r>
      <w:r>
        <w:rPr>
          <w:rStyle w:val="SpecialStringTok"/>
        </w:rPr>
        <w:t xml:space="preserve">f"Database error: </w:t>
      </w:r>
      <w:r>
        <w:rPr>
          <w:rStyle w:val="SpecialCharTok"/>
        </w:rPr>
        <w:t>{</w:t>
      </w:r>
      <w:r>
        <w:rPr>
          <w:rStyle w:val="NormalTok"/>
        </w:rPr>
        <w:t>e</w:t>
      </w:r>
      <w:r>
        <w:rPr>
          <w:rStyle w:val="SpecialCharTok"/>
        </w:rPr>
        <w:t>}</w:t>
      </w:r>
      <w:r>
        <w:rPr>
          <w:rStyle w:val="SpecialStringTok"/>
        </w:rPr>
        <w:t>"</w:t>
      </w:r>
      <w:r>
        <w:rPr>
          <w:rStyle w:val="NormalTok"/>
        </w:rPr>
        <w:t xml:space="preserve">) </w:t>
      </w:r>
      <w:r>
        <w:br/>
      </w:r>
      <w:r>
        <w:rPr>
          <w:rStyle w:val="NormalTok"/>
        </w:rPr>
        <w:t xml:space="preserve">        </w:t>
      </w:r>
      <w:r>
        <w:rPr>
          <w:rStyle w:val="ControlFlowTok"/>
        </w:rPr>
        <w:t>return</w:t>
      </w:r>
      <w:r>
        <w:rPr>
          <w:rStyle w:val="NormalTok"/>
        </w:rPr>
        <w:t xml:space="preserve"> pd.DataFrame() </w:t>
      </w:r>
      <w:r>
        <w:rPr>
          <w:rStyle w:val="CommentTok"/>
        </w:rPr>
        <w:t># Return an empty DataFrame to avoid crashes</w:t>
      </w:r>
    </w:p>
    <w:p w14:paraId="31398FAB" w14:textId="77777777" w:rsidR="001651E6" w:rsidRDefault="00000000">
      <w:pPr>
        <w:pStyle w:val="FirstParagraph"/>
      </w:pPr>
      <w:r>
        <w:t>Let’s break down the key parts of this code:</w:t>
      </w:r>
    </w:p>
    <w:p w14:paraId="08494DB8" w14:textId="1A58380C" w:rsidR="001651E6" w:rsidRDefault="00000000">
      <w:pPr>
        <w:pStyle w:val="Compact"/>
        <w:numPr>
          <w:ilvl w:val="0"/>
          <w:numId w:val="17"/>
        </w:numPr>
      </w:pPr>
      <w:r>
        <w:rPr>
          <w:rStyle w:val="VerbatimChar"/>
          <w:b/>
          <w:bCs/>
        </w:rPr>
        <w:t>DB_PATH = ...</w:t>
      </w:r>
      <w:r>
        <w:t>: This line figures out the exact location of our SQLite database file (</w:t>
      </w:r>
      <w:r>
        <w:rPr>
          <w:rStyle w:val="VerbatimChar"/>
        </w:rPr>
        <w:t>bluestock_mf.db</w:t>
      </w:r>
      <w:r>
        <w:t xml:space="preserve">). This database holds all the mutual fund data we’ve collected. We’ll learn more about what’s inside it in the </w:t>
      </w:r>
      <w:r w:rsidR="001651E6" w:rsidRPr="00C53AAD">
        <w:t>Data Model / Database Schema</w:t>
      </w:r>
      <w:r>
        <w:t xml:space="preserve"> chapter.</w:t>
      </w:r>
    </w:p>
    <w:p w14:paraId="7F3740F7" w14:textId="77777777" w:rsidR="001651E6" w:rsidRDefault="00000000">
      <w:pPr>
        <w:pStyle w:val="Compact"/>
        <w:numPr>
          <w:ilvl w:val="0"/>
          <w:numId w:val="17"/>
        </w:numPr>
      </w:pPr>
      <w:r>
        <w:rPr>
          <w:rStyle w:val="VerbatimChar"/>
          <w:b/>
          <w:bCs/>
        </w:rPr>
        <w:t>@st.cache_data</w:t>
      </w:r>
      <w:r>
        <w:t xml:space="preserve">: This is a special instruction from the Streamlit library. It tells Python, “Hey, remember the results of this </w:t>
      </w:r>
      <w:r>
        <w:rPr>
          <w:rStyle w:val="VerbatimChar"/>
        </w:rPr>
        <w:t>load_data</w:t>
      </w:r>
      <w:r>
        <w:t xml:space="preserve"> function! If it’s called again with the </w:t>
      </w:r>
      <w:r>
        <w:rPr>
          <w:i/>
          <w:iCs/>
        </w:rPr>
        <w:t>exact same inputs</w:t>
      </w:r>
      <w:r>
        <w:t xml:space="preserve"> (the </w:t>
      </w:r>
      <w:r>
        <w:rPr>
          <w:rStyle w:val="VerbatimChar"/>
        </w:rPr>
        <w:t>query</w:t>
      </w:r>
      <w:r>
        <w:t xml:space="preserve"> string), don’t run the code inside; just give back the saved result.” This is a huge performance booster for our dashboard.</w:t>
      </w:r>
    </w:p>
    <w:p w14:paraId="05C43B9F" w14:textId="77777777" w:rsidR="001651E6" w:rsidRDefault="00000000">
      <w:pPr>
        <w:pStyle w:val="Compact"/>
        <w:numPr>
          <w:ilvl w:val="0"/>
          <w:numId w:val="17"/>
        </w:numPr>
      </w:pPr>
      <w:r>
        <w:rPr>
          <w:rStyle w:val="VerbatimChar"/>
          <w:b/>
          <w:bCs/>
        </w:rPr>
        <w:t>conn = sqlite3.connect(DB_PATH)</w:t>
      </w:r>
      <w:r>
        <w:t>: This line establishes the connection to our SQLite database. Think of it as opening the filing cabinet.</w:t>
      </w:r>
    </w:p>
    <w:p w14:paraId="542FE7DA" w14:textId="77777777" w:rsidR="001651E6" w:rsidRDefault="00000000">
      <w:pPr>
        <w:pStyle w:val="Compact"/>
        <w:numPr>
          <w:ilvl w:val="0"/>
          <w:numId w:val="17"/>
        </w:numPr>
      </w:pPr>
      <w:r>
        <w:rPr>
          <w:rStyle w:val="VerbatimChar"/>
          <w:b/>
          <w:bCs/>
        </w:rPr>
        <w:t>df = pd.read_sql(query, conn)</w:t>
      </w:r>
      <w:r>
        <w:t xml:space="preserve">: This is a powerful function from the Pandas library. It takes your </w:t>
      </w:r>
      <w:r>
        <w:rPr>
          <w:rStyle w:val="VerbatimChar"/>
        </w:rPr>
        <w:t>query</w:t>
      </w:r>
      <w:r>
        <w:t xml:space="preserve"> (the SQL request) and the </w:t>
      </w:r>
      <w:r>
        <w:rPr>
          <w:rStyle w:val="VerbatimChar"/>
        </w:rPr>
        <w:t>conn</w:t>
      </w:r>
      <w:r>
        <w:t xml:space="preserve"> (the open database connection), sends the query to the database, waits for the results, and then immediately converts those results into a </w:t>
      </w:r>
      <w:r>
        <w:rPr>
          <w:rStyle w:val="VerbatimChar"/>
        </w:rPr>
        <w:t>pandas DataFrame</w:t>
      </w:r>
      <w:r>
        <w:t>. This is how we get our neat data table!</w:t>
      </w:r>
    </w:p>
    <w:p w14:paraId="4CDE6CA9" w14:textId="77777777" w:rsidR="001651E6" w:rsidRDefault="00000000">
      <w:pPr>
        <w:pStyle w:val="Compact"/>
        <w:numPr>
          <w:ilvl w:val="0"/>
          <w:numId w:val="17"/>
        </w:numPr>
      </w:pPr>
      <w:r>
        <w:rPr>
          <w:rStyle w:val="VerbatimChar"/>
          <w:b/>
          <w:bCs/>
        </w:rPr>
        <w:t>conn.close()</w:t>
      </w:r>
      <w:r>
        <w:t>: After fetching the data, it’s good practice to close the database connection. This frees up resources and keeps our database secure.</w:t>
      </w:r>
    </w:p>
    <w:p w14:paraId="0BFB80C4" w14:textId="77777777" w:rsidR="001651E6" w:rsidRDefault="00000000">
      <w:pPr>
        <w:pStyle w:val="Compact"/>
        <w:numPr>
          <w:ilvl w:val="0"/>
          <w:numId w:val="17"/>
        </w:numPr>
      </w:pPr>
      <w:r>
        <w:rPr>
          <w:rStyle w:val="VerbatimChar"/>
          <w:b/>
          <w:bCs/>
        </w:rPr>
        <w:t>try...except</w:t>
      </w:r>
      <w:r>
        <w:t>: This block is for error handling. If there’s any problem connecting to the database or running the query, it catches the error and displays a friendly message on the dashboard instead of crashing the entire application.</w:t>
      </w:r>
    </w:p>
    <w:p w14:paraId="4A878BDC" w14:textId="77777777" w:rsidR="001651E6" w:rsidRDefault="00000000">
      <w:pPr>
        <w:pStyle w:val="FirstParagraph"/>
      </w:pPr>
      <w:r>
        <w:t xml:space="preserve">In essence, </w:t>
      </w:r>
      <w:r>
        <w:rPr>
          <w:rStyle w:val="VerbatimChar"/>
        </w:rPr>
        <w:t>load_data</w:t>
      </w:r>
      <w:r>
        <w:t xml:space="preserve"> is a robust and efficient wrapper that handles all the technical details of talking to a database, allowing our dashboard pages to simply </w:t>
      </w:r>
      <w:r>
        <w:rPr>
          <w:i/>
          <w:iCs/>
        </w:rPr>
        <w:t>ask</w:t>
      </w:r>
      <w:r>
        <w:t xml:space="preserve"> for the data they need without worrying about the underlying complexities.</w:t>
      </w:r>
    </w:p>
    <w:p w14:paraId="4D0D5AA7" w14:textId="77777777" w:rsidR="001651E6" w:rsidRDefault="00000000">
      <w:pPr>
        <w:pStyle w:val="Heading3"/>
      </w:pPr>
      <w:bookmarkStart w:id="42" w:name="_Toc232155691"/>
      <w:bookmarkStart w:id="43" w:name="conclusion-2"/>
      <w:bookmarkEnd w:id="41"/>
      <w:r>
        <w:rPr>
          <w:rStyle w:val="SectionNumber"/>
        </w:rPr>
        <w:t>4.0.4</w:t>
      </w:r>
      <w:r>
        <w:tab/>
        <w:t>Conclusion</w:t>
      </w:r>
      <w:bookmarkEnd w:id="42"/>
    </w:p>
    <w:p w14:paraId="145B8972" w14:textId="77777777" w:rsidR="001651E6" w:rsidRDefault="00000000">
      <w:pPr>
        <w:pStyle w:val="FirstParagraph"/>
      </w:pPr>
      <w:r>
        <w:t xml:space="preserve">In this chapter, we uncovered the vital role of the </w:t>
      </w:r>
      <w:r>
        <w:rPr>
          <w:b/>
          <w:bCs/>
        </w:rPr>
        <w:t>Database Query Helper</w:t>
      </w:r>
      <w:r>
        <w:t xml:space="preserve">, specifically our </w:t>
      </w:r>
      <w:r>
        <w:rPr>
          <w:rStyle w:val="VerbatimChar"/>
        </w:rPr>
        <w:t>load_data</w:t>
      </w:r>
      <w:r>
        <w:t xml:space="preserve"> function. We learned that it’s the core component responsible for securely connecting to our SQLite database, executing specific SQL queries to fetch data, efficiently converting that data into user-friendly Pandas DataFrames, and closing connections. We also understood the importance of the </w:t>
      </w:r>
      <w:r>
        <w:rPr>
          <w:rStyle w:val="VerbatimChar"/>
        </w:rPr>
        <w:t>@st.cache_data</w:t>
      </w:r>
      <w:r>
        <w:t xml:space="preserve"> decorator, which acts as a smart memory to significantly speed up our dashboard.</w:t>
      </w:r>
    </w:p>
    <w:p w14:paraId="16B4868D" w14:textId="22AB7FFD" w:rsidR="001651E6" w:rsidRDefault="00000000">
      <w:pPr>
        <w:pStyle w:val="BodyText"/>
      </w:pPr>
      <w:r>
        <w:lastRenderedPageBreak/>
        <w:t xml:space="preserve">This helper function ensures that all the data shown on our Streamlit dashboard, whether it’s for simple KPIs or complex simulations, is retrieved reliably and quickly. But what exactly </w:t>
      </w:r>
      <w:r>
        <w:rPr>
          <w:i/>
          <w:iCs/>
        </w:rPr>
        <w:t>is</w:t>
      </w:r>
      <w:r>
        <w:t xml:space="preserve"> in this database? In our next chapter, we’ll dive into the </w:t>
      </w:r>
      <w:r w:rsidR="001651E6" w:rsidRPr="00C53AAD">
        <w:t>Data Model / Database Schema</w:t>
      </w:r>
      <w:r>
        <w:t xml:space="preserve"> to understand the structure and content of our mutual fund data.</w:t>
      </w:r>
    </w:p>
    <w:p w14:paraId="269A822D" w14:textId="77777777" w:rsidR="001651E6" w:rsidRDefault="00000000">
      <w:r>
        <w:pict w14:anchorId="337DDF83">
          <v:rect id="_x0000_i1032" style="width:0;height:1.5pt" o:hralign="center" o:hrstd="t" o:hr="t"/>
        </w:pict>
      </w:r>
    </w:p>
    <w:p w14:paraId="36436D2F" w14:textId="77777777" w:rsidR="001651E6" w:rsidRDefault="00000000">
      <w:pPr>
        <w:pStyle w:val="Heading1"/>
      </w:pPr>
      <w:bookmarkStart w:id="44" w:name="_Toc232155692"/>
      <w:bookmarkStart w:id="45" w:name="chapter-4-data-model-database-schema"/>
      <w:bookmarkEnd w:id="35"/>
      <w:bookmarkEnd w:id="43"/>
      <w:r>
        <w:rPr>
          <w:rStyle w:val="SectionNumber"/>
        </w:rPr>
        <w:t>5</w:t>
      </w:r>
      <w:r>
        <w:tab/>
        <w:t>Chapter 4: Data Model / Database Schema</w:t>
      </w:r>
      <w:bookmarkEnd w:id="44"/>
    </w:p>
    <w:p w14:paraId="53C06FAD" w14:textId="41F0B8C9" w:rsidR="001651E6" w:rsidRDefault="00000000">
      <w:pPr>
        <w:pStyle w:val="FirstParagraph"/>
      </w:pPr>
      <w:r>
        <w:t xml:space="preserve">In our last chapter, </w:t>
      </w:r>
      <w:r w:rsidR="001651E6" w:rsidRPr="00C53AAD">
        <w:t>Database Query Helper</w:t>
      </w:r>
      <w:r>
        <w:t xml:space="preserve">, we learned about </w:t>
      </w:r>
      <w:r>
        <w:rPr>
          <w:rStyle w:val="VerbatimChar"/>
        </w:rPr>
        <w:t>load_data</w:t>
      </w:r>
      <w:r>
        <w:t xml:space="preserve"> – our trusty librarian for fetching information from the database using special requests called SQL queries. But how does this librarian know where to find the books, what sections they belong to, or how different books relate to each other?</w:t>
      </w:r>
    </w:p>
    <w:p w14:paraId="18892441" w14:textId="77777777" w:rsidR="001651E6" w:rsidRDefault="00000000">
      <w:pPr>
        <w:pStyle w:val="BodyText"/>
      </w:pPr>
      <w:r>
        <w:t xml:space="preserve">This is where the </w:t>
      </w:r>
      <w:r>
        <w:rPr>
          <w:b/>
          <w:bCs/>
        </w:rPr>
        <w:t>Data Model / Database Schema</w:t>
      </w:r>
      <w:r>
        <w:t xml:space="preserve"> comes in! It’s the master plan, the blueprint, or the complete catalog system of our entire mutual fund analytics database.</w:t>
      </w:r>
    </w:p>
    <w:p w14:paraId="6040945F" w14:textId="77777777" w:rsidR="001651E6" w:rsidRDefault="00000000">
      <w:pPr>
        <w:pStyle w:val="Heading3"/>
      </w:pPr>
      <w:bookmarkStart w:id="46" w:name="_Toc232155693"/>
      <w:bookmarkStart w:id="47" w:name="what-problem-does-the-data-model-solve"/>
      <w:r>
        <w:rPr>
          <w:rStyle w:val="SectionNumber"/>
        </w:rPr>
        <w:t>5.0.1</w:t>
      </w:r>
      <w:r>
        <w:tab/>
        <w:t>What Problem Does the Data Model Solve?</w:t>
      </w:r>
      <w:bookmarkEnd w:id="46"/>
    </w:p>
    <w:p w14:paraId="2888FAA6" w14:textId="77777777" w:rsidR="001651E6" w:rsidRDefault="00000000">
      <w:pPr>
        <w:pStyle w:val="FirstParagraph"/>
      </w:pPr>
      <w:r>
        <w:t>Imagine our mutual fund database is like a gigantic, super-organized library. Without a catalog, finding a specific fund’s daily price, its category, or even knowing what kind of information is available would be a nightmare. You’d be blindly searching through piles of data!</w:t>
      </w:r>
    </w:p>
    <w:p w14:paraId="2A0468A1" w14:textId="77777777" w:rsidR="001651E6" w:rsidRDefault="00000000">
      <w:pPr>
        <w:pStyle w:val="BodyText"/>
      </w:pPr>
      <w:r>
        <w:t xml:space="preserve">The </w:t>
      </w:r>
      <w:r>
        <w:rPr>
          <w:b/>
          <w:bCs/>
        </w:rPr>
        <w:t>Data Model / Database Schema</w:t>
      </w:r>
      <w:r>
        <w:t xml:space="preserve"> is exactly that catalog system. It defines:</w:t>
      </w:r>
    </w:p>
    <w:p w14:paraId="062EB66B" w14:textId="77777777" w:rsidR="001651E6" w:rsidRDefault="00000000">
      <w:pPr>
        <w:pStyle w:val="Compact"/>
        <w:numPr>
          <w:ilvl w:val="0"/>
          <w:numId w:val="18"/>
        </w:numPr>
      </w:pPr>
      <w:r>
        <w:rPr>
          <w:b/>
          <w:bCs/>
        </w:rPr>
        <w:t>What information is stored</w:t>
      </w:r>
      <w:r>
        <w:t>: Do we store daily prices? Fund manager names? Investor ages? Yes!</w:t>
      </w:r>
    </w:p>
    <w:p w14:paraId="4918D6C0" w14:textId="77777777" w:rsidR="001651E6" w:rsidRDefault="00000000">
      <w:pPr>
        <w:pStyle w:val="Compact"/>
        <w:numPr>
          <w:ilvl w:val="0"/>
          <w:numId w:val="18"/>
        </w:numPr>
      </w:pPr>
      <w:r>
        <w:rPr>
          <w:b/>
          <w:bCs/>
        </w:rPr>
        <w:t>How data is organized</w:t>
      </w:r>
      <w:r>
        <w:t>: Is it all in one giant list, or neatly divided into different sections? Neatly divided!</w:t>
      </w:r>
    </w:p>
    <w:p w14:paraId="58F36036" w14:textId="77777777" w:rsidR="001651E6" w:rsidRDefault="00000000">
      <w:pPr>
        <w:pStyle w:val="Compact"/>
        <w:numPr>
          <w:ilvl w:val="0"/>
          <w:numId w:val="18"/>
        </w:numPr>
      </w:pPr>
      <w:r>
        <w:rPr>
          <w:b/>
          <w:bCs/>
        </w:rPr>
        <w:t>How different pieces of information are related</w:t>
      </w:r>
      <w:r>
        <w:t>: How do we know which daily price belongs to which fund? Through relationships!</w:t>
      </w:r>
    </w:p>
    <w:p w14:paraId="0BBED701" w14:textId="77777777" w:rsidR="001651E6" w:rsidRDefault="00000000">
      <w:pPr>
        <w:pStyle w:val="FirstParagraph"/>
      </w:pPr>
      <w:r>
        <w:t>By understanding our database’s schema, anyone (or any program, like our Streamlit dashboard) can easily understand what data is available, where to find it, and how to combine different pieces of information to get valuable insights.</w:t>
      </w:r>
    </w:p>
    <w:p w14:paraId="334AFD9B" w14:textId="77777777" w:rsidR="001651E6" w:rsidRDefault="00000000">
      <w:pPr>
        <w:pStyle w:val="Heading3"/>
      </w:pPr>
      <w:bookmarkStart w:id="48" w:name="_Toc232155694"/>
      <w:bookmarkStart w:id="49" w:name="key-concepts-of-our-data-model"/>
      <w:bookmarkEnd w:id="47"/>
      <w:r>
        <w:rPr>
          <w:rStyle w:val="SectionNumber"/>
        </w:rPr>
        <w:t>5.0.2</w:t>
      </w:r>
      <w:r>
        <w:tab/>
        <w:t>Key Concepts of Our Data Model</w:t>
      </w:r>
      <w:bookmarkEnd w:id="48"/>
    </w:p>
    <w:p w14:paraId="5EEFFEA5" w14:textId="77777777" w:rsidR="001651E6" w:rsidRDefault="00000000">
      <w:pPr>
        <w:pStyle w:val="FirstParagraph"/>
      </w:pPr>
      <w:r>
        <w:t>Let’s break down the main ideas that make up our database’s “catalog”:</w:t>
      </w:r>
    </w:p>
    <w:p w14:paraId="3808E9E4" w14:textId="77777777" w:rsidR="001651E6" w:rsidRDefault="00000000">
      <w:pPr>
        <w:pStyle w:val="Heading4"/>
      </w:pPr>
      <w:bookmarkStart w:id="50" w:name="tables-the-sections-of-our-library"/>
      <w:r>
        <w:rPr>
          <w:rStyle w:val="SectionNumber"/>
        </w:rPr>
        <w:t>5.0.2.1</w:t>
      </w:r>
      <w:r>
        <w:tab/>
        <w:t>1. Tables: The Sections of Our Library</w:t>
      </w:r>
    </w:p>
    <w:p w14:paraId="4901A386" w14:textId="77777777" w:rsidR="001651E6" w:rsidRDefault="00000000">
      <w:pPr>
        <w:pStyle w:val="FirstParagraph"/>
      </w:pPr>
      <w:r>
        <w:t xml:space="preserve">Think of our database as a library, and </w:t>
      </w:r>
      <w:r>
        <w:rPr>
          <w:b/>
          <w:bCs/>
        </w:rPr>
        <w:t>tables</w:t>
      </w:r>
      <w:r>
        <w:t xml:space="preserve"> are like the different well-defined sections or shelves. Each table holds a specific type of information.</w:t>
      </w:r>
    </w:p>
    <w:p w14:paraId="5EEB2165" w14:textId="77777777" w:rsidR="001651E6" w:rsidRDefault="00000000">
      <w:pPr>
        <w:pStyle w:val="BodyText"/>
      </w:pPr>
      <w:r>
        <w:lastRenderedPageBreak/>
        <w:t xml:space="preserve">For example: * </w:t>
      </w:r>
      <w:r>
        <w:rPr>
          <w:rStyle w:val="VerbatimChar"/>
        </w:rPr>
        <w:t>dim_fund</w:t>
      </w:r>
      <w:r>
        <w:t xml:space="preserve">: This table is like the “Fund Details” section. It holds descriptive information about each mutual fund, such as its name, the fund house it belongs to, its category (Equity, Debt), and launch date. * </w:t>
      </w:r>
      <w:r>
        <w:rPr>
          <w:rStyle w:val="VerbatimChar"/>
        </w:rPr>
        <w:t>fact_nav</w:t>
      </w:r>
      <w:r>
        <w:t>: This table is the “Daily Prices” section. It stores the Net Asset Value (NAV) for each fund on different dates.</w:t>
      </w:r>
    </w:p>
    <w:p w14:paraId="7D6D1819" w14:textId="77777777" w:rsidR="001651E6" w:rsidRDefault="00000000">
      <w:pPr>
        <w:pStyle w:val="Heading4"/>
      </w:pPr>
      <w:bookmarkStart w:id="51" w:name="Xd8adb7fba42658df6b996272cfac7c06c10aa95"/>
      <w:bookmarkEnd w:id="50"/>
      <w:r>
        <w:rPr>
          <w:rStyle w:val="SectionNumber"/>
        </w:rPr>
        <w:t>5.0.2.2</w:t>
      </w:r>
      <w:r>
        <w:tab/>
        <w:t>2. Columns: The Specific Details in Each Section</w:t>
      </w:r>
    </w:p>
    <w:p w14:paraId="5D427350" w14:textId="77777777" w:rsidR="001651E6" w:rsidRDefault="00000000">
      <w:pPr>
        <w:pStyle w:val="FirstParagraph"/>
      </w:pPr>
      <w:r>
        <w:t xml:space="preserve">Inside each table (or section), you have </w:t>
      </w:r>
      <w:r>
        <w:rPr>
          <w:b/>
          <w:bCs/>
        </w:rPr>
        <w:t>columns</w:t>
      </w:r>
      <w:r>
        <w:t>. These are like the specific fields or details you’d find on a library card or in a book’s entry.</w:t>
      </w:r>
    </w:p>
    <w:p w14:paraId="594EA432" w14:textId="77777777" w:rsidR="001651E6" w:rsidRDefault="00000000">
      <w:pPr>
        <w:pStyle w:val="BodyText"/>
      </w:pPr>
      <w:r>
        <w:t xml:space="preserve">For example, in the </w:t>
      </w:r>
      <w:r>
        <w:rPr>
          <w:rStyle w:val="VerbatimChar"/>
        </w:rPr>
        <w:t>dim_fund</w:t>
      </w:r>
      <w:r>
        <w:t xml:space="preserve"> table, you might find columns like: * </w:t>
      </w:r>
      <w:r>
        <w:rPr>
          <w:rStyle w:val="VerbatimChar"/>
        </w:rPr>
        <w:t>scheme_name</w:t>
      </w:r>
      <w:r>
        <w:t xml:space="preserve">: The full name of the mutual fund. * </w:t>
      </w:r>
      <w:r>
        <w:rPr>
          <w:rStyle w:val="VerbatimChar"/>
        </w:rPr>
        <w:t>category</w:t>
      </w:r>
      <w:r>
        <w:t xml:space="preserve">: Whether it’s an Equity, Debt, or Hybrid fund. * </w:t>
      </w:r>
      <w:r>
        <w:rPr>
          <w:rStyle w:val="VerbatimChar"/>
        </w:rPr>
        <w:t>fund_house</w:t>
      </w:r>
      <w:r>
        <w:t>: The company managing the fund (e.g., SBI Mutual Fund).</w:t>
      </w:r>
    </w:p>
    <w:p w14:paraId="38FDEDBA" w14:textId="77777777" w:rsidR="001651E6" w:rsidRDefault="00000000">
      <w:pPr>
        <w:pStyle w:val="BodyText"/>
      </w:pPr>
      <w:r>
        <w:t xml:space="preserve">And in the </w:t>
      </w:r>
      <w:r>
        <w:rPr>
          <w:rStyle w:val="VerbatimChar"/>
        </w:rPr>
        <w:t>fact_nav</w:t>
      </w:r>
      <w:r>
        <w:t xml:space="preserve"> table: * </w:t>
      </w:r>
      <w:r>
        <w:rPr>
          <w:rStyle w:val="VerbatimChar"/>
        </w:rPr>
        <w:t>date</w:t>
      </w:r>
      <w:r>
        <w:t xml:space="preserve">: The specific day the NAV was recorded. * </w:t>
      </w:r>
      <w:r>
        <w:rPr>
          <w:rStyle w:val="VerbatimChar"/>
        </w:rPr>
        <w:t>nav</w:t>
      </w:r>
      <w:r>
        <w:t>: The actual Net Asset Value (price) on that date.</w:t>
      </w:r>
    </w:p>
    <w:p w14:paraId="0095D111" w14:textId="77777777" w:rsidR="001651E6" w:rsidRDefault="00000000">
      <w:pPr>
        <w:pStyle w:val="Heading4"/>
      </w:pPr>
      <w:bookmarkStart w:id="52" w:name="keys-linking-information-together"/>
      <w:bookmarkEnd w:id="51"/>
      <w:r>
        <w:rPr>
          <w:rStyle w:val="SectionNumber"/>
        </w:rPr>
        <w:t>5.0.2.3</w:t>
      </w:r>
      <w:r>
        <w:tab/>
        <w:t>3. Keys: Linking Information Together</w:t>
      </w:r>
    </w:p>
    <w:p w14:paraId="0E821A26" w14:textId="77777777" w:rsidR="001651E6" w:rsidRDefault="00000000">
      <w:pPr>
        <w:pStyle w:val="FirstParagraph"/>
      </w:pPr>
      <w:r>
        <w:t xml:space="preserve">This is crucial! How do we know that a specific NAV from </w:t>
      </w:r>
      <w:r>
        <w:rPr>
          <w:rStyle w:val="VerbatimChar"/>
        </w:rPr>
        <w:t>fact_nav</w:t>
      </w:r>
      <w:r>
        <w:t xml:space="preserve"> belongs to “HDFC Flexi Cap Fund” from </w:t>
      </w:r>
      <w:r>
        <w:rPr>
          <w:rStyle w:val="VerbatimChar"/>
        </w:rPr>
        <w:t>dim_fund</w:t>
      </w:r>
      <w:r>
        <w:t xml:space="preserve">? We use special identifiers called </w:t>
      </w:r>
      <w:r>
        <w:rPr>
          <w:b/>
          <w:bCs/>
        </w:rPr>
        <w:t>keys</w:t>
      </w:r>
      <w:r>
        <w:t>.</w:t>
      </w:r>
    </w:p>
    <w:p w14:paraId="3031D449" w14:textId="77777777" w:rsidR="001651E6" w:rsidRDefault="00000000">
      <w:pPr>
        <w:pStyle w:val="Compact"/>
        <w:numPr>
          <w:ilvl w:val="0"/>
          <w:numId w:val="19"/>
        </w:numPr>
      </w:pPr>
      <w:r>
        <w:rPr>
          <w:b/>
          <w:bCs/>
        </w:rPr>
        <w:t>Primary Key (PK)</w:t>
      </w:r>
      <w:r>
        <w:t xml:space="preserve">: This is a unique identifier for each “item” (row) in a table. Think of it like a book’s ISBN. In our </w:t>
      </w:r>
      <w:r>
        <w:rPr>
          <w:rStyle w:val="VerbatimChar"/>
        </w:rPr>
        <w:t>dim_fund</w:t>
      </w:r>
      <w:r>
        <w:t xml:space="preserve"> table, </w:t>
      </w:r>
      <w:r>
        <w:rPr>
          <w:rStyle w:val="VerbatimChar"/>
        </w:rPr>
        <w:t>amfi_code</w:t>
      </w:r>
      <w:r>
        <w:t xml:space="preserve"> is the Primary Key. Every fund has a unique </w:t>
      </w:r>
      <w:r>
        <w:rPr>
          <w:rStyle w:val="VerbatimChar"/>
        </w:rPr>
        <w:t>amfi_code</w:t>
      </w:r>
      <w:r>
        <w:t>.</w:t>
      </w:r>
    </w:p>
    <w:p w14:paraId="02A9C782" w14:textId="77777777" w:rsidR="001651E6" w:rsidRDefault="00000000">
      <w:pPr>
        <w:pStyle w:val="Compact"/>
        <w:numPr>
          <w:ilvl w:val="0"/>
          <w:numId w:val="19"/>
        </w:numPr>
      </w:pPr>
      <w:r>
        <w:rPr>
          <w:b/>
          <w:bCs/>
        </w:rPr>
        <w:t>Foreign Key (FK)</w:t>
      </w:r>
      <w:r>
        <w:t xml:space="preserve">: This is a column in one table that refers to the Primary Key in </w:t>
      </w:r>
      <w:r>
        <w:rPr>
          <w:i/>
          <w:iCs/>
        </w:rPr>
        <w:t>another</w:t>
      </w:r>
      <w:r>
        <w:t xml:space="preserve"> table. It’s how we link information across different sections. In our </w:t>
      </w:r>
      <w:r>
        <w:rPr>
          <w:rStyle w:val="VerbatimChar"/>
        </w:rPr>
        <w:t>fact_nav</w:t>
      </w:r>
      <w:r>
        <w:t xml:space="preserve"> table, </w:t>
      </w:r>
      <w:r>
        <w:rPr>
          <w:rStyle w:val="VerbatimChar"/>
        </w:rPr>
        <w:t>amfi_code</w:t>
      </w:r>
      <w:r>
        <w:t xml:space="preserve"> is a Foreign Key. It tells us which fund a particular NAV record belongs to by matching it back to the </w:t>
      </w:r>
      <w:r>
        <w:rPr>
          <w:rStyle w:val="VerbatimChar"/>
        </w:rPr>
        <w:t>amfi_code</w:t>
      </w:r>
      <w:r>
        <w:t xml:space="preserve"> in the </w:t>
      </w:r>
      <w:r>
        <w:rPr>
          <w:rStyle w:val="VerbatimChar"/>
        </w:rPr>
        <w:t>dim_fund</w:t>
      </w:r>
      <w:r>
        <w:t xml:space="preserve"> table.</w:t>
      </w:r>
    </w:p>
    <w:p w14:paraId="46576CED" w14:textId="77777777" w:rsidR="001651E6" w:rsidRDefault="00000000">
      <w:pPr>
        <w:pStyle w:val="Heading4"/>
      </w:pPr>
      <w:bookmarkStart w:id="53" w:name="Xfce5aa0893680b9136a92537bd59d7f35482191"/>
      <w:bookmarkEnd w:id="52"/>
      <w:r>
        <w:rPr>
          <w:rStyle w:val="SectionNumber"/>
        </w:rPr>
        <w:t>5.0.2.4</w:t>
      </w:r>
      <w:r>
        <w:tab/>
        <w:t>4. Dimension Tables (</w:t>
      </w:r>
      <w:r>
        <w:rPr>
          <w:rStyle w:val="VerbatimChar"/>
        </w:rPr>
        <w:t>dim_</w:t>
      </w:r>
      <w:r>
        <w:t xml:space="preserve"> prefix) vs. Fact Tables (</w:t>
      </w:r>
      <w:r>
        <w:rPr>
          <w:rStyle w:val="VerbatimChar"/>
        </w:rPr>
        <w:t>fact_</w:t>
      </w:r>
      <w:r>
        <w:t xml:space="preserve"> prefix)</w:t>
      </w:r>
    </w:p>
    <w:p w14:paraId="22FAA61E" w14:textId="77777777" w:rsidR="001651E6" w:rsidRDefault="00000000">
      <w:pPr>
        <w:pStyle w:val="FirstParagraph"/>
      </w:pPr>
      <w:r>
        <w:t>Our database uses a common and very efficient way to organize data called a “Star Schema.” This helps us store data neatly and retrieve it quickly for analysis.</w:t>
      </w:r>
    </w:p>
    <w:p w14:paraId="04C38FD0" w14:textId="77777777" w:rsidR="001651E6" w:rsidRDefault="00000000">
      <w:pPr>
        <w:pStyle w:val="Compact"/>
        <w:numPr>
          <w:ilvl w:val="0"/>
          <w:numId w:val="20"/>
        </w:numPr>
      </w:pPr>
      <w:r>
        <w:rPr>
          <w:b/>
          <w:bCs/>
        </w:rPr>
        <w:t xml:space="preserve">Dimension Tables (often prefixed </w:t>
      </w:r>
      <w:r>
        <w:rPr>
          <w:rStyle w:val="VerbatimChar"/>
          <w:b/>
          <w:bCs/>
        </w:rPr>
        <w:t>dim_</w:t>
      </w:r>
      <w:r>
        <w:rPr>
          <w:b/>
          <w:bCs/>
        </w:rPr>
        <w:t>)</w:t>
      </w:r>
      <w:r>
        <w:t>: These tables hold descriptive attributes. They answer “who, what, where, when, why.”</w:t>
      </w:r>
    </w:p>
    <w:p w14:paraId="5D70D9E7" w14:textId="77777777" w:rsidR="001651E6" w:rsidRDefault="00000000">
      <w:pPr>
        <w:pStyle w:val="Compact"/>
        <w:numPr>
          <w:ilvl w:val="1"/>
          <w:numId w:val="21"/>
        </w:numPr>
      </w:pPr>
      <w:r>
        <w:t xml:space="preserve">Example: </w:t>
      </w:r>
      <w:r>
        <w:rPr>
          <w:rStyle w:val="VerbatimChar"/>
        </w:rPr>
        <w:t>dim_fund</w:t>
      </w:r>
      <w:r>
        <w:t xml:space="preserve"> (What fund is it? What category? Who is the fund manager?). This information doesn’t change daily.</w:t>
      </w:r>
    </w:p>
    <w:p w14:paraId="4D646DBA" w14:textId="77777777" w:rsidR="001651E6" w:rsidRDefault="00000000">
      <w:pPr>
        <w:pStyle w:val="Compact"/>
        <w:numPr>
          <w:ilvl w:val="0"/>
          <w:numId w:val="20"/>
        </w:numPr>
      </w:pPr>
      <w:r>
        <w:rPr>
          <w:b/>
          <w:bCs/>
        </w:rPr>
        <w:t xml:space="preserve">Fact Tables (often prefixed </w:t>
      </w:r>
      <w:r>
        <w:rPr>
          <w:rStyle w:val="VerbatimChar"/>
          <w:b/>
          <w:bCs/>
        </w:rPr>
        <w:t>fact_</w:t>
      </w:r>
      <w:r>
        <w:rPr>
          <w:b/>
          <w:bCs/>
        </w:rPr>
        <w:t>)</w:t>
      </w:r>
      <w:r>
        <w:t>: These tables hold the quantitative, measurable data points – the numbers that change frequently and that we want to analyze. They also contain foreign keys that link back to dimension tables.</w:t>
      </w:r>
    </w:p>
    <w:p w14:paraId="20D2473F" w14:textId="77777777" w:rsidR="001651E6" w:rsidRDefault="00000000">
      <w:pPr>
        <w:pStyle w:val="Compact"/>
        <w:numPr>
          <w:ilvl w:val="1"/>
          <w:numId w:val="22"/>
        </w:numPr>
      </w:pPr>
      <w:r>
        <w:t xml:space="preserve">Example: </w:t>
      </w:r>
      <w:r>
        <w:rPr>
          <w:rStyle w:val="VerbatimChar"/>
        </w:rPr>
        <w:t>fact_nav</w:t>
      </w:r>
      <w:r>
        <w:t xml:space="preserve"> (What was the daily NAV?), </w:t>
      </w:r>
      <w:r>
        <w:rPr>
          <w:rStyle w:val="VerbatimChar"/>
        </w:rPr>
        <w:t>fact_transactions</w:t>
      </w:r>
      <w:r>
        <w:t xml:space="preserve"> (How much was invested?).</w:t>
      </w:r>
    </w:p>
    <w:p w14:paraId="3E040B16" w14:textId="77777777" w:rsidR="001651E6" w:rsidRDefault="00000000">
      <w:pPr>
        <w:pStyle w:val="FirstParagraph"/>
      </w:pPr>
      <w:r>
        <w:t>Here’s a simplified visual of how some of our tables are organized and linked:</w:t>
      </w:r>
    </w:p>
    <w:p w14:paraId="76CADB24" w14:textId="5F45EDFC" w:rsidR="00887006" w:rsidRPr="00887006" w:rsidRDefault="00317F95" w:rsidP="00887006">
      <w:pPr>
        <w:pStyle w:val="FirstParagraph"/>
      </w:pPr>
      <w:r w:rsidRPr="00DB312F">
        <w:rPr>
          <w:noProof/>
        </w:rPr>
        <w:lastRenderedPageBreak/>
        <w:drawing>
          <wp:inline distT="0" distB="0" distL="0" distR="0" wp14:anchorId="5FCFB746" wp14:editId="285CE75D">
            <wp:extent cx="6174029" cy="2698750"/>
            <wp:effectExtent l="0" t="0" r="0" b="0"/>
            <wp:docPr id="160949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95113" name=""/>
                    <pic:cNvPicPr/>
                  </pic:nvPicPr>
                  <pic:blipFill>
                    <a:blip r:embed="rId13"/>
                    <a:stretch>
                      <a:fillRect/>
                    </a:stretch>
                  </pic:blipFill>
                  <pic:spPr>
                    <a:xfrm>
                      <a:off x="0" y="0"/>
                      <a:ext cx="6183520" cy="2702899"/>
                    </a:xfrm>
                    <a:prstGeom prst="rect">
                      <a:avLst/>
                    </a:prstGeom>
                  </pic:spPr>
                </pic:pic>
              </a:graphicData>
            </a:graphic>
          </wp:inline>
        </w:drawing>
      </w:r>
    </w:p>
    <w:p w14:paraId="37CB3171" w14:textId="6F8B4883" w:rsidR="001651E6" w:rsidRDefault="00317F95">
      <w:pPr>
        <w:pStyle w:val="FirstParagraph"/>
      </w:pPr>
      <w:r>
        <w:t xml:space="preserve">This diagram shows that </w:t>
      </w:r>
      <w:r>
        <w:rPr>
          <w:rStyle w:val="VerbatimChar"/>
        </w:rPr>
        <w:t>dim_fund</w:t>
      </w:r>
      <w:r>
        <w:t xml:space="preserve"> is our central “dimension” about funds. Both </w:t>
      </w:r>
      <w:r>
        <w:rPr>
          <w:rStyle w:val="VerbatimChar"/>
        </w:rPr>
        <w:t>fact_nav</w:t>
      </w:r>
      <w:r>
        <w:t xml:space="preserve"> and </w:t>
      </w:r>
      <w:r>
        <w:rPr>
          <w:rStyle w:val="VerbatimChar"/>
        </w:rPr>
        <w:t>fact_performance</w:t>
      </w:r>
      <w:r>
        <w:t xml:space="preserve"> have an </w:t>
      </w:r>
      <w:r>
        <w:rPr>
          <w:rStyle w:val="VerbatimChar"/>
        </w:rPr>
        <w:t>amfi_code</w:t>
      </w:r>
      <w:r>
        <w:t xml:space="preserve"> that connects back to </w:t>
      </w:r>
      <w:r>
        <w:rPr>
          <w:rStyle w:val="VerbatimChar"/>
        </w:rPr>
        <w:t>dim_fund</w:t>
      </w:r>
      <w:r>
        <w:t xml:space="preserve">, allowing us to find a fund’s descriptive details (like </w:t>
      </w:r>
      <w:r>
        <w:rPr>
          <w:rStyle w:val="VerbatimChar"/>
        </w:rPr>
        <w:t>scheme_name</w:t>
      </w:r>
      <w:r>
        <w:t>) when we’re looking at its daily NAV or performance metrics.</w:t>
      </w:r>
    </w:p>
    <w:p w14:paraId="09347B72" w14:textId="77777777" w:rsidR="001651E6" w:rsidRDefault="00000000">
      <w:pPr>
        <w:pStyle w:val="Heading3"/>
      </w:pPr>
      <w:bookmarkStart w:id="54" w:name="_Toc232155695"/>
      <w:bookmarkStart w:id="55" w:name="our-databases-catalog-data_dictionary.md"/>
      <w:bookmarkEnd w:id="49"/>
      <w:bookmarkEnd w:id="53"/>
      <w:r>
        <w:rPr>
          <w:rStyle w:val="SectionNumber"/>
        </w:rPr>
        <w:t>5.0.3</w:t>
      </w:r>
      <w:r>
        <w:tab/>
        <w:t xml:space="preserve">Our Database’s Catalog: </w:t>
      </w:r>
      <w:r>
        <w:rPr>
          <w:rStyle w:val="VerbatimChar"/>
        </w:rPr>
        <w:t>data_dictionary.md</w:t>
      </w:r>
      <w:bookmarkEnd w:id="54"/>
    </w:p>
    <w:p w14:paraId="3D706B27" w14:textId="77777777" w:rsidR="001651E6" w:rsidRDefault="00000000">
      <w:pPr>
        <w:pStyle w:val="FirstParagraph"/>
      </w:pPr>
      <w:r>
        <w:t xml:space="preserve">You don’t have to guess what tables and columns exist! We have a special document, </w:t>
      </w:r>
      <w:r>
        <w:rPr>
          <w:rStyle w:val="VerbatimChar"/>
        </w:rPr>
        <w:t>data_dictionary.md</w:t>
      </w:r>
      <w:r>
        <w:t xml:space="preserve">, that explicitly lists every table, its columns, data types, and a clear description. This is our official </w:t>
      </w:r>
      <w:r>
        <w:rPr>
          <w:b/>
          <w:bCs/>
        </w:rPr>
        <w:t>Database Schema documentation</w:t>
      </w:r>
      <w:r>
        <w:t>.</w:t>
      </w:r>
    </w:p>
    <w:p w14:paraId="1CCB8D7D" w14:textId="77777777" w:rsidR="001651E6" w:rsidRDefault="00000000">
      <w:pPr>
        <w:pStyle w:val="BodyText"/>
      </w:pPr>
      <w:r>
        <w:t xml:space="preserve">Let’s look at a snippet from this file, focusing on </w:t>
      </w:r>
      <w:r>
        <w:rPr>
          <w:rStyle w:val="VerbatimChar"/>
        </w:rPr>
        <w:t>dim_fund</w:t>
      </w:r>
      <w:r>
        <w:t xml:space="preserve"> and </w:t>
      </w:r>
      <w:r>
        <w:rPr>
          <w:rStyle w:val="VerbatimChar"/>
        </w:rPr>
        <w:t>fact_nav</w:t>
      </w:r>
      <w:r>
        <w:t>:</w:t>
      </w:r>
    </w:p>
    <w:p w14:paraId="47FFB17A" w14:textId="77777777" w:rsidR="001651E6" w:rsidRDefault="00000000">
      <w:pPr>
        <w:pStyle w:val="SourceCode"/>
      </w:pPr>
      <w:r>
        <w:rPr>
          <w:rStyle w:val="FunctionTok"/>
        </w:rPr>
        <w:t># Data Dictionary: Bluestock Mutual Fund Analytics Database</w:t>
      </w:r>
      <w:r>
        <w:br/>
      </w:r>
      <w:r>
        <w:br/>
      </w:r>
      <w:r>
        <w:rPr>
          <w:rStyle w:val="FunctionTok"/>
        </w:rPr>
        <w:t>## 1. dim_fund (Dimension Table)</w:t>
      </w:r>
      <w:r>
        <w:br/>
      </w:r>
      <w:r>
        <w:rPr>
          <w:rStyle w:val="NormalTok"/>
        </w:rPr>
        <w:t>Stores static master data about each mutual fund scheme.</w:t>
      </w:r>
      <w:r>
        <w:br/>
      </w:r>
      <w:r>
        <w:br/>
      </w:r>
      <w:r>
        <w:rPr>
          <w:rStyle w:val="PreprocessorTok"/>
        </w:rPr>
        <w:t>|</w:t>
      </w:r>
      <w:r>
        <w:rPr>
          <w:rStyle w:val="NormalTok"/>
        </w:rPr>
        <w:t xml:space="preserve"> Column Name </w:t>
      </w:r>
      <w:r>
        <w:rPr>
          <w:rStyle w:val="PreprocessorTok"/>
        </w:rPr>
        <w:t>|</w:t>
      </w:r>
      <w:r>
        <w:rPr>
          <w:rStyle w:val="NormalTok"/>
        </w:rPr>
        <w:t xml:space="preserve"> Data Type </w:t>
      </w:r>
      <w:r>
        <w:rPr>
          <w:rStyle w:val="PreprocessorTok"/>
        </w:rPr>
        <w:t>|</w:t>
      </w:r>
      <w:r>
        <w:rPr>
          <w:rStyle w:val="NormalTok"/>
        </w:rPr>
        <w:t xml:space="preserve"> Description </w:t>
      </w:r>
      <w:r>
        <w:rPr>
          <w:rStyle w:val="PreprocessorTok"/>
        </w:rPr>
        <w:t>|</w:t>
      </w:r>
      <w:r>
        <w:br/>
      </w:r>
      <w:r>
        <w:rPr>
          <w:rStyle w:val="PreprocessorTok"/>
        </w:rPr>
        <w:t>| :---</w:t>
      </w:r>
      <w:r>
        <w:rPr>
          <w:rStyle w:val="NormalTok"/>
        </w:rPr>
        <w:t xml:space="preserve"> </w:t>
      </w:r>
      <w:r>
        <w:rPr>
          <w:rStyle w:val="PreprocessorTok"/>
        </w:rPr>
        <w:t>| :---</w:t>
      </w:r>
      <w:r>
        <w:rPr>
          <w:rStyle w:val="NormalTok"/>
        </w:rPr>
        <w:t xml:space="preserve"> </w:t>
      </w:r>
      <w:r>
        <w:rPr>
          <w:rStyle w:val="PreprocessorTok"/>
        </w:rPr>
        <w:t>| :---</w:t>
      </w:r>
      <w:r>
        <w:rPr>
          <w:rStyle w:val="NormalTok"/>
        </w:rPr>
        <w:t xml:space="preserve"> </w:t>
      </w:r>
      <w:r>
        <w:rPr>
          <w:rStyle w:val="PreprocessorTok"/>
        </w:rPr>
        <w:t>|</w:t>
      </w:r>
      <w:r>
        <w:br/>
      </w:r>
      <w:r>
        <w:rPr>
          <w:rStyle w:val="PreprocessorTok"/>
        </w:rPr>
        <w:t>|</w:t>
      </w:r>
      <w:r>
        <w:rPr>
          <w:rStyle w:val="NormalTok"/>
        </w:rPr>
        <w:t xml:space="preserve"> </w:t>
      </w:r>
      <w:r>
        <w:rPr>
          <w:rStyle w:val="InformationTok"/>
        </w:rPr>
        <w:t>`amfi_code`</w:t>
      </w:r>
      <w:r>
        <w:rPr>
          <w:rStyle w:val="NormalTok"/>
        </w:rPr>
        <w:t xml:space="preserve"> </w:t>
      </w:r>
      <w:r>
        <w:rPr>
          <w:rStyle w:val="PreprocessorTok"/>
        </w:rPr>
        <w:t>|</w:t>
      </w:r>
      <w:r>
        <w:rPr>
          <w:rStyle w:val="NormalTok"/>
        </w:rPr>
        <w:t xml:space="preserve"> TEXT (PK) </w:t>
      </w:r>
      <w:r>
        <w:rPr>
          <w:rStyle w:val="PreprocessorTok"/>
        </w:rPr>
        <w:t>|</w:t>
      </w:r>
      <w:r>
        <w:rPr>
          <w:rStyle w:val="NormalTok"/>
        </w:rPr>
        <w:t xml:space="preserve"> AMFI unique scheme code (e.g. 125497) </w:t>
      </w:r>
      <w:r>
        <w:rPr>
          <w:rStyle w:val="PreprocessorTok"/>
        </w:rPr>
        <w:t>|</w:t>
      </w:r>
      <w:r>
        <w:br/>
      </w:r>
      <w:r>
        <w:rPr>
          <w:rStyle w:val="PreprocessorTok"/>
        </w:rPr>
        <w:t>|</w:t>
      </w:r>
      <w:r>
        <w:rPr>
          <w:rStyle w:val="NormalTok"/>
        </w:rPr>
        <w:t xml:space="preserve"> </w:t>
      </w:r>
      <w:r>
        <w:rPr>
          <w:rStyle w:val="InformationTok"/>
        </w:rPr>
        <w:t>`fund_house`</w:t>
      </w:r>
      <w:r>
        <w:rPr>
          <w:rStyle w:val="NormalTok"/>
        </w:rPr>
        <w:t xml:space="preserve"> </w:t>
      </w:r>
      <w:r>
        <w:rPr>
          <w:rStyle w:val="PreprocessorTok"/>
        </w:rPr>
        <w:t>|</w:t>
      </w:r>
      <w:r>
        <w:rPr>
          <w:rStyle w:val="NormalTok"/>
        </w:rPr>
        <w:t xml:space="preserve"> TEXT </w:t>
      </w:r>
      <w:r>
        <w:rPr>
          <w:rStyle w:val="PreprocessorTok"/>
        </w:rPr>
        <w:t>|</w:t>
      </w:r>
      <w:r>
        <w:rPr>
          <w:rStyle w:val="NormalTok"/>
        </w:rPr>
        <w:t xml:space="preserve"> AMC name (e.g. SBI Mutual Fund) </w:t>
      </w:r>
      <w:r>
        <w:rPr>
          <w:rStyle w:val="PreprocessorTok"/>
        </w:rPr>
        <w:t>|</w:t>
      </w:r>
      <w:r>
        <w:br/>
      </w:r>
      <w:r>
        <w:rPr>
          <w:rStyle w:val="PreprocessorTok"/>
        </w:rPr>
        <w:t>|</w:t>
      </w:r>
      <w:r>
        <w:rPr>
          <w:rStyle w:val="NormalTok"/>
        </w:rPr>
        <w:t xml:space="preserve"> </w:t>
      </w:r>
      <w:r>
        <w:rPr>
          <w:rStyle w:val="InformationTok"/>
        </w:rPr>
        <w:t>`scheme_name`</w:t>
      </w:r>
      <w:r>
        <w:rPr>
          <w:rStyle w:val="NormalTok"/>
        </w:rPr>
        <w:t xml:space="preserve"> </w:t>
      </w:r>
      <w:r>
        <w:rPr>
          <w:rStyle w:val="PreprocessorTok"/>
        </w:rPr>
        <w:t>|</w:t>
      </w:r>
      <w:r>
        <w:rPr>
          <w:rStyle w:val="NormalTok"/>
        </w:rPr>
        <w:t xml:space="preserve"> TEXT </w:t>
      </w:r>
      <w:r>
        <w:rPr>
          <w:rStyle w:val="PreprocessorTok"/>
        </w:rPr>
        <w:t>|</w:t>
      </w:r>
      <w:r>
        <w:rPr>
          <w:rStyle w:val="NormalTok"/>
        </w:rPr>
        <w:t xml:space="preserve"> Full official AMFI scheme name </w:t>
      </w:r>
      <w:r>
        <w:rPr>
          <w:rStyle w:val="PreprocessorTok"/>
        </w:rPr>
        <w:t>|</w:t>
      </w:r>
      <w:r>
        <w:br/>
      </w:r>
      <w:r>
        <w:rPr>
          <w:rStyle w:val="PreprocessorTok"/>
        </w:rPr>
        <w:t>|</w:t>
      </w:r>
      <w:r>
        <w:rPr>
          <w:rStyle w:val="NormalTok"/>
        </w:rPr>
        <w:t xml:space="preserve"> </w:t>
      </w:r>
      <w:r>
        <w:rPr>
          <w:rStyle w:val="InformationTok"/>
        </w:rPr>
        <w:t>`category`</w:t>
      </w:r>
      <w:r>
        <w:rPr>
          <w:rStyle w:val="NormalTok"/>
        </w:rPr>
        <w:t xml:space="preserve"> </w:t>
      </w:r>
      <w:r>
        <w:rPr>
          <w:rStyle w:val="PreprocessorTok"/>
        </w:rPr>
        <w:t>|</w:t>
      </w:r>
      <w:r>
        <w:rPr>
          <w:rStyle w:val="NormalTok"/>
        </w:rPr>
        <w:t xml:space="preserve"> TEXT </w:t>
      </w:r>
      <w:r>
        <w:rPr>
          <w:rStyle w:val="PreprocessorTok"/>
        </w:rPr>
        <w:t>|</w:t>
      </w:r>
      <w:r>
        <w:rPr>
          <w:rStyle w:val="NormalTok"/>
        </w:rPr>
        <w:t xml:space="preserve"> Equity / Debt / Hybrid </w:t>
      </w:r>
      <w:r>
        <w:rPr>
          <w:rStyle w:val="PreprocessorTok"/>
        </w:rPr>
        <w:t>|</w:t>
      </w:r>
      <w:r>
        <w:br/>
      </w:r>
      <w:r>
        <w:rPr>
          <w:rStyle w:val="PreprocessorTok"/>
        </w:rPr>
        <w:t>|</w:t>
      </w:r>
      <w:r>
        <w:rPr>
          <w:rStyle w:val="NormalTok"/>
        </w:rPr>
        <w:t xml:space="preserve"> ... (other columns) ...</w:t>
      </w:r>
      <w:r>
        <w:br/>
      </w:r>
      <w:r>
        <w:br/>
      </w:r>
      <w:r>
        <w:rPr>
          <w:rStyle w:val="FunctionTok"/>
        </w:rPr>
        <w:t>## 2. fact_nav (Fact Table)</w:t>
      </w:r>
      <w:r>
        <w:br/>
      </w:r>
      <w:r>
        <w:rPr>
          <w:rStyle w:val="NormalTok"/>
        </w:rPr>
        <w:t>Stores daily historical NAV data for the schemes.</w:t>
      </w:r>
      <w:r>
        <w:br/>
      </w:r>
      <w:r>
        <w:br/>
      </w:r>
      <w:r>
        <w:rPr>
          <w:rStyle w:val="PreprocessorTok"/>
        </w:rPr>
        <w:t>|</w:t>
      </w:r>
      <w:r>
        <w:rPr>
          <w:rStyle w:val="NormalTok"/>
        </w:rPr>
        <w:t xml:space="preserve"> Column Name </w:t>
      </w:r>
      <w:r>
        <w:rPr>
          <w:rStyle w:val="PreprocessorTok"/>
        </w:rPr>
        <w:t>|</w:t>
      </w:r>
      <w:r>
        <w:rPr>
          <w:rStyle w:val="NormalTok"/>
        </w:rPr>
        <w:t xml:space="preserve"> Data Type </w:t>
      </w:r>
      <w:r>
        <w:rPr>
          <w:rStyle w:val="PreprocessorTok"/>
        </w:rPr>
        <w:t>|</w:t>
      </w:r>
      <w:r>
        <w:rPr>
          <w:rStyle w:val="NormalTok"/>
        </w:rPr>
        <w:t xml:space="preserve"> Description </w:t>
      </w:r>
      <w:r>
        <w:rPr>
          <w:rStyle w:val="PreprocessorTok"/>
        </w:rPr>
        <w:t>|</w:t>
      </w:r>
      <w:r>
        <w:br/>
      </w:r>
      <w:r>
        <w:rPr>
          <w:rStyle w:val="PreprocessorTok"/>
        </w:rPr>
        <w:t>| :---</w:t>
      </w:r>
      <w:r>
        <w:rPr>
          <w:rStyle w:val="NormalTok"/>
        </w:rPr>
        <w:t xml:space="preserve"> </w:t>
      </w:r>
      <w:r>
        <w:rPr>
          <w:rStyle w:val="PreprocessorTok"/>
        </w:rPr>
        <w:t>| :---</w:t>
      </w:r>
      <w:r>
        <w:rPr>
          <w:rStyle w:val="NormalTok"/>
        </w:rPr>
        <w:t xml:space="preserve"> </w:t>
      </w:r>
      <w:r>
        <w:rPr>
          <w:rStyle w:val="PreprocessorTok"/>
        </w:rPr>
        <w:t>| :---</w:t>
      </w:r>
      <w:r>
        <w:rPr>
          <w:rStyle w:val="NormalTok"/>
        </w:rPr>
        <w:t xml:space="preserve"> </w:t>
      </w:r>
      <w:r>
        <w:rPr>
          <w:rStyle w:val="PreprocessorTok"/>
        </w:rPr>
        <w:t>|</w:t>
      </w:r>
      <w:r>
        <w:br/>
      </w:r>
      <w:r>
        <w:rPr>
          <w:rStyle w:val="PreprocessorTok"/>
        </w:rPr>
        <w:t>|</w:t>
      </w:r>
      <w:r>
        <w:rPr>
          <w:rStyle w:val="NormalTok"/>
        </w:rPr>
        <w:t xml:space="preserve"> </w:t>
      </w:r>
      <w:r>
        <w:rPr>
          <w:rStyle w:val="InformationTok"/>
        </w:rPr>
        <w:t>`amfi_code`</w:t>
      </w:r>
      <w:r>
        <w:rPr>
          <w:rStyle w:val="NormalTok"/>
        </w:rPr>
        <w:t xml:space="preserve"> </w:t>
      </w:r>
      <w:r>
        <w:rPr>
          <w:rStyle w:val="PreprocessorTok"/>
        </w:rPr>
        <w:t>|</w:t>
      </w:r>
      <w:r>
        <w:rPr>
          <w:rStyle w:val="NormalTok"/>
        </w:rPr>
        <w:t xml:space="preserve"> TEXT (FK) </w:t>
      </w:r>
      <w:r>
        <w:rPr>
          <w:rStyle w:val="PreprocessorTok"/>
        </w:rPr>
        <w:t>|</w:t>
      </w:r>
      <w:r>
        <w:rPr>
          <w:rStyle w:val="NormalTok"/>
        </w:rPr>
        <w:t xml:space="preserve"> Foreign key mapping to dim_fund </w:t>
      </w:r>
      <w:r>
        <w:rPr>
          <w:rStyle w:val="PreprocessorTok"/>
        </w:rPr>
        <w:t>|</w:t>
      </w:r>
      <w:r>
        <w:br/>
      </w:r>
      <w:r>
        <w:rPr>
          <w:rStyle w:val="PreprocessorTok"/>
        </w:rPr>
        <w:lastRenderedPageBreak/>
        <w:t>|</w:t>
      </w:r>
      <w:r>
        <w:rPr>
          <w:rStyle w:val="NormalTok"/>
        </w:rPr>
        <w:t xml:space="preserve"> </w:t>
      </w:r>
      <w:r>
        <w:rPr>
          <w:rStyle w:val="InformationTok"/>
        </w:rPr>
        <w:t>`date`</w:t>
      </w:r>
      <w:r>
        <w:rPr>
          <w:rStyle w:val="NormalTok"/>
        </w:rPr>
        <w:t xml:space="preserve"> </w:t>
      </w:r>
      <w:r>
        <w:rPr>
          <w:rStyle w:val="PreprocessorTok"/>
        </w:rPr>
        <w:t>|</w:t>
      </w:r>
      <w:r>
        <w:rPr>
          <w:rStyle w:val="NormalTok"/>
        </w:rPr>
        <w:t xml:space="preserve"> TEXT </w:t>
      </w:r>
      <w:r>
        <w:rPr>
          <w:rStyle w:val="PreprocessorTok"/>
        </w:rPr>
        <w:t>|</w:t>
      </w:r>
      <w:r>
        <w:rPr>
          <w:rStyle w:val="NormalTok"/>
        </w:rPr>
        <w:t xml:space="preserve"> NAV date (business days + forward-filled weekends) </w:t>
      </w:r>
      <w:r>
        <w:rPr>
          <w:rStyle w:val="PreprocessorTok"/>
        </w:rPr>
        <w:t>|</w:t>
      </w:r>
      <w:r>
        <w:br/>
      </w:r>
      <w:r>
        <w:rPr>
          <w:rStyle w:val="PreprocessorTok"/>
        </w:rPr>
        <w:t>|</w:t>
      </w:r>
      <w:r>
        <w:rPr>
          <w:rStyle w:val="NormalTok"/>
        </w:rPr>
        <w:t xml:space="preserve"> </w:t>
      </w:r>
      <w:r>
        <w:rPr>
          <w:rStyle w:val="InformationTok"/>
        </w:rPr>
        <w:t>`nav`</w:t>
      </w:r>
      <w:r>
        <w:rPr>
          <w:rStyle w:val="NormalTok"/>
        </w:rPr>
        <w:t xml:space="preserve"> </w:t>
      </w:r>
      <w:r>
        <w:rPr>
          <w:rStyle w:val="PreprocessorTok"/>
        </w:rPr>
        <w:t>|</w:t>
      </w:r>
      <w:r>
        <w:rPr>
          <w:rStyle w:val="NormalTok"/>
        </w:rPr>
        <w:t xml:space="preserve"> REAL </w:t>
      </w:r>
      <w:r>
        <w:rPr>
          <w:rStyle w:val="PreprocessorTok"/>
        </w:rPr>
        <w:t>|</w:t>
      </w:r>
      <w:r>
        <w:rPr>
          <w:rStyle w:val="NormalTok"/>
        </w:rPr>
        <w:t xml:space="preserve"> Net Asset Value in INR </w:t>
      </w:r>
      <w:r>
        <w:rPr>
          <w:rStyle w:val="PreprocessorTok"/>
        </w:rPr>
        <w:t>|</w:t>
      </w:r>
      <w:r>
        <w:br/>
      </w:r>
      <w:r>
        <w:rPr>
          <w:rStyle w:val="PreprocessorTok"/>
        </w:rPr>
        <w:t>|</w:t>
      </w:r>
      <w:r>
        <w:rPr>
          <w:rStyle w:val="NormalTok"/>
        </w:rPr>
        <w:t xml:space="preserve"> ... (other columns) ...</w:t>
      </w:r>
    </w:p>
    <w:p w14:paraId="37487095" w14:textId="77777777" w:rsidR="001651E6" w:rsidRDefault="00000000">
      <w:pPr>
        <w:pStyle w:val="FirstParagraph"/>
      </w:pPr>
      <w:r>
        <w:t xml:space="preserve">This </w:t>
      </w:r>
      <w:r>
        <w:rPr>
          <w:rStyle w:val="VerbatimChar"/>
        </w:rPr>
        <w:t>data_dictionary.md</w:t>
      </w:r>
      <w:r>
        <w:t xml:space="preserve"> is incredibly helpful! It tells you exactly what tables (</w:t>
      </w:r>
      <w:r>
        <w:rPr>
          <w:rStyle w:val="VerbatimChar"/>
        </w:rPr>
        <w:t>dim_fund</w:t>
      </w:r>
      <w:r>
        <w:t xml:space="preserve">, </w:t>
      </w:r>
      <w:r>
        <w:rPr>
          <w:rStyle w:val="VerbatimChar"/>
        </w:rPr>
        <w:t>fact_nav</w:t>
      </w:r>
      <w:r>
        <w:t>), columns (</w:t>
      </w:r>
      <w:r>
        <w:rPr>
          <w:rStyle w:val="VerbatimChar"/>
        </w:rPr>
        <w:t>amfi_code</w:t>
      </w:r>
      <w:r>
        <w:t xml:space="preserve">, </w:t>
      </w:r>
      <w:r>
        <w:rPr>
          <w:rStyle w:val="VerbatimChar"/>
        </w:rPr>
        <w:t>scheme_name</w:t>
      </w:r>
      <w:r>
        <w:t xml:space="preserve">, </w:t>
      </w:r>
      <w:r>
        <w:rPr>
          <w:rStyle w:val="VerbatimChar"/>
        </w:rPr>
        <w:t>nav</w:t>
      </w:r>
      <w:r>
        <w:t>), and relationships (</w:t>
      </w:r>
      <w:r>
        <w:rPr>
          <w:rStyle w:val="VerbatimChar"/>
        </w:rPr>
        <w:t>amfi_code</w:t>
      </w:r>
      <w:r>
        <w:t xml:space="preserve"> is a PK in </w:t>
      </w:r>
      <w:r>
        <w:rPr>
          <w:rStyle w:val="VerbatimChar"/>
        </w:rPr>
        <w:t>dim_fund</w:t>
      </w:r>
      <w:r>
        <w:t xml:space="preserve"> and FK in </w:t>
      </w:r>
      <w:r>
        <w:rPr>
          <w:rStyle w:val="VerbatimChar"/>
        </w:rPr>
        <w:t>fact_nav</w:t>
      </w:r>
      <w:r>
        <w:t>) exist.</w:t>
      </w:r>
    </w:p>
    <w:p w14:paraId="7113E71B" w14:textId="77777777" w:rsidR="001651E6" w:rsidRDefault="00000000">
      <w:pPr>
        <w:pStyle w:val="Heading3"/>
      </w:pPr>
      <w:bookmarkStart w:id="56" w:name="_Toc232155696"/>
      <w:bookmarkStart w:id="57" w:name="Xf6be5b1c2687b5e99d440959265d424b2a438ac"/>
      <w:bookmarkEnd w:id="55"/>
      <w:r>
        <w:rPr>
          <w:rStyle w:val="SectionNumber"/>
        </w:rPr>
        <w:t>5.0.4</w:t>
      </w:r>
      <w:r>
        <w:tab/>
        <w:t>How to Use the Data Model to Get Information</w:t>
      </w:r>
      <w:bookmarkEnd w:id="56"/>
    </w:p>
    <w:p w14:paraId="2395F4FD" w14:textId="77777777" w:rsidR="001651E6" w:rsidRDefault="00000000">
      <w:pPr>
        <w:pStyle w:val="FirstParagraph"/>
      </w:pPr>
      <w:r>
        <w:t xml:space="preserve">Let’s revisit our goal: </w:t>
      </w:r>
      <w:r>
        <w:rPr>
          <w:b/>
          <w:bCs/>
        </w:rPr>
        <w:t>“I want to see the daily NAV for ‘HDFC Flexi Cap Fund’ along with its category (‘Equity’).”</w:t>
      </w:r>
    </w:p>
    <w:p w14:paraId="4AE46341" w14:textId="77777777" w:rsidR="001651E6" w:rsidRDefault="00000000">
      <w:pPr>
        <w:pStyle w:val="BodyText"/>
      </w:pPr>
      <w:r>
        <w:t xml:space="preserve">Using our understanding of the Data Model and the </w:t>
      </w:r>
      <w:r>
        <w:rPr>
          <w:rStyle w:val="VerbatimChar"/>
        </w:rPr>
        <w:t>data_dictionary.md</w:t>
      </w:r>
      <w:r>
        <w:t>, here’s how we’d approach this, just like our dashboard pages do:</w:t>
      </w:r>
    </w:p>
    <w:p w14:paraId="36C08A2F" w14:textId="77777777" w:rsidR="001651E6" w:rsidRDefault="00000000">
      <w:pPr>
        <w:numPr>
          <w:ilvl w:val="0"/>
          <w:numId w:val="23"/>
        </w:numPr>
      </w:pPr>
      <w:r>
        <w:rPr>
          <w:b/>
          <w:bCs/>
        </w:rPr>
        <w:t>Identify where the information lives:</w:t>
      </w:r>
    </w:p>
    <w:p w14:paraId="1381F130" w14:textId="77777777" w:rsidR="001651E6" w:rsidRDefault="00000000">
      <w:pPr>
        <w:pStyle w:val="Compact"/>
        <w:numPr>
          <w:ilvl w:val="1"/>
          <w:numId w:val="24"/>
        </w:numPr>
      </w:pPr>
      <w:r>
        <w:t>“HDFC Flexi Cap Fund” and its “category” (</w:t>
      </w:r>
      <w:r>
        <w:rPr>
          <w:rStyle w:val="VerbatimChar"/>
        </w:rPr>
        <w:t>Equity</w:t>
      </w:r>
      <w:r>
        <w:t xml:space="preserve">) are descriptive details, so they are in the </w:t>
      </w:r>
      <w:r>
        <w:rPr>
          <w:rStyle w:val="VerbatimChar"/>
        </w:rPr>
        <w:t>dim_fund</w:t>
      </w:r>
      <w:r>
        <w:t xml:space="preserve"> table. We’ll look for </w:t>
      </w:r>
      <w:r>
        <w:rPr>
          <w:rStyle w:val="VerbatimChar"/>
        </w:rPr>
        <w:t>scheme_name</w:t>
      </w:r>
      <w:r>
        <w:t xml:space="preserve"> and </w:t>
      </w:r>
      <w:r>
        <w:rPr>
          <w:rStyle w:val="VerbatimChar"/>
        </w:rPr>
        <w:t>category</w:t>
      </w:r>
      <w:r>
        <w:t xml:space="preserve"> columns.</w:t>
      </w:r>
    </w:p>
    <w:p w14:paraId="7B0E762E" w14:textId="77777777" w:rsidR="001651E6" w:rsidRDefault="00000000">
      <w:pPr>
        <w:pStyle w:val="Compact"/>
        <w:numPr>
          <w:ilvl w:val="1"/>
          <w:numId w:val="24"/>
        </w:numPr>
      </w:pPr>
      <w:r>
        <w:t xml:space="preserve">“Daily NAV” is a measurable data point, so it’s in the </w:t>
      </w:r>
      <w:r>
        <w:rPr>
          <w:rStyle w:val="VerbatimChar"/>
        </w:rPr>
        <w:t>fact_nav</w:t>
      </w:r>
      <w:r>
        <w:t xml:space="preserve"> table. We’ll look for </w:t>
      </w:r>
      <w:r>
        <w:rPr>
          <w:rStyle w:val="VerbatimChar"/>
        </w:rPr>
        <w:t>date</w:t>
      </w:r>
      <w:r>
        <w:t xml:space="preserve"> and </w:t>
      </w:r>
      <w:r>
        <w:rPr>
          <w:rStyle w:val="VerbatimChar"/>
        </w:rPr>
        <w:t>nav</w:t>
      </w:r>
      <w:r>
        <w:t xml:space="preserve"> columns.</w:t>
      </w:r>
    </w:p>
    <w:p w14:paraId="74D8C84E" w14:textId="77777777" w:rsidR="001651E6" w:rsidRDefault="00000000">
      <w:pPr>
        <w:numPr>
          <w:ilvl w:val="0"/>
          <w:numId w:val="23"/>
        </w:numPr>
      </w:pPr>
      <w:r>
        <w:rPr>
          <w:b/>
          <w:bCs/>
        </w:rPr>
        <w:t>Identify how to link them:</w:t>
      </w:r>
      <w:r>
        <w:t xml:space="preserve"> Both tables have </w:t>
      </w:r>
      <w:r>
        <w:rPr>
          <w:rStyle w:val="VerbatimChar"/>
        </w:rPr>
        <w:t>amfi_code</w:t>
      </w:r>
      <w:r>
        <w:t>. This is our common “key” to connect fund details with its daily prices.</w:t>
      </w:r>
    </w:p>
    <w:p w14:paraId="3B895372" w14:textId="47BB9D2A" w:rsidR="001651E6" w:rsidRDefault="00000000">
      <w:pPr>
        <w:numPr>
          <w:ilvl w:val="0"/>
          <w:numId w:val="23"/>
        </w:numPr>
      </w:pPr>
      <w:r>
        <w:rPr>
          <w:b/>
          <w:bCs/>
        </w:rPr>
        <w:t>Construct an SQL Query:</w:t>
      </w:r>
      <w:r>
        <w:t xml:space="preserve"> We’ll ask our </w:t>
      </w:r>
      <w:r w:rsidR="001651E6" w:rsidRPr="00C53AAD">
        <w:t>Database Query Helper</w:t>
      </w:r>
      <w:r>
        <w:t xml:space="preserve"> (the </w:t>
      </w:r>
      <w:r>
        <w:rPr>
          <w:rStyle w:val="VerbatimChar"/>
        </w:rPr>
        <w:t>load_data</w:t>
      </w:r>
      <w:r>
        <w:t xml:space="preserve"> function) for this.</w:t>
      </w:r>
    </w:p>
    <w:p w14:paraId="1E5300AD" w14:textId="77777777" w:rsidR="001651E6" w:rsidRDefault="00000000">
      <w:pPr>
        <w:numPr>
          <w:ilvl w:val="0"/>
          <w:numId w:val="1"/>
        </w:numPr>
      </w:pPr>
      <w:r>
        <w:t>First, let’s get just the fund details:</w:t>
      </w:r>
    </w:p>
    <w:p w14:paraId="714DB287" w14:textId="77777777" w:rsidR="001651E6" w:rsidRDefault="00000000">
      <w:pPr>
        <w:pStyle w:val="SourceCode"/>
        <w:numPr>
          <w:ilvl w:val="0"/>
          <w:numId w:val="1"/>
        </w:numPr>
      </w:pPr>
      <w:r>
        <w:rPr>
          <w:rStyle w:val="CommentTok"/>
        </w:rPr>
        <w:t>-- Query 1: Get fund details from dim_fund</w:t>
      </w:r>
      <w:r>
        <w:br/>
      </w:r>
      <w:r>
        <w:rPr>
          <w:rStyle w:val="KeywordTok"/>
        </w:rPr>
        <w:t>SELECT</w:t>
      </w:r>
      <w:r>
        <w:br/>
      </w:r>
      <w:r>
        <w:rPr>
          <w:rStyle w:val="NormalTok"/>
        </w:rPr>
        <w:t xml:space="preserve">    scheme_name,</w:t>
      </w:r>
      <w:r>
        <w:br/>
      </w:r>
      <w:r>
        <w:rPr>
          <w:rStyle w:val="NormalTok"/>
        </w:rPr>
        <w:t xml:space="preserve">    </w:t>
      </w:r>
      <w:r>
        <w:rPr>
          <w:rStyle w:val="KeywordTok"/>
        </w:rPr>
        <w:t>category</w:t>
      </w:r>
      <w:r>
        <w:rPr>
          <w:rStyle w:val="NormalTok"/>
        </w:rPr>
        <w:t>,</w:t>
      </w:r>
      <w:r>
        <w:br/>
      </w:r>
      <w:r>
        <w:rPr>
          <w:rStyle w:val="NormalTok"/>
        </w:rPr>
        <w:t xml:space="preserve">    fund_house</w:t>
      </w:r>
      <w:r>
        <w:br/>
      </w:r>
      <w:r>
        <w:rPr>
          <w:rStyle w:val="KeywordTok"/>
        </w:rPr>
        <w:t>FROM</w:t>
      </w:r>
      <w:r>
        <w:br/>
      </w:r>
      <w:r>
        <w:rPr>
          <w:rStyle w:val="NormalTok"/>
        </w:rPr>
        <w:t xml:space="preserve">    dim_fund</w:t>
      </w:r>
      <w:r>
        <w:br/>
      </w:r>
      <w:r>
        <w:rPr>
          <w:rStyle w:val="KeywordTok"/>
        </w:rPr>
        <w:t>WHERE</w:t>
      </w:r>
      <w:r>
        <w:br/>
      </w:r>
      <w:r>
        <w:rPr>
          <w:rStyle w:val="NormalTok"/>
        </w:rPr>
        <w:t xml:space="preserve">    scheme_name </w:t>
      </w:r>
      <w:r>
        <w:rPr>
          <w:rStyle w:val="OperatorTok"/>
        </w:rPr>
        <w:t>=</w:t>
      </w:r>
      <w:r>
        <w:rPr>
          <w:rStyle w:val="NormalTok"/>
        </w:rPr>
        <w:t xml:space="preserve"> </w:t>
      </w:r>
      <w:r>
        <w:rPr>
          <w:rStyle w:val="StringTok"/>
        </w:rPr>
        <w:t>'HDFC Flexi Cap Fund'</w:t>
      </w:r>
      <w:r>
        <w:rPr>
          <w:rStyle w:val="NormalTok"/>
        </w:rPr>
        <w:t>;</w:t>
      </w:r>
    </w:p>
    <w:p w14:paraId="4CC6E266" w14:textId="77777777" w:rsidR="001651E6" w:rsidRDefault="00000000">
      <w:pPr>
        <w:numPr>
          <w:ilvl w:val="0"/>
          <w:numId w:val="1"/>
        </w:numPr>
      </w:pPr>
      <w:r>
        <w:rPr>
          <w:b/>
          <w:bCs/>
        </w:rPr>
        <w:t xml:space="preserve">Output (conceptually, if using </w:t>
      </w:r>
      <w:r>
        <w:rPr>
          <w:rStyle w:val="VerbatimChar"/>
          <w:b/>
          <w:bCs/>
        </w:rPr>
        <w:t>load_data</w:t>
      </w:r>
      <w:r>
        <w:rPr>
          <w:b/>
          <w:bCs/>
        </w:rPr>
        <w:t>):</w:t>
      </w:r>
      <w:r>
        <w:t xml:space="preserve"> A Pandas DataFrame like this:</w:t>
      </w:r>
    </w:p>
    <w:p w14:paraId="04E8388D" w14:textId="77777777" w:rsidR="001651E6" w:rsidRDefault="00000000">
      <w:pPr>
        <w:pStyle w:val="SourceCode"/>
        <w:numPr>
          <w:ilvl w:val="0"/>
          <w:numId w:val="1"/>
        </w:numPr>
      </w:pPr>
      <w:r>
        <w:rPr>
          <w:rStyle w:val="VerbatimChar"/>
        </w:rPr>
        <w:t xml:space="preserve">         scheme_name    category        fund_house</w:t>
      </w:r>
      <w:r>
        <w:br/>
      </w:r>
      <w:r>
        <w:rPr>
          <w:rStyle w:val="VerbatimChar"/>
        </w:rPr>
        <w:t>0  HDFC Flexi Cap Fund      Equity  HDFC Mutual Fund</w:t>
      </w:r>
    </w:p>
    <w:p w14:paraId="5BCE365D" w14:textId="77777777" w:rsidR="001651E6" w:rsidRDefault="00000000">
      <w:pPr>
        <w:numPr>
          <w:ilvl w:val="0"/>
          <w:numId w:val="1"/>
        </w:numPr>
      </w:pPr>
      <w:r>
        <w:t xml:space="preserve">This shows us the category is ‘Equity’ and the fund house is ‘HDFC Mutual Fund’. We also get the fund’s </w:t>
      </w:r>
      <w:r>
        <w:rPr>
          <w:rStyle w:val="VerbatimChar"/>
        </w:rPr>
        <w:t>amfi_code</w:t>
      </w:r>
      <w:r>
        <w:t xml:space="preserve"> from this table if we included it in the </w:t>
      </w:r>
      <w:r>
        <w:rPr>
          <w:rStyle w:val="VerbatimChar"/>
        </w:rPr>
        <w:t>SELECT</w:t>
      </w:r>
      <w:r>
        <w:t xml:space="preserve"> </w:t>
      </w:r>
      <w:r>
        <w:lastRenderedPageBreak/>
        <w:t xml:space="preserve">statement (e.g., </w:t>
      </w:r>
      <w:r>
        <w:rPr>
          <w:rStyle w:val="VerbatimChar"/>
        </w:rPr>
        <w:t>SELECT amfi_code, scheme_name, ...</w:t>
      </w:r>
      <w:r>
        <w:t xml:space="preserve">). Let’s assume the </w:t>
      </w:r>
      <w:r>
        <w:rPr>
          <w:rStyle w:val="VerbatimChar"/>
        </w:rPr>
        <w:t>amfi_code</w:t>
      </w:r>
      <w:r>
        <w:t xml:space="preserve"> for HDFC Flexi Cap Fund is ‘125497’.</w:t>
      </w:r>
    </w:p>
    <w:p w14:paraId="11087005" w14:textId="77777777" w:rsidR="001651E6" w:rsidRDefault="00000000">
      <w:pPr>
        <w:numPr>
          <w:ilvl w:val="0"/>
          <w:numId w:val="1"/>
        </w:numPr>
      </w:pPr>
      <w:r>
        <w:t xml:space="preserve">Next, let’s get the latest NAV for that specific fund using its </w:t>
      </w:r>
      <w:r>
        <w:rPr>
          <w:rStyle w:val="VerbatimChar"/>
        </w:rPr>
        <w:t>amfi_code</w:t>
      </w:r>
      <w:r>
        <w:t>:</w:t>
      </w:r>
    </w:p>
    <w:p w14:paraId="0BBE2851" w14:textId="77777777" w:rsidR="001651E6" w:rsidRDefault="00000000">
      <w:pPr>
        <w:pStyle w:val="SourceCode"/>
        <w:numPr>
          <w:ilvl w:val="0"/>
          <w:numId w:val="1"/>
        </w:numPr>
      </w:pPr>
      <w:r>
        <w:rPr>
          <w:rStyle w:val="CommentTok"/>
        </w:rPr>
        <w:t>-- Query 2: Get NAV for a specific fund from fact_nav</w:t>
      </w:r>
      <w:r>
        <w:br/>
      </w:r>
      <w:r>
        <w:rPr>
          <w:rStyle w:val="KeywordTok"/>
        </w:rPr>
        <w:t>SELECT</w:t>
      </w:r>
      <w:r>
        <w:br/>
      </w:r>
      <w:r>
        <w:rPr>
          <w:rStyle w:val="NormalTok"/>
        </w:rPr>
        <w:t xml:space="preserve">    </w:t>
      </w:r>
      <w:r>
        <w:rPr>
          <w:rStyle w:val="DataTypeTok"/>
        </w:rPr>
        <w:t>date</w:t>
      </w:r>
      <w:r>
        <w:rPr>
          <w:rStyle w:val="NormalTok"/>
        </w:rPr>
        <w:t>,</w:t>
      </w:r>
      <w:r>
        <w:br/>
      </w:r>
      <w:r>
        <w:rPr>
          <w:rStyle w:val="NormalTok"/>
        </w:rPr>
        <w:t xml:space="preserve">    nav</w:t>
      </w:r>
      <w:r>
        <w:br/>
      </w:r>
      <w:r>
        <w:rPr>
          <w:rStyle w:val="KeywordTok"/>
        </w:rPr>
        <w:t>FROM</w:t>
      </w:r>
      <w:r>
        <w:br/>
      </w:r>
      <w:r>
        <w:rPr>
          <w:rStyle w:val="NormalTok"/>
        </w:rPr>
        <w:t xml:space="preserve">    fact_nav</w:t>
      </w:r>
      <w:r>
        <w:br/>
      </w:r>
      <w:r>
        <w:rPr>
          <w:rStyle w:val="KeywordTok"/>
        </w:rPr>
        <w:t>WHERE</w:t>
      </w:r>
      <w:r>
        <w:br/>
      </w:r>
      <w:r>
        <w:rPr>
          <w:rStyle w:val="NormalTok"/>
        </w:rPr>
        <w:t xml:space="preserve">    amfi_code </w:t>
      </w:r>
      <w:r>
        <w:rPr>
          <w:rStyle w:val="OperatorTok"/>
        </w:rPr>
        <w:t>=</w:t>
      </w:r>
      <w:r>
        <w:rPr>
          <w:rStyle w:val="NormalTok"/>
        </w:rPr>
        <w:t xml:space="preserve"> </w:t>
      </w:r>
      <w:r>
        <w:rPr>
          <w:rStyle w:val="StringTok"/>
        </w:rPr>
        <w:t>'125497'</w:t>
      </w:r>
      <w:r>
        <w:rPr>
          <w:rStyle w:val="NormalTok"/>
        </w:rPr>
        <w:t xml:space="preserve"> </w:t>
      </w:r>
      <w:r>
        <w:rPr>
          <w:rStyle w:val="CommentTok"/>
        </w:rPr>
        <w:t>-- Using the fund's unique AMFI code</w:t>
      </w:r>
      <w:r>
        <w:br/>
      </w:r>
      <w:r>
        <w:rPr>
          <w:rStyle w:val="KeywordTok"/>
        </w:rPr>
        <w:t>ORDER</w:t>
      </w:r>
      <w:r>
        <w:rPr>
          <w:rStyle w:val="NormalTok"/>
        </w:rPr>
        <w:t xml:space="preserve"> </w:t>
      </w:r>
      <w:r>
        <w:rPr>
          <w:rStyle w:val="KeywordTok"/>
        </w:rPr>
        <w:t>BY</w:t>
      </w:r>
      <w:r>
        <w:br/>
      </w:r>
      <w:r>
        <w:rPr>
          <w:rStyle w:val="NormalTok"/>
        </w:rPr>
        <w:t xml:space="preserve">    </w:t>
      </w:r>
      <w:r>
        <w:rPr>
          <w:rStyle w:val="DataTypeTok"/>
        </w:rPr>
        <w:t>date</w:t>
      </w:r>
      <w:r>
        <w:rPr>
          <w:rStyle w:val="NormalTok"/>
        </w:rPr>
        <w:t xml:space="preserve"> </w:t>
      </w:r>
      <w:r>
        <w:rPr>
          <w:rStyle w:val="KeywordTok"/>
        </w:rPr>
        <w:t>DESC</w:t>
      </w:r>
      <w:r>
        <w:br/>
      </w:r>
      <w:r>
        <w:rPr>
          <w:rStyle w:val="KeywordTok"/>
        </w:rPr>
        <w:t>LIMIT</w:t>
      </w:r>
      <w:r>
        <w:rPr>
          <w:rStyle w:val="NormalTok"/>
        </w:rPr>
        <w:t xml:space="preserve"> </w:t>
      </w:r>
      <w:r>
        <w:rPr>
          <w:rStyle w:val="DecValTok"/>
        </w:rPr>
        <w:t>3</w:t>
      </w:r>
      <w:r>
        <w:rPr>
          <w:rStyle w:val="NormalTok"/>
        </w:rPr>
        <w:t xml:space="preserve">; </w:t>
      </w:r>
      <w:r>
        <w:rPr>
          <w:rStyle w:val="CommentTok"/>
        </w:rPr>
        <w:t>-- Just the 3 most recent NAVs</w:t>
      </w:r>
    </w:p>
    <w:p w14:paraId="191D5D41" w14:textId="77777777" w:rsidR="001651E6" w:rsidRDefault="00000000">
      <w:pPr>
        <w:numPr>
          <w:ilvl w:val="0"/>
          <w:numId w:val="1"/>
        </w:numPr>
      </w:pPr>
      <w:r>
        <w:rPr>
          <w:b/>
          <w:bCs/>
        </w:rPr>
        <w:t>Output (conceptually):</w:t>
      </w:r>
      <w:r>
        <w:t xml:space="preserve"> A Pandas DataFrame like this:</w:t>
      </w:r>
    </w:p>
    <w:p w14:paraId="168F5870" w14:textId="77777777" w:rsidR="001651E6" w:rsidRDefault="00000000">
      <w:pPr>
        <w:pStyle w:val="SourceCode"/>
        <w:numPr>
          <w:ilvl w:val="0"/>
          <w:numId w:val="1"/>
        </w:numPr>
      </w:pPr>
      <w:r>
        <w:rPr>
          <w:rStyle w:val="VerbatimChar"/>
        </w:rPr>
        <w:t xml:space="preserve">         date      nav</w:t>
      </w:r>
      <w:r>
        <w:br/>
      </w:r>
      <w:r>
        <w:rPr>
          <w:rStyle w:val="VerbatimChar"/>
        </w:rPr>
        <w:t>0  2023-10-26  123.45</w:t>
      </w:r>
      <w:r>
        <w:br/>
      </w:r>
      <w:r>
        <w:rPr>
          <w:rStyle w:val="VerbatimChar"/>
        </w:rPr>
        <w:t>1  2023-10-25  123.10</w:t>
      </w:r>
      <w:r>
        <w:br/>
      </w:r>
      <w:r>
        <w:rPr>
          <w:rStyle w:val="VerbatimChar"/>
        </w:rPr>
        <w:t>2  2023-10-24  122.95</w:t>
      </w:r>
    </w:p>
    <w:p w14:paraId="144081A7" w14:textId="77777777" w:rsidR="001651E6" w:rsidRDefault="00000000">
      <w:pPr>
        <w:numPr>
          <w:ilvl w:val="0"/>
          <w:numId w:val="1"/>
        </w:numPr>
      </w:pPr>
      <w:r>
        <w:t xml:space="preserve">As you can see, by understanding the tables and their columns (from our </w:t>
      </w:r>
      <w:r>
        <w:rPr>
          <w:rStyle w:val="VerbatimChar"/>
        </w:rPr>
        <w:t>data_dictionary.md</w:t>
      </w:r>
      <w:r>
        <w:t xml:space="preserve">), we can construct specific SQL queries to pull out exactly the information we need. The </w:t>
      </w:r>
      <w:r>
        <w:rPr>
          <w:b/>
          <w:bCs/>
        </w:rPr>
        <w:t>Data Model</w:t>
      </w:r>
      <w:r>
        <w:t xml:space="preserve"> is the map that makes this navigation possible!</w:t>
      </w:r>
    </w:p>
    <w:p w14:paraId="09BAA9A8" w14:textId="77777777" w:rsidR="001651E6" w:rsidRDefault="00000000">
      <w:pPr>
        <w:pStyle w:val="Heading3"/>
      </w:pPr>
      <w:bookmarkStart w:id="58" w:name="_Toc232155697"/>
      <w:bookmarkStart w:id="59" w:name="under-the-hood-the-schema-in-action"/>
      <w:bookmarkEnd w:id="57"/>
      <w:r>
        <w:rPr>
          <w:rStyle w:val="SectionNumber"/>
        </w:rPr>
        <w:t>5.0.5</w:t>
      </w:r>
      <w:r>
        <w:tab/>
        <w:t>Under the Hood: The Schema in Action</w:t>
      </w:r>
      <w:bookmarkEnd w:id="58"/>
    </w:p>
    <w:p w14:paraId="590B382B" w14:textId="15053F73" w:rsidR="001651E6" w:rsidRDefault="00000000">
      <w:pPr>
        <w:pStyle w:val="FirstParagraph"/>
      </w:pPr>
      <w:r>
        <w:t xml:space="preserve">When our Streamlit dashboard page wants to display “Industry Overview” or “Fund Performance,” its Python code uses our </w:t>
      </w:r>
      <w:r>
        <w:rPr>
          <w:rStyle w:val="VerbatimChar"/>
        </w:rPr>
        <w:t>load_data</w:t>
      </w:r>
      <w:r>
        <w:t xml:space="preserve"> helper (from </w:t>
      </w:r>
      <w:r w:rsidR="001651E6" w:rsidRPr="00C53AAD">
        <w:t>Database Query Helper</w:t>
      </w:r>
      <w:r>
        <w:t xml:space="preserve">). The </w:t>
      </w:r>
      <w:r>
        <w:rPr>
          <w:rStyle w:val="VerbatimChar"/>
        </w:rPr>
        <w:t>load_data</w:t>
      </w:r>
      <w:r>
        <w:t xml:space="preserve"> function receives an SQL query string that is carefully crafted based on our understanding of the </w:t>
      </w:r>
      <w:r>
        <w:rPr>
          <w:b/>
          <w:bCs/>
        </w:rPr>
        <w:t>Data Model</w:t>
      </w:r>
      <w:r>
        <w:t>.</w:t>
      </w:r>
    </w:p>
    <w:p w14:paraId="1E76B4EC" w14:textId="77777777" w:rsidR="001651E6" w:rsidRDefault="00000000">
      <w:pPr>
        <w:pStyle w:val="BodyText"/>
      </w:pPr>
      <w:r>
        <w:t>Here’s a simplified sequence of how the dashboard uses the Data Model:</w:t>
      </w:r>
    </w:p>
    <w:p w14:paraId="564C7284" w14:textId="4DD218AE" w:rsidR="00317F95" w:rsidRDefault="00317F95">
      <w:pPr>
        <w:pStyle w:val="BodyText"/>
      </w:pPr>
      <w:r w:rsidRPr="00C05956">
        <w:rPr>
          <w:noProof/>
        </w:rPr>
        <w:lastRenderedPageBreak/>
        <w:drawing>
          <wp:inline distT="0" distB="0" distL="0" distR="0" wp14:anchorId="1009A62D" wp14:editId="3B793F61">
            <wp:extent cx="5943600" cy="2101215"/>
            <wp:effectExtent l="0" t="0" r="0" b="0"/>
            <wp:docPr id="198000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04976" name=""/>
                    <pic:cNvPicPr/>
                  </pic:nvPicPr>
                  <pic:blipFill>
                    <a:blip r:embed="rId14"/>
                    <a:stretch>
                      <a:fillRect/>
                    </a:stretch>
                  </pic:blipFill>
                  <pic:spPr>
                    <a:xfrm>
                      <a:off x="0" y="0"/>
                      <a:ext cx="5943600" cy="2101215"/>
                    </a:xfrm>
                    <a:prstGeom prst="rect">
                      <a:avLst/>
                    </a:prstGeom>
                  </pic:spPr>
                </pic:pic>
              </a:graphicData>
            </a:graphic>
          </wp:inline>
        </w:drawing>
      </w:r>
    </w:p>
    <w:p w14:paraId="43BAA276" w14:textId="77777777" w:rsidR="00887006" w:rsidRDefault="00887006">
      <w:pPr>
        <w:pStyle w:val="BodyText"/>
      </w:pPr>
    </w:p>
    <w:p w14:paraId="78C9630B" w14:textId="77777777" w:rsidR="001651E6" w:rsidRDefault="00000000">
      <w:pPr>
        <w:pStyle w:val="FirstParagraph"/>
      </w:pPr>
      <w:r>
        <w:t xml:space="preserve">In this diagram, the </w:t>
      </w:r>
      <w:r>
        <w:rPr>
          <w:b/>
          <w:bCs/>
        </w:rPr>
        <w:t>Data Model</w:t>
      </w:r>
      <w:r>
        <w:t xml:space="preserve"> (represented by </w:t>
      </w:r>
      <w:r>
        <w:rPr>
          <w:rStyle w:val="VerbatimChar"/>
        </w:rPr>
        <w:t>data_dictionary.md</w:t>
      </w:r>
      <w:r>
        <w:t xml:space="preserve">) is what the “Python Code” (QueryWriter) consults to know </w:t>
      </w:r>
      <w:r>
        <w:rPr>
          <w:i/>
          <w:iCs/>
        </w:rPr>
        <w:t>how to formulate</w:t>
      </w:r>
      <w:r>
        <w:t xml:space="preserve"> the correct SQL query. It tells us the names of the tables (</w:t>
      </w:r>
      <w:r>
        <w:rPr>
          <w:rStyle w:val="VerbatimChar"/>
        </w:rPr>
        <w:t>dim_fund</w:t>
      </w:r>
      <w:r>
        <w:t xml:space="preserve">, </w:t>
      </w:r>
      <w:r>
        <w:rPr>
          <w:rStyle w:val="VerbatimChar"/>
        </w:rPr>
        <w:t>fact_nav</w:t>
      </w:r>
      <w:r>
        <w:t>), their columns (</w:t>
      </w:r>
      <w:r>
        <w:rPr>
          <w:rStyle w:val="VerbatimChar"/>
        </w:rPr>
        <w:t>scheme_name</w:t>
      </w:r>
      <w:r>
        <w:t xml:space="preserve">, </w:t>
      </w:r>
      <w:r>
        <w:rPr>
          <w:rStyle w:val="VerbatimChar"/>
        </w:rPr>
        <w:t>category</w:t>
      </w:r>
      <w:r>
        <w:t xml:space="preserve">, </w:t>
      </w:r>
      <w:r>
        <w:rPr>
          <w:rStyle w:val="VerbatimChar"/>
        </w:rPr>
        <w:t>nav</w:t>
      </w:r>
      <w:r>
        <w:t xml:space="preserve">), and the </w:t>
      </w:r>
      <w:r>
        <w:rPr>
          <w:rStyle w:val="VerbatimChar"/>
        </w:rPr>
        <w:t>amfi_code</w:t>
      </w:r>
      <w:r>
        <w:t xml:space="preserve"> key that links them together.</w:t>
      </w:r>
    </w:p>
    <w:p w14:paraId="60E99C26" w14:textId="77777777" w:rsidR="001651E6" w:rsidRDefault="00000000">
      <w:pPr>
        <w:pStyle w:val="BodyText"/>
      </w:pPr>
      <w:r>
        <w:t>Without this well-defined schema, writing correct queries and consistently getting the right data would be impossible!</w:t>
      </w:r>
    </w:p>
    <w:p w14:paraId="7D184115" w14:textId="77777777" w:rsidR="001651E6" w:rsidRDefault="00000000">
      <w:pPr>
        <w:pStyle w:val="Heading3"/>
      </w:pPr>
      <w:bookmarkStart w:id="60" w:name="_Toc232155698"/>
      <w:bookmarkStart w:id="61" w:name="conclusion-3"/>
      <w:bookmarkEnd w:id="59"/>
      <w:r>
        <w:rPr>
          <w:rStyle w:val="SectionNumber"/>
        </w:rPr>
        <w:t>5.0.6</w:t>
      </w:r>
      <w:r>
        <w:tab/>
        <w:t>Conclusion</w:t>
      </w:r>
      <w:bookmarkEnd w:id="60"/>
    </w:p>
    <w:p w14:paraId="2685B652" w14:textId="77777777" w:rsidR="001651E6" w:rsidRDefault="00000000">
      <w:pPr>
        <w:pStyle w:val="FirstParagraph"/>
      </w:pPr>
      <w:r>
        <w:t xml:space="preserve">In this chapter, we explored the crucial concept of the </w:t>
      </w:r>
      <w:r>
        <w:rPr>
          <w:b/>
          <w:bCs/>
        </w:rPr>
        <w:t>Data Model / Database Schema</w:t>
      </w:r>
      <w:r>
        <w:t xml:space="preserve">. We learned that it’s the blueprint that defines the structure of our mutual fund analytics database, detailing what information is stored, how it’s organized into </w:t>
      </w:r>
      <w:r>
        <w:rPr>
          <w:b/>
          <w:bCs/>
        </w:rPr>
        <w:t>tables</w:t>
      </w:r>
      <w:r>
        <w:t xml:space="preserve"> (like </w:t>
      </w:r>
      <w:r>
        <w:rPr>
          <w:rStyle w:val="VerbatimChar"/>
        </w:rPr>
        <w:t>dim_fund</w:t>
      </w:r>
      <w:r>
        <w:t xml:space="preserve"> and </w:t>
      </w:r>
      <w:r>
        <w:rPr>
          <w:rStyle w:val="VerbatimChar"/>
        </w:rPr>
        <w:t>fact_nav</w:t>
      </w:r>
      <w:r>
        <w:t xml:space="preserve">), what </w:t>
      </w:r>
      <w:r>
        <w:rPr>
          <w:b/>
          <w:bCs/>
        </w:rPr>
        <w:t>columns</w:t>
      </w:r>
      <w:r>
        <w:t xml:space="preserve"> (specific details) each table contains, and how </w:t>
      </w:r>
      <w:r>
        <w:rPr>
          <w:b/>
          <w:bCs/>
        </w:rPr>
        <w:t>keys</w:t>
      </w:r>
      <w:r>
        <w:t xml:space="preserve"> (like </w:t>
      </w:r>
      <w:r>
        <w:rPr>
          <w:rStyle w:val="VerbatimChar"/>
        </w:rPr>
        <w:t>amfi_code</w:t>
      </w:r>
      <w:r>
        <w:t xml:space="preserve">) link related data across tables. We also understood the difference between descriptive </w:t>
      </w:r>
      <w:r>
        <w:rPr>
          <w:b/>
          <w:bCs/>
        </w:rPr>
        <w:t>dimension tables</w:t>
      </w:r>
      <w:r>
        <w:t xml:space="preserve"> and quantitative </w:t>
      </w:r>
      <w:r>
        <w:rPr>
          <w:b/>
          <w:bCs/>
        </w:rPr>
        <w:t>fact tables</w:t>
      </w:r>
      <w:r>
        <w:t>.</w:t>
      </w:r>
    </w:p>
    <w:p w14:paraId="72B02CA5" w14:textId="33AF8447" w:rsidR="001651E6" w:rsidRDefault="00000000">
      <w:pPr>
        <w:pStyle w:val="BodyText"/>
      </w:pPr>
      <w:r>
        <w:t xml:space="preserve">This understanding is fundamental, as it allows all our dashboard components and simulation modules to intelligently request and retrieve the precise data they need. But where does all this organized data come from in the first place? In our next chapter, we’ll discover the </w:t>
      </w:r>
      <w:r w:rsidR="001651E6" w:rsidRPr="00C53AAD">
        <w:t>ETL Pipeline (Extract, Transform, Load)</w:t>
      </w:r>
      <w:r>
        <w:t>, which is responsible for gathering, cleaning, and loading all this raw financial data into our beautifully structured database.</w:t>
      </w:r>
    </w:p>
    <w:p w14:paraId="6BADB35E" w14:textId="77777777" w:rsidR="001651E6" w:rsidRDefault="00000000">
      <w:r>
        <w:pict w14:anchorId="7EF4773B">
          <v:rect id="_x0000_i1033" style="width:0;height:1.5pt" o:hralign="center" o:hrstd="t" o:hr="t"/>
        </w:pict>
      </w:r>
    </w:p>
    <w:p w14:paraId="4F2552C9" w14:textId="77777777" w:rsidR="001651E6" w:rsidRDefault="00000000">
      <w:pPr>
        <w:pStyle w:val="Heading1"/>
      </w:pPr>
      <w:bookmarkStart w:id="62" w:name="_Toc232155699"/>
      <w:bookmarkStart w:id="63" w:name="Xd94198269dba4163c9e561223f8b4c49ab9b586"/>
      <w:bookmarkEnd w:id="45"/>
      <w:bookmarkEnd w:id="61"/>
      <w:r>
        <w:rPr>
          <w:rStyle w:val="SectionNumber"/>
        </w:rPr>
        <w:t>6</w:t>
      </w:r>
      <w:r>
        <w:tab/>
        <w:t>Chapter 5: ETL Pipeline (Extract, Transform, Load)</w:t>
      </w:r>
      <w:bookmarkEnd w:id="62"/>
    </w:p>
    <w:p w14:paraId="65E5CE79" w14:textId="289582FB" w:rsidR="001651E6" w:rsidRDefault="00000000">
      <w:pPr>
        <w:pStyle w:val="FirstParagraph"/>
      </w:pPr>
      <w:r>
        <w:t xml:space="preserve">In our last chapter, </w:t>
      </w:r>
      <w:r w:rsidR="001651E6" w:rsidRPr="00C53AAD">
        <w:t>Data Model / Database Schema</w:t>
      </w:r>
      <w:r>
        <w:t xml:space="preserve">, we learned about the organized structure of our database – how information is neatly arranged in tables like </w:t>
      </w:r>
      <w:r>
        <w:rPr>
          <w:rStyle w:val="VerbatimChar"/>
        </w:rPr>
        <w:t>dim_fund</w:t>
      </w:r>
      <w:r>
        <w:t xml:space="preserve"> and </w:t>
      </w:r>
      <w:r>
        <w:rPr>
          <w:rStyle w:val="VerbatimChar"/>
        </w:rPr>
        <w:t>fact_nav</w:t>
      </w:r>
      <w:r>
        <w:t>, and how these tables are connected. But where does all this perfectly organized data come from in the first place? It certainly doesn’t appear out of thin air!</w:t>
      </w:r>
    </w:p>
    <w:p w14:paraId="3C2EE68D" w14:textId="77777777" w:rsidR="001651E6" w:rsidRDefault="00000000">
      <w:pPr>
        <w:pStyle w:val="BodyText"/>
      </w:pPr>
      <w:r>
        <w:lastRenderedPageBreak/>
        <w:t>Imagine you have a big box filled with various raw ingredients for a complex recipe: some fresh vegetables that need washing and chopping, some pre-packaged items, and some spices. You can’t just throw them all into the pot; you need to prepare them properly.</w:t>
      </w:r>
    </w:p>
    <w:p w14:paraId="6E4F8CF5" w14:textId="7670A52E" w:rsidR="001651E6" w:rsidRDefault="00000000">
      <w:pPr>
        <w:pStyle w:val="BodyText"/>
      </w:pPr>
      <w:r>
        <w:t xml:space="preserve">This is exactly the problem our </w:t>
      </w:r>
      <w:r>
        <w:rPr>
          <w:b/>
          <w:bCs/>
        </w:rPr>
        <w:t>ETL Pipeline</w:t>
      </w:r>
      <w:r>
        <w:t xml:space="preserve"> solves! It’s the automated assembly line responsible for taking messy, raw data from various source files, cleaning it up, and placing it neatly into our structured database. This ensures our </w:t>
      </w:r>
      <w:r w:rsidR="001651E6" w:rsidRPr="00C53AAD">
        <w:t>Streamlit Dashboard Application</w:t>
      </w:r>
      <w:r>
        <w:t xml:space="preserve"> and </w:t>
      </w:r>
      <w:r w:rsidR="001651E6" w:rsidRPr="00C53AAD">
        <w:t>Financial Simulation &amp; Optimization Modules</w:t>
      </w:r>
      <w:r>
        <w:t xml:space="preserve"> always use fresh, reliable, and properly formatted information for their analytics.</w:t>
      </w:r>
    </w:p>
    <w:p w14:paraId="7CDF75C2" w14:textId="77777777" w:rsidR="001651E6" w:rsidRDefault="00000000">
      <w:pPr>
        <w:pStyle w:val="Heading3"/>
      </w:pPr>
      <w:bookmarkStart w:id="64" w:name="_Toc232155700"/>
      <w:bookmarkStart w:id="65" w:name="what-is-an-etl-pipeline"/>
      <w:r>
        <w:rPr>
          <w:rStyle w:val="SectionNumber"/>
        </w:rPr>
        <w:t>6.0.1</w:t>
      </w:r>
      <w:r>
        <w:tab/>
        <w:t>What is an ETL Pipeline?</w:t>
      </w:r>
      <w:bookmarkEnd w:id="64"/>
    </w:p>
    <w:p w14:paraId="23B57CE7" w14:textId="77777777" w:rsidR="001651E6" w:rsidRDefault="00000000">
      <w:pPr>
        <w:pStyle w:val="FirstParagraph"/>
      </w:pPr>
      <w:r>
        <w:t xml:space="preserve">ETL stands for three important steps: </w:t>
      </w:r>
      <w:r>
        <w:rPr>
          <w:b/>
          <w:bCs/>
        </w:rPr>
        <w:t>Extract</w:t>
      </w:r>
      <w:r>
        <w:t xml:space="preserve">, </w:t>
      </w:r>
      <w:r>
        <w:rPr>
          <w:b/>
          <w:bCs/>
        </w:rPr>
        <w:t>Transform</w:t>
      </w:r>
      <w:r>
        <w:t xml:space="preserve">, and </w:t>
      </w:r>
      <w:r>
        <w:rPr>
          <w:b/>
          <w:bCs/>
        </w:rPr>
        <w:t>Load</w:t>
      </w:r>
      <w:r>
        <w:t>. Together, they form a process that turns raw data into ready-to-use data.</w:t>
      </w:r>
    </w:p>
    <w:p w14:paraId="04857347" w14:textId="77777777" w:rsidR="001651E6" w:rsidRDefault="00000000">
      <w:pPr>
        <w:pStyle w:val="BodyText"/>
      </w:pPr>
      <w:r>
        <w:t>Let’s break down each step:</w:t>
      </w:r>
    </w:p>
    <w:p w14:paraId="0EA4179A" w14:textId="77777777" w:rsidR="001651E6" w:rsidRDefault="00000000">
      <w:pPr>
        <w:pStyle w:val="Heading4"/>
      </w:pPr>
      <w:bookmarkStart w:id="66" w:name="extract-gathering-the-raw-ingredients"/>
      <w:r>
        <w:rPr>
          <w:rStyle w:val="SectionNumber"/>
        </w:rPr>
        <w:t>6.0.1.1</w:t>
      </w:r>
      <w:r>
        <w:tab/>
        <w:t>1. Extract: Gathering the Raw Ingredients</w:t>
      </w:r>
    </w:p>
    <w:p w14:paraId="482A3A40" w14:textId="77777777" w:rsidR="001651E6" w:rsidRDefault="00000000">
      <w:pPr>
        <w:pStyle w:val="FirstParagraph"/>
      </w:pPr>
      <w:r>
        <w:t xml:space="preserve">The first step is to </w:t>
      </w:r>
      <w:r>
        <w:rPr>
          <w:b/>
          <w:bCs/>
        </w:rPr>
        <w:t>Extract</w:t>
      </w:r>
      <w:r>
        <w:t xml:space="preserve"> data. This means pulling raw information from its original sources.</w:t>
      </w:r>
    </w:p>
    <w:p w14:paraId="170971C9" w14:textId="77777777" w:rsidR="001651E6" w:rsidRDefault="00000000">
      <w:pPr>
        <w:pStyle w:val="Compact"/>
        <w:numPr>
          <w:ilvl w:val="0"/>
          <w:numId w:val="25"/>
        </w:numPr>
      </w:pPr>
      <w:r>
        <w:rPr>
          <w:b/>
          <w:bCs/>
        </w:rPr>
        <w:t>Analogy:</w:t>
      </w:r>
      <w:r>
        <w:t xml:space="preserve"> This is like gathering all your raw ingredients from various places – the fridge, the pantry, the grocery bags. You just collect everything you might need.</w:t>
      </w:r>
    </w:p>
    <w:p w14:paraId="605ED8E6" w14:textId="77777777" w:rsidR="001651E6" w:rsidRDefault="00000000">
      <w:pPr>
        <w:pStyle w:val="Compact"/>
        <w:numPr>
          <w:ilvl w:val="0"/>
          <w:numId w:val="25"/>
        </w:numPr>
      </w:pPr>
      <w:r>
        <w:rPr>
          <w:b/>
          <w:bCs/>
        </w:rPr>
        <w:t>In our project:</w:t>
      </w:r>
      <w:r>
        <w:t xml:space="preserve"> We extract data primarily from various CSV (Comma Separated Values) files. These files contain raw mutual fund data like daily Net Asset Values (NAVs), industry AUM, investor transactions, and more.</w:t>
      </w:r>
    </w:p>
    <w:p w14:paraId="31B3E831" w14:textId="77777777" w:rsidR="001651E6" w:rsidRDefault="00000000">
      <w:pPr>
        <w:pStyle w:val="Heading4"/>
      </w:pPr>
      <w:bookmarkStart w:id="67" w:name="X622b512a0b9d4ca74c98afe50334093712cc6b8"/>
      <w:bookmarkEnd w:id="66"/>
      <w:r>
        <w:rPr>
          <w:rStyle w:val="SectionNumber"/>
        </w:rPr>
        <w:t>6.0.1.2</w:t>
      </w:r>
      <w:r>
        <w:tab/>
        <w:t>2. Transform: Cleaning and Preparing the Data</w:t>
      </w:r>
    </w:p>
    <w:p w14:paraId="5DDF6435" w14:textId="77777777" w:rsidR="001651E6" w:rsidRDefault="00000000">
      <w:pPr>
        <w:pStyle w:val="FirstParagraph"/>
      </w:pPr>
      <w:r>
        <w:t xml:space="preserve">This is the most crucial step! Once extracted, the data often isn’t perfect. It might have errors, inconsistent formats, or missing pieces. The </w:t>
      </w:r>
      <w:r>
        <w:rPr>
          <w:b/>
          <w:bCs/>
        </w:rPr>
        <w:t>Transform</w:t>
      </w:r>
      <w:r>
        <w:t xml:space="preserve"> step is where we clean, standardize, and process the data.</w:t>
      </w:r>
    </w:p>
    <w:p w14:paraId="5E143F3C" w14:textId="77777777" w:rsidR="001651E6" w:rsidRDefault="00000000">
      <w:pPr>
        <w:pStyle w:val="Compact"/>
        <w:numPr>
          <w:ilvl w:val="0"/>
          <w:numId w:val="26"/>
        </w:numPr>
      </w:pPr>
      <w:r>
        <w:rPr>
          <w:b/>
          <w:bCs/>
        </w:rPr>
        <w:t>Analogy:</w:t>
      </w:r>
      <w:r>
        <w:t xml:space="preserve"> This is like washing the vegetables, peeling them, chopping them into the right size, or measuring out spices. You’re making sure everything is consistent, clean, and ready for the recipe.</w:t>
      </w:r>
    </w:p>
    <w:p w14:paraId="49CAD5E9" w14:textId="77777777" w:rsidR="001651E6" w:rsidRDefault="00000000">
      <w:pPr>
        <w:pStyle w:val="Compact"/>
        <w:numPr>
          <w:ilvl w:val="0"/>
          <w:numId w:val="26"/>
        </w:numPr>
      </w:pPr>
      <w:r>
        <w:rPr>
          <w:b/>
          <w:bCs/>
        </w:rPr>
        <w:t>In our project:</w:t>
      </w:r>
      <w:r>
        <w:t xml:space="preserve"> This involves tasks like:</w:t>
      </w:r>
    </w:p>
    <w:p w14:paraId="057D21D1" w14:textId="77777777" w:rsidR="001651E6" w:rsidRDefault="00000000">
      <w:pPr>
        <w:pStyle w:val="Compact"/>
        <w:numPr>
          <w:ilvl w:val="1"/>
          <w:numId w:val="27"/>
        </w:numPr>
      </w:pPr>
      <w:r>
        <w:rPr>
          <w:b/>
          <w:bCs/>
        </w:rPr>
        <w:t>Correcting Data Types:</w:t>
      </w:r>
      <w:r>
        <w:t xml:space="preserve"> Ensuring dates are actually </w:t>
      </w:r>
      <w:r>
        <w:rPr>
          <w:rStyle w:val="VerbatimChar"/>
        </w:rPr>
        <w:t>date</w:t>
      </w:r>
      <w:r>
        <w:t xml:space="preserve"> types, and numbers are actual </w:t>
      </w:r>
      <w:r>
        <w:rPr>
          <w:rStyle w:val="VerbatimChar"/>
        </w:rPr>
        <w:t>number</w:t>
      </w:r>
      <w:r>
        <w:t xml:space="preserve"> types.</w:t>
      </w:r>
    </w:p>
    <w:p w14:paraId="2C86FE0F" w14:textId="77777777" w:rsidR="001651E6" w:rsidRDefault="00000000">
      <w:pPr>
        <w:pStyle w:val="Compact"/>
        <w:numPr>
          <w:ilvl w:val="1"/>
          <w:numId w:val="27"/>
        </w:numPr>
      </w:pPr>
      <w:r>
        <w:rPr>
          <w:b/>
          <w:bCs/>
        </w:rPr>
        <w:t>Handling Missing Values:</w:t>
      </w:r>
      <w:r>
        <w:t xml:space="preserve"> Filling in gaps (e.g., using the last known NAV for weekends).</w:t>
      </w:r>
    </w:p>
    <w:p w14:paraId="51CD4297" w14:textId="77777777" w:rsidR="001651E6" w:rsidRDefault="00000000">
      <w:pPr>
        <w:pStyle w:val="Compact"/>
        <w:numPr>
          <w:ilvl w:val="1"/>
          <w:numId w:val="27"/>
        </w:numPr>
      </w:pPr>
      <w:r>
        <w:rPr>
          <w:b/>
          <w:bCs/>
        </w:rPr>
        <w:t>Removing Duplicates:</w:t>
      </w:r>
      <w:r>
        <w:t xml:space="preserve"> Ensuring each record is unique.</w:t>
      </w:r>
    </w:p>
    <w:p w14:paraId="4A807D16" w14:textId="77777777" w:rsidR="001651E6" w:rsidRDefault="00000000">
      <w:pPr>
        <w:pStyle w:val="Compact"/>
        <w:numPr>
          <w:ilvl w:val="1"/>
          <w:numId w:val="27"/>
        </w:numPr>
      </w:pPr>
      <w:r>
        <w:rPr>
          <w:b/>
          <w:bCs/>
        </w:rPr>
        <w:t>Standardizing Text:</w:t>
      </w:r>
      <w:r>
        <w:t xml:space="preserve"> Making sure names or categories are consistently spelled and capitalized (e.g., “SIP” instead of “sip”).</w:t>
      </w:r>
    </w:p>
    <w:p w14:paraId="3E4B93DA" w14:textId="77777777" w:rsidR="001651E6" w:rsidRDefault="00000000">
      <w:pPr>
        <w:pStyle w:val="Compact"/>
        <w:numPr>
          <w:ilvl w:val="1"/>
          <w:numId w:val="27"/>
        </w:numPr>
      </w:pPr>
      <w:r>
        <w:rPr>
          <w:b/>
          <w:bCs/>
        </w:rPr>
        <w:t>Filtering Invalid Data:</w:t>
      </w:r>
      <w:r>
        <w:t xml:space="preserve"> Removing records that don’t make sense (e.g., negative amounts).</w:t>
      </w:r>
    </w:p>
    <w:p w14:paraId="7473EA62" w14:textId="77777777" w:rsidR="001651E6" w:rsidRDefault="00000000">
      <w:pPr>
        <w:pStyle w:val="Compact"/>
        <w:numPr>
          <w:ilvl w:val="1"/>
          <w:numId w:val="27"/>
        </w:numPr>
      </w:pPr>
      <w:r>
        <w:rPr>
          <w:b/>
          <w:bCs/>
        </w:rPr>
        <w:lastRenderedPageBreak/>
        <w:t>Calculating New Values:</w:t>
      </w:r>
      <w:r>
        <w:t xml:space="preserve"> Deriving new information if needed.</w:t>
      </w:r>
    </w:p>
    <w:p w14:paraId="1DF3A9CA" w14:textId="77777777" w:rsidR="001651E6" w:rsidRDefault="00000000">
      <w:pPr>
        <w:pStyle w:val="Heading4"/>
      </w:pPr>
      <w:bookmarkStart w:id="68" w:name="load-placing-data-into-the-database"/>
      <w:bookmarkEnd w:id="67"/>
      <w:r>
        <w:rPr>
          <w:rStyle w:val="SectionNumber"/>
        </w:rPr>
        <w:t>6.0.1.3</w:t>
      </w:r>
      <w:r>
        <w:tab/>
        <w:t>3. Load: Placing Data into the Database</w:t>
      </w:r>
    </w:p>
    <w:p w14:paraId="27C56B59" w14:textId="77777777" w:rsidR="001651E6" w:rsidRDefault="00000000">
      <w:pPr>
        <w:pStyle w:val="FirstParagraph"/>
      </w:pPr>
      <w:r>
        <w:t xml:space="preserve">Finally, after the data is clean and perfectly formatted, the </w:t>
      </w:r>
      <w:r>
        <w:rPr>
          <w:b/>
          <w:bCs/>
        </w:rPr>
        <w:t>Load</w:t>
      </w:r>
      <w:r>
        <w:t xml:space="preserve"> step puts it into our central database.</w:t>
      </w:r>
    </w:p>
    <w:p w14:paraId="5BB3FB50" w14:textId="77777777" w:rsidR="001651E6" w:rsidRDefault="00000000">
      <w:pPr>
        <w:pStyle w:val="Compact"/>
        <w:numPr>
          <w:ilvl w:val="0"/>
          <w:numId w:val="28"/>
        </w:numPr>
      </w:pPr>
      <w:r>
        <w:rPr>
          <w:b/>
          <w:bCs/>
        </w:rPr>
        <w:t>Analogy:</w:t>
      </w:r>
      <w:r>
        <w:t xml:space="preserve"> This is like carefully placing your prepared ingredients into neatly labeled containers in your organized pantry or fridge, ready to be cooked at any time.</w:t>
      </w:r>
    </w:p>
    <w:p w14:paraId="22BD1EEE" w14:textId="661E8685" w:rsidR="001651E6" w:rsidRDefault="00000000">
      <w:pPr>
        <w:pStyle w:val="Compact"/>
        <w:numPr>
          <w:ilvl w:val="0"/>
          <w:numId w:val="28"/>
        </w:numPr>
      </w:pPr>
      <w:r>
        <w:rPr>
          <w:b/>
          <w:bCs/>
        </w:rPr>
        <w:t>In our project:</w:t>
      </w:r>
      <w:r>
        <w:t xml:space="preserve"> The transformed data (which is now in neat tables, or Pandas DataFrames in Python) is loaded into the appropriate tables within our SQLite database (</w:t>
      </w:r>
      <w:r>
        <w:rPr>
          <w:rStyle w:val="VerbatimChar"/>
        </w:rPr>
        <w:t>bluestock_mf.db</w:t>
      </w:r>
      <w:r>
        <w:t xml:space="preserve">), following the structure defined in our </w:t>
      </w:r>
      <w:r w:rsidR="001651E6" w:rsidRPr="00C53AAD">
        <w:t>Data Model / Database Schema</w:t>
      </w:r>
      <w:r>
        <w:t>.</w:t>
      </w:r>
    </w:p>
    <w:p w14:paraId="4C585565" w14:textId="77777777" w:rsidR="001651E6" w:rsidRDefault="00000000">
      <w:pPr>
        <w:pStyle w:val="Heading3"/>
      </w:pPr>
      <w:bookmarkStart w:id="69" w:name="_Toc232155701"/>
      <w:bookmarkStart w:id="70" w:name="how-to-run-the-etl-pipeline"/>
      <w:bookmarkEnd w:id="65"/>
      <w:bookmarkEnd w:id="68"/>
      <w:r>
        <w:rPr>
          <w:rStyle w:val="SectionNumber"/>
        </w:rPr>
        <w:t>6.0.2</w:t>
      </w:r>
      <w:r>
        <w:tab/>
        <w:t>How to Run the ETL Pipeline</w:t>
      </w:r>
      <w:bookmarkEnd w:id="69"/>
    </w:p>
    <w:p w14:paraId="73D0E1B9" w14:textId="77777777" w:rsidR="001651E6" w:rsidRDefault="00000000">
      <w:pPr>
        <w:pStyle w:val="FirstParagraph"/>
      </w:pPr>
      <w:r>
        <w:t>In our project, the entire ETL pipeline is set up to run with a single command! This command kicks off all the extraction, transformation, and loading steps in the correct order.</w:t>
      </w:r>
    </w:p>
    <w:p w14:paraId="2F7074D6" w14:textId="77777777" w:rsidR="001651E6" w:rsidRDefault="00000000">
      <w:pPr>
        <w:pStyle w:val="BodyText"/>
      </w:pPr>
      <w:r>
        <w:rPr>
          <w:b/>
          <w:bCs/>
        </w:rPr>
        <w:t>Your Goal:</w:t>
      </w:r>
      <w:r>
        <w:t xml:space="preserve"> Update the entire database with the latest, clean data from the raw files.</w:t>
      </w:r>
    </w:p>
    <w:p w14:paraId="083F0EB0" w14:textId="77777777" w:rsidR="001651E6" w:rsidRDefault="00000000">
      <w:pPr>
        <w:pStyle w:val="BodyText"/>
      </w:pPr>
      <w:r>
        <w:rPr>
          <w:b/>
          <w:bCs/>
        </w:rPr>
        <w:t>How to use it:</w:t>
      </w:r>
    </w:p>
    <w:p w14:paraId="76231A5A" w14:textId="77777777" w:rsidR="001651E6" w:rsidRDefault="00000000">
      <w:pPr>
        <w:pStyle w:val="BodyText"/>
      </w:pPr>
      <w:r>
        <w:t>You’d typically open your terminal or command prompt, navigate to the main project folder, and run:</w:t>
      </w:r>
    </w:p>
    <w:p w14:paraId="3BB6D32D" w14:textId="77777777" w:rsidR="001651E6" w:rsidRDefault="00000000">
      <w:pPr>
        <w:pStyle w:val="SourceCode"/>
      </w:pPr>
      <w:r>
        <w:rPr>
          <w:rStyle w:val="ExtensionTok"/>
        </w:rPr>
        <w:t>python</w:t>
      </w:r>
      <w:r>
        <w:rPr>
          <w:rStyle w:val="NormalTok"/>
        </w:rPr>
        <w:t xml:space="preserve"> run_pipeline.py</w:t>
      </w:r>
    </w:p>
    <w:p w14:paraId="6FD02F26" w14:textId="77777777" w:rsidR="001651E6" w:rsidRDefault="00000000">
      <w:pPr>
        <w:pStyle w:val="Compact"/>
        <w:numPr>
          <w:ilvl w:val="0"/>
          <w:numId w:val="29"/>
        </w:numPr>
      </w:pPr>
      <w:r>
        <w:rPr>
          <w:rStyle w:val="VerbatimChar"/>
        </w:rPr>
        <w:t>python run_pipeline.py</w:t>
      </w:r>
      <w:r>
        <w:t xml:space="preserve">: This command tells your computer to execute the Python script named </w:t>
      </w:r>
      <w:r>
        <w:rPr>
          <w:rStyle w:val="VerbatimChar"/>
        </w:rPr>
        <w:t>run_pipeline.py</w:t>
      </w:r>
      <w:r>
        <w:t>. This script is our master orchestrator for the entire ETL process.</w:t>
      </w:r>
    </w:p>
    <w:p w14:paraId="20ADC1CA" w14:textId="77777777" w:rsidR="001651E6" w:rsidRDefault="00000000">
      <w:pPr>
        <w:pStyle w:val="FirstParagraph"/>
      </w:pPr>
      <w:r>
        <w:rPr>
          <w:b/>
          <w:bCs/>
        </w:rPr>
        <w:t>What you’d see (Output):</w:t>
      </w:r>
    </w:p>
    <w:p w14:paraId="44F014F6" w14:textId="77777777" w:rsidR="001651E6" w:rsidRDefault="00000000">
      <w:pPr>
        <w:pStyle w:val="BodyText"/>
      </w:pPr>
      <w:r>
        <w:t>As the pipeline runs, you’ll see messages printed in your terminal, showing the progress of each cleaning and loading step:</w:t>
      </w:r>
    </w:p>
    <w:p w14:paraId="4960EC25" w14:textId="77777777" w:rsidR="001651E6" w:rsidRDefault="00000000">
      <w:pPr>
        <w:pStyle w:val="SourceCode"/>
      </w:pPr>
      <w:r>
        <w:rPr>
          <w:rStyle w:val="VerbatimChar"/>
        </w:rPr>
        <w:t>===================================================</w:t>
      </w:r>
      <w:r>
        <w:br/>
      </w:r>
      <w:r>
        <w:rPr>
          <w:rStyle w:val="VerbatimChar"/>
        </w:rPr>
        <w:t xml:space="preserve"> BLUESTOCK MF CAPSTONE - CORE PIPELINE EXECUTION   </w:t>
      </w:r>
      <w:r>
        <w:br/>
      </w:r>
      <w:r>
        <w:rPr>
          <w:rStyle w:val="VerbatimChar"/>
        </w:rPr>
        <w:t>===================================================</w:t>
      </w:r>
      <w:r>
        <w:br/>
      </w:r>
      <w:r>
        <w:br/>
      </w:r>
      <w:r>
        <w:rPr>
          <w:rStyle w:val="VerbatimChar"/>
        </w:rPr>
        <w:t>Triggering Core ETL Pipeline...</w:t>
      </w:r>
      <w:r>
        <w:br/>
      </w:r>
      <w:r>
        <w:rPr>
          <w:rStyle w:val="VerbatimChar"/>
        </w:rPr>
        <w:t>=== Starting Modular ETL Pipeline ===</w:t>
      </w:r>
      <w:r>
        <w:br/>
      </w:r>
      <w:r>
        <w:br/>
      </w:r>
      <w:r>
        <w:rPr>
          <w:rStyle w:val="VerbatimChar"/>
        </w:rPr>
        <w:t>[PHASE 1] Data Transformation</w:t>
      </w:r>
      <w:r>
        <w:br/>
      </w:r>
      <w:r>
        <w:rPr>
          <w:rStyle w:val="VerbatimChar"/>
        </w:rPr>
        <w:t xml:space="preserve"> -&gt; Cleaning NAV History...</w:t>
      </w:r>
      <w:r>
        <w:br/>
      </w:r>
      <w:r>
        <w:rPr>
          <w:rStyle w:val="VerbatimChar"/>
        </w:rPr>
        <w:t xml:space="preserve"> -&gt; Cleaning Investor Transactions...</w:t>
      </w:r>
      <w:r>
        <w:br/>
      </w:r>
      <w:r>
        <w:rPr>
          <w:rStyle w:val="VerbatimChar"/>
        </w:rPr>
        <w:t xml:space="preserve"> -&gt; Cleaning Scheme Performance...</w:t>
      </w:r>
      <w:r>
        <w:br/>
      </w:r>
      <w:r>
        <w:rPr>
          <w:rStyle w:val="VerbatimChar"/>
        </w:rPr>
        <w:t xml:space="preserve"> -&gt; Transferring remaining static datasets...</w:t>
      </w:r>
      <w:r>
        <w:br/>
      </w:r>
      <w:r>
        <w:lastRenderedPageBreak/>
        <w:br/>
      </w:r>
      <w:r>
        <w:rPr>
          <w:rStyle w:val="VerbatimChar"/>
        </w:rPr>
        <w:t>[PHASE 2] Database Loading</w:t>
      </w:r>
      <w:r>
        <w:br/>
      </w:r>
      <w:r>
        <w:rPr>
          <w:rStyle w:val="VerbatimChar"/>
        </w:rPr>
        <w:t>Generating schema.sql...</w:t>
      </w:r>
      <w:r>
        <w:br/>
      </w:r>
      <w:r>
        <w:rPr>
          <w:rStyle w:val="VerbatimChar"/>
        </w:rPr>
        <w:t>Generated C:\...\sql\schema.sql</w:t>
      </w:r>
      <w:r>
        <w:br/>
      </w:r>
      <w:r>
        <w:rPr>
          <w:rStyle w:val="VerbatimChar"/>
        </w:rPr>
        <w:t>Connecting to database at C:\...\data\db\bluestock_mf.db...</w:t>
      </w:r>
      <w:r>
        <w:br/>
      </w:r>
      <w:r>
        <w:rPr>
          <w:rStyle w:val="VerbatimChar"/>
        </w:rPr>
        <w:t>Loading clean_fund_master.csv into table 'dim_fund'...</w:t>
      </w:r>
      <w:r>
        <w:br/>
      </w:r>
      <w:r>
        <w:rPr>
          <w:rStyle w:val="VerbatimChar"/>
        </w:rPr>
        <w:t xml:space="preserve">  -&gt; Successfully loaded 1500 rows into dim_fund</w:t>
      </w:r>
      <w:r>
        <w:br/>
      </w:r>
      <w:r>
        <w:rPr>
          <w:rStyle w:val="VerbatimChar"/>
        </w:rPr>
        <w:t>Loading clean_nav.csv into table 'fact_nav'...</w:t>
      </w:r>
      <w:r>
        <w:br/>
      </w:r>
      <w:r>
        <w:rPr>
          <w:rStyle w:val="VerbatimChar"/>
        </w:rPr>
        <w:t xml:space="preserve">  -&gt; Successfully loaded 350000 rows into fact_nav</w:t>
      </w:r>
      <w:r>
        <w:br/>
      </w:r>
      <w:r>
        <w:rPr>
          <w:rStyle w:val="VerbatimChar"/>
        </w:rPr>
        <w:t>... (more loading messages) ...</w:t>
      </w:r>
      <w:r>
        <w:br/>
      </w:r>
      <w:r>
        <w:rPr>
          <w:rStyle w:val="VerbatimChar"/>
        </w:rPr>
        <w:t>Created performance indices.</w:t>
      </w:r>
      <w:r>
        <w:br/>
      </w:r>
      <w:r>
        <w:br/>
      </w:r>
      <w:r>
        <w:rPr>
          <w:rStyle w:val="VerbatimChar"/>
        </w:rPr>
        <w:t>Database loading complete!</w:t>
      </w:r>
      <w:r>
        <w:br/>
      </w:r>
      <w:r>
        <w:rPr>
          <w:rStyle w:val="VerbatimChar"/>
        </w:rPr>
        <w:t>=== ETL Pipeline Completed Successfully! ===</w:t>
      </w:r>
      <w:r>
        <w:br/>
      </w:r>
      <w:r>
        <w:br/>
      </w:r>
      <w:r>
        <w:rPr>
          <w:rStyle w:val="VerbatimChar"/>
        </w:rPr>
        <w:t>SUCCESS: All core pipeline tasks completed successfully.</w:t>
      </w:r>
    </w:p>
    <w:p w14:paraId="26502BEC" w14:textId="77777777" w:rsidR="001651E6" w:rsidRDefault="00000000">
      <w:pPr>
        <w:pStyle w:val="FirstParagraph"/>
      </w:pPr>
      <w:r>
        <w:t>This output confirms that the pipeline successfully extracted, transformed, and loaded all the data into the database.</w:t>
      </w:r>
    </w:p>
    <w:p w14:paraId="6CB1C676" w14:textId="77777777" w:rsidR="001651E6" w:rsidRDefault="00000000">
      <w:pPr>
        <w:pStyle w:val="Heading3"/>
      </w:pPr>
      <w:bookmarkStart w:id="71" w:name="_Toc232155702"/>
      <w:bookmarkStart w:id="72" w:name="Xa4cc4a65e8094cf0a3b54cb8ee629e7cd0f713b"/>
      <w:bookmarkEnd w:id="70"/>
      <w:r>
        <w:rPr>
          <w:rStyle w:val="SectionNumber"/>
        </w:rPr>
        <w:t>6.0.3</w:t>
      </w:r>
      <w:r>
        <w:tab/>
        <w:t xml:space="preserve">What Happens “Under the Hood” When </w:t>
      </w:r>
      <w:r>
        <w:rPr>
          <w:rStyle w:val="VerbatimChar"/>
        </w:rPr>
        <w:t>run_pipeline.py</w:t>
      </w:r>
      <w:r>
        <w:t xml:space="preserve"> is Called?</w:t>
      </w:r>
      <w:bookmarkEnd w:id="71"/>
    </w:p>
    <w:p w14:paraId="7B1792E0" w14:textId="77777777" w:rsidR="001651E6" w:rsidRDefault="00000000">
      <w:pPr>
        <w:pStyle w:val="FirstParagraph"/>
      </w:pPr>
      <w:r>
        <w:t>Let’s trace the steps when you run the master pipeline script:</w:t>
      </w:r>
    </w:p>
    <w:p w14:paraId="513F5AAF" w14:textId="77777777" w:rsidR="00887006" w:rsidRPr="00887006" w:rsidRDefault="00887006" w:rsidP="00887006">
      <w:pPr>
        <w:pStyle w:val="BodyText"/>
      </w:pPr>
    </w:p>
    <w:p w14:paraId="6FA09618" w14:textId="7EAB0097" w:rsidR="00317F95" w:rsidRDefault="00317F95" w:rsidP="00317F95">
      <w:pPr>
        <w:pStyle w:val="BodyText"/>
      </w:pPr>
      <w:r w:rsidRPr="00B71CDE">
        <w:rPr>
          <w:noProof/>
        </w:rPr>
        <w:drawing>
          <wp:inline distT="0" distB="0" distL="0" distR="0" wp14:anchorId="01429406" wp14:editId="5D26252E">
            <wp:extent cx="5943600" cy="2649855"/>
            <wp:effectExtent l="0" t="0" r="0" b="0"/>
            <wp:docPr id="88379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99601" name=""/>
                    <pic:cNvPicPr/>
                  </pic:nvPicPr>
                  <pic:blipFill>
                    <a:blip r:embed="rId15"/>
                    <a:stretch>
                      <a:fillRect/>
                    </a:stretch>
                  </pic:blipFill>
                  <pic:spPr>
                    <a:xfrm>
                      <a:off x="0" y="0"/>
                      <a:ext cx="5943600" cy="2649855"/>
                    </a:xfrm>
                    <a:prstGeom prst="rect">
                      <a:avLst/>
                    </a:prstGeom>
                  </pic:spPr>
                </pic:pic>
              </a:graphicData>
            </a:graphic>
          </wp:inline>
        </w:drawing>
      </w:r>
    </w:p>
    <w:p w14:paraId="7F219935" w14:textId="77777777" w:rsidR="00887006" w:rsidRPr="00317F95" w:rsidRDefault="00887006" w:rsidP="00317F95">
      <w:pPr>
        <w:pStyle w:val="BodyText"/>
      </w:pPr>
    </w:p>
    <w:p w14:paraId="5F5DC8D2" w14:textId="77777777" w:rsidR="001651E6" w:rsidRDefault="00000000">
      <w:pPr>
        <w:pStyle w:val="Heading4"/>
      </w:pPr>
      <w:bookmarkStart w:id="73" w:name="the-launchpad-run_pipeline.py"/>
      <w:r>
        <w:rPr>
          <w:rStyle w:val="SectionNumber"/>
        </w:rPr>
        <w:t>6.0.3.1</w:t>
      </w:r>
      <w:r>
        <w:tab/>
        <w:t xml:space="preserve">1. The Launchpad: </w:t>
      </w:r>
      <w:r>
        <w:rPr>
          <w:rStyle w:val="VerbatimChar"/>
        </w:rPr>
        <w:t>run_pipeline.py</w:t>
      </w:r>
    </w:p>
    <w:p w14:paraId="2BEE0B23" w14:textId="77777777" w:rsidR="001651E6" w:rsidRDefault="00000000">
      <w:pPr>
        <w:pStyle w:val="FirstParagraph"/>
      </w:pPr>
      <w:r>
        <w:t>This script is very simple; its main job is to start the entire ETL process. It essentially calls the core ETL function located in another file.</w:t>
      </w:r>
    </w:p>
    <w:p w14:paraId="662E184D" w14:textId="77777777" w:rsidR="001651E6" w:rsidRDefault="00000000">
      <w:pPr>
        <w:pStyle w:val="SourceCode"/>
      </w:pPr>
      <w:r>
        <w:rPr>
          <w:rStyle w:val="CommentTok"/>
        </w:rPr>
        <w:lastRenderedPageBreak/>
        <w:t># File: run_pipeline.py</w:t>
      </w:r>
      <w:r>
        <w:br/>
      </w:r>
      <w:r>
        <w:rPr>
          <w:rStyle w:val="ImportTok"/>
        </w:rPr>
        <w:t>import</w:t>
      </w:r>
      <w:r>
        <w:rPr>
          <w:rStyle w:val="NormalTok"/>
        </w:rPr>
        <w:t xml:space="preserve"> sys</w:t>
      </w:r>
      <w:r>
        <w:br/>
      </w:r>
      <w:r>
        <w:rPr>
          <w:rStyle w:val="ImportTok"/>
        </w:rPr>
        <w:t>from</w:t>
      </w:r>
      <w:r>
        <w:rPr>
          <w:rStyle w:val="NormalTok"/>
        </w:rPr>
        <w:t xml:space="preserve"> pathlib </w:t>
      </w:r>
      <w:r>
        <w:rPr>
          <w:rStyle w:val="ImportTok"/>
        </w:rPr>
        <w:t>import</w:t>
      </w:r>
      <w:r>
        <w:rPr>
          <w:rStyle w:val="NormalTok"/>
        </w:rPr>
        <w:t xml:space="preserve"> Path</w:t>
      </w:r>
      <w:r>
        <w:br/>
      </w:r>
      <w:r>
        <w:br/>
      </w:r>
      <w:r>
        <w:rPr>
          <w:rStyle w:val="KeywordTok"/>
        </w:rPr>
        <w:t>def</w:t>
      </w:r>
      <w:r>
        <w:rPr>
          <w:rStyle w:val="NormalTok"/>
        </w:rPr>
        <w:t xml:space="preserve"> main():</w:t>
      </w:r>
      <w:r>
        <w:br/>
      </w:r>
      <w:r>
        <w:rPr>
          <w:rStyle w:val="NormalTok"/>
        </w:rPr>
        <w:t xml:space="preserve">    </w:t>
      </w:r>
      <w:r>
        <w:rPr>
          <w:rStyle w:val="BuiltInTok"/>
        </w:rPr>
        <w:t>print</w:t>
      </w:r>
      <w:r>
        <w:rPr>
          <w:rStyle w:val="NormalTok"/>
        </w:rPr>
        <w:t>(</w:t>
      </w:r>
      <w:r>
        <w:rPr>
          <w:rStyle w:val="StringTok"/>
        </w:rPr>
        <w:t>"==================================================="</w:t>
      </w:r>
      <w:r>
        <w:rPr>
          <w:rStyle w:val="NormalTok"/>
        </w:rPr>
        <w:t>)</w:t>
      </w:r>
      <w:r>
        <w:br/>
      </w:r>
      <w:r>
        <w:rPr>
          <w:rStyle w:val="NormalTok"/>
        </w:rPr>
        <w:t xml:space="preserve">    </w:t>
      </w:r>
      <w:r>
        <w:rPr>
          <w:rStyle w:val="BuiltInTok"/>
        </w:rPr>
        <w:t>print</w:t>
      </w:r>
      <w:r>
        <w:rPr>
          <w:rStyle w:val="NormalTok"/>
        </w:rPr>
        <w:t>(</w:t>
      </w:r>
      <w:r>
        <w:rPr>
          <w:rStyle w:val="StringTok"/>
        </w:rPr>
        <w:t>" BLUESTOCK MF CAPSTONE - CORE PIPELINE EXECUTION   "</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w:t>
      </w:r>
      <w:r>
        <w:br/>
      </w:r>
      <w:r>
        <w:rPr>
          <w:rStyle w:val="NormalTok"/>
        </w:rPr>
        <w:t xml:space="preserve">    </w:t>
      </w:r>
      <w:r>
        <w:br/>
      </w:r>
      <w:r>
        <w:rPr>
          <w:rStyle w:val="NormalTok"/>
        </w:rPr>
        <w:t xml:space="preserve">    </w:t>
      </w:r>
      <w:r>
        <w:rPr>
          <w:rStyle w:val="CommentTok"/>
        </w:rPr>
        <w:t># ... (code to add scripts directory to path) ...</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w:t>
      </w:r>
      <w:r>
        <w:rPr>
          <w:rStyle w:val="ImportTok"/>
        </w:rPr>
        <w:t>from</w:t>
      </w:r>
      <w:r>
        <w:rPr>
          <w:rStyle w:val="NormalTok"/>
        </w:rPr>
        <w:t xml:space="preserve"> etl_pipeline </w:t>
      </w:r>
      <w:r>
        <w:rPr>
          <w:rStyle w:val="ImportTok"/>
        </w:rPr>
        <w:t>import</w:t>
      </w:r>
      <w:r>
        <w:rPr>
          <w:rStyle w:val="NormalTok"/>
        </w:rPr>
        <w:t xml:space="preserve"> run_pipeline </w:t>
      </w:r>
      <w:r>
        <w:rPr>
          <w:rStyle w:val="ImportTok"/>
        </w:rPr>
        <w:t>as</w:t>
      </w:r>
      <w:r>
        <w:rPr>
          <w:rStyle w:val="NormalTok"/>
        </w:rPr>
        <w:t xml:space="preserve"> run_etl </w:t>
      </w:r>
      <w:r>
        <w:rPr>
          <w:rStyle w:val="CommentTok"/>
        </w:rPr>
        <w:t># Import the main ETL function</w:t>
      </w:r>
      <w:r>
        <w:br/>
      </w:r>
      <w:r>
        <w:rPr>
          <w:rStyle w:val="NormalTok"/>
        </w:rPr>
        <w:t xml:space="preserve">        </w:t>
      </w:r>
      <w:r>
        <w:rPr>
          <w:rStyle w:val="BuiltInTok"/>
        </w:rPr>
        <w:t>print</w:t>
      </w:r>
      <w:r>
        <w:rPr>
          <w:rStyle w:val="NormalTok"/>
        </w:rPr>
        <w:t>(</w:t>
      </w:r>
      <w:r>
        <w:rPr>
          <w:rStyle w:val="StringTok"/>
        </w:rPr>
        <w:t>"Triggering Core ETL Pipeline..."</w:t>
      </w:r>
      <w:r>
        <w:rPr>
          <w:rStyle w:val="NormalTok"/>
        </w:rPr>
        <w:t>)</w:t>
      </w:r>
      <w:r>
        <w:br/>
      </w:r>
      <w:r>
        <w:rPr>
          <w:rStyle w:val="NormalTok"/>
        </w:rPr>
        <w:t xml:space="preserve">        run_etl() </w:t>
      </w:r>
      <w:r>
        <w:rPr>
          <w:rStyle w:val="CommentTok"/>
        </w:rPr>
        <w:t># Call the ETL function!</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SUCCESS: All core pipeline tasks completed successfully."</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f"CRITICAL ERROR: Pipeline execution failed. Details: </w:t>
      </w:r>
      <w:r>
        <w:rPr>
          <w:rStyle w:val="SpecialCharTok"/>
        </w:rPr>
        <w:t>{</w:t>
      </w:r>
      <w:r>
        <w:rPr>
          <w:rStyle w:val="NormalTok"/>
        </w:rPr>
        <w:t>e</w:t>
      </w:r>
      <w:r>
        <w:rPr>
          <w:rStyle w:val="SpecialCharTok"/>
        </w:rPr>
        <w:t>}</w:t>
      </w:r>
      <w:r>
        <w:rPr>
          <w:rStyle w:val="SpecialStringTok"/>
        </w:rPr>
        <w:t>"</w:t>
      </w:r>
      <w:r>
        <w:rPr>
          <w:rStyle w:val="NormalTok"/>
        </w:rPr>
        <w:t>)</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116732F8" w14:textId="77777777" w:rsidR="001651E6" w:rsidRDefault="00000000">
      <w:pPr>
        <w:pStyle w:val="Compact"/>
        <w:numPr>
          <w:ilvl w:val="0"/>
          <w:numId w:val="30"/>
        </w:numPr>
      </w:pPr>
      <w:r>
        <w:rPr>
          <w:rStyle w:val="VerbatimChar"/>
        </w:rPr>
        <w:t>from etl_pipeline import run_pipeline as run_etl</w:t>
      </w:r>
      <w:r>
        <w:t xml:space="preserve">: This line brings in the actual “brains” of our pipeline from a file called </w:t>
      </w:r>
      <w:r>
        <w:rPr>
          <w:rStyle w:val="VerbatimChar"/>
        </w:rPr>
        <w:t>etl_pipeline.py</w:t>
      </w:r>
      <w:r>
        <w:t xml:space="preserve">. We rename it </w:t>
      </w:r>
      <w:r>
        <w:rPr>
          <w:rStyle w:val="VerbatimChar"/>
        </w:rPr>
        <w:t>run_etl</w:t>
      </w:r>
      <w:r>
        <w:t xml:space="preserve"> for convenience.</w:t>
      </w:r>
    </w:p>
    <w:p w14:paraId="3F1B0446" w14:textId="77777777" w:rsidR="001651E6" w:rsidRDefault="00000000">
      <w:pPr>
        <w:pStyle w:val="Compact"/>
        <w:numPr>
          <w:ilvl w:val="0"/>
          <w:numId w:val="30"/>
        </w:numPr>
      </w:pPr>
      <w:r>
        <w:rPr>
          <w:rStyle w:val="VerbatimChar"/>
        </w:rPr>
        <w:t>run_etl()</w:t>
      </w:r>
      <w:r>
        <w:t>: This is the critical line that starts everything! It executes all the extraction, transformation, and loading steps.</w:t>
      </w:r>
    </w:p>
    <w:p w14:paraId="0A7FC368" w14:textId="77777777" w:rsidR="001651E6" w:rsidRDefault="00000000">
      <w:pPr>
        <w:pStyle w:val="Heading4"/>
      </w:pPr>
      <w:bookmarkStart w:id="74" w:name="the-transformation-hub-etl_pipeline.py"/>
      <w:bookmarkEnd w:id="73"/>
      <w:r>
        <w:rPr>
          <w:rStyle w:val="SectionNumber"/>
        </w:rPr>
        <w:t>6.0.3.2</w:t>
      </w:r>
      <w:r>
        <w:tab/>
        <w:t xml:space="preserve">2. The Transformation Hub: </w:t>
      </w:r>
      <w:r>
        <w:rPr>
          <w:rStyle w:val="VerbatimChar"/>
        </w:rPr>
        <w:t>etl_pipeline.py</w:t>
      </w:r>
    </w:p>
    <w:p w14:paraId="62781551" w14:textId="77777777" w:rsidR="001651E6" w:rsidRDefault="00000000">
      <w:pPr>
        <w:pStyle w:val="FirstParagraph"/>
      </w:pPr>
      <w:r>
        <w:t>This file contains the detailed instructions for how to clean each specific dataset (the “Transform” step) and orchestrates calling the “Load” step.</w:t>
      </w:r>
    </w:p>
    <w:p w14:paraId="33D6A888" w14:textId="77777777" w:rsidR="001651E6" w:rsidRDefault="00000000">
      <w:pPr>
        <w:pStyle w:val="BodyText"/>
      </w:pPr>
      <w:r>
        <w:t xml:space="preserve">Here’s a look at its main </w:t>
      </w:r>
      <w:r>
        <w:rPr>
          <w:rStyle w:val="VerbatimChar"/>
        </w:rPr>
        <w:t>run_pipeline</w:t>
      </w:r>
      <w:r>
        <w:t xml:space="preserve"> function and a simplified example of how it cleans NAV data:</w:t>
      </w:r>
    </w:p>
    <w:p w14:paraId="4D0C36A8" w14:textId="77777777" w:rsidR="001651E6" w:rsidRDefault="00000000">
      <w:pPr>
        <w:pStyle w:val="SourceCode"/>
      </w:pPr>
      <w:r>
        <w:rPr>
          <w:rStyle w:val="CommentTok"/>
        </w:rPr>
        <w:t># File: scripts\etl_pipeline.py</w:t>
      </w:r>
      <w:r>
        <w:br/>
      </w:r>
      <w:r>
        <w:rPr>
          <w:rStyle w:val="ImportTok"/>
        </w:rPr>
        <w:t>import</w:t>
      </w:r>
      <w:r>
        <w:rPr>
          <w:rStyle w:val="NormalTok"/>
        </w:rPr>
        <w:t xml:space="preserve"> os</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pathlib </w:t>
      </w:r>
      <w:r>
        <w:rPr>
          <w:rStyle w:val="ImportTok"/>
        </w:rPr>
        <w:t>import</w:t>
      </w:r>
      <w:r>
        <w:rPr>
          <w:rStyle w:val="NormalTok"/>
        </w:rPr>
        <w:t xml:space="preserve"> Path</w:t>
      </w:r>
      <w:r>
        <w:br/>
      </w:r>
      <w:r>
        <w:rPr>
          <w:rStyle w:val="ImportTok"/>
        </w:rPr>
        <w:t>from</w:t>
      </w:r>
      <w:r>
        <w:rPr>
          <w:rStyle w:val="NormalTok"/>
        </w:rPr>
        <w:t xml:space="preserve"> load_database </w:t>
      </w:r>
      <w:r>
        <w:rPr>
          <w:rStyle w:val="ImportTok"/>
        </w:rPr>
        <w:t>import</w:t>
      </w:r>
      <w:r>
        <w:rPr>
          <w:rStyle w:val="NormalTok"/>
        </w:rPr>
        <w:t xml:space="preserve"> setup_database </w:t>
      </w:r>
      <w:r>
        <w:rPr>
          <w:rStyle w:val="CommentTok"/>
        </w:rPr>
        <w:t># We import the database loading function</w:t>
      </w:r>
      <w:r>
        <w:br/>
      </w:r>
      <w:r>
        <w:br/>
      </w:r>
      <w:r>
        <w:rPr>
          <w:rStyle w:val="KeywordTok"/>
        </w:rPr>
        <w:t>def</w:t>
      </w:r>
      <w:r>
        <w:rPr>
          <w:rStyle w:val="NormalTok"/>
        </w:rPr>
        <w:t xml:space="preserve"> clean_nav_data(raw_dir, processed_dir):</w:t>
      </w:r>
      <w:r>
        <w:br/>
      </w:r>
      <w:r>
        <w:rPr>
          <w:rStyle w:val="NormalTok"/>
        </w:rPr>
        <w:t xml:space="preserve">    </w:t>
      </w:r>
      <w:r>
        <w:rPr>
          <w:rStyle w:val="CommentTok"/>
        </w:rPr>
        <w:t>"""Extracts and cleans NAV history data."""</w:t>
      </w:r>
      <w:r>
        <w:br/>
      </w:r>
      <w:r>
        <w:rPr>
          <w:rStyle w:val="NormalTok"/>
        </w:rPr>
        <w:t xml:space="preserve">    </w:t>
      </w:r>
      <w:r>
        <w:rPr>
          <w:rStyle w:val="BuiltInTok"/>
        </w:rPr>
        <w:t>print</w:t>
      </w:r>
      <w:r>
        <w:rPr>
          <w:rStyle w:val="NormalTok"/>
        </w:rPr>
        <w:t>(</w:t>
      </w:r>
      <w:r>
        <w:rPr>
          <w:rStyle w:val="StringTok"/>
        </w:rPr>
        <w:t>" -&gt; Cleaning NAV History..."</w:t>
      </w:r>
      <w:r>
        <w:rPr>
          <w:rStyle w:val="NormalTok"/>
        </w:rPr>
        <w:t>)</w:t>
      </w:r>
      <w:r>
        <w:br/>
      </w:r>
      <w:r>
        <w:rPr>
          <w:rStyle w:val="NormalTok"/>
        </w:rPr>
        <w:t xml:space="preserve">    nav_df </w:t>
      </w:r>
      <w:r>
        <w:rPr>
          <w:rStyle w:val="OperatorTok"/>
        </w:rPr>
        <w:t>=</w:t>
      </w:r>
      <w:r>
        <w:rPr>
          <w:rStyle w:val="NormalTok"/>
        </w:rPr>
        <w:t xml:space="preserve"> pd.read_csv(raw_dir </w:t>
      </w:r>
      <w:r>
        <w:rPr>
          <w:rStyle w:val="OperatorTok"/>
        </w:rPr>
        <w:t>/</w:t>
      </w:r>
      <w:r>
        <w:rPr>
          <w:rStyle w:val="NormalTok"/>
        </w:rPr>
        <w:t xml:space="preserve"> </w:t>
      </w:r>
      <w:r>
        <w:rPr>
          <w:rStyle w:val="StringTok"/>
        </w:rPr>
        <w:t>'02_nav_history.csv'</w:t>
      </w:r>
      <w:r>
        <w:rPr>
          <w:rStyle w:val="NormalTok"/>
        </w:rPr>
        <w:t xml:space="preserve">) </w:t>
      </w:r>
      <w:r>
        <w:rPr>
          <w:rStyle w:val="CommentTok"/>
        </w:rPr>
        <w:t># EXTRACT: Read raw CSV</w:t>
      </w:r>
      <w:r>
        <w:br/>
      </w:r>
      <w:r>
        <w:rPr>
          <w:rStyle w:val="NormalTok"/>
        </w:rPr>
        <w:lastRenderedPageBreak/>
        <w:t xml:space="preserve">    nav_df[</w:t>
      </w:r>
      <w:r>
        <w:rPr>
          <w:rStyle w:val="StringTok"/>
        </w:rPr>
        <w:t>'date'</w:t>
      </w:r>
      <w:r>
        <w:rPr>
          <w:rStyle w:val="NormalTok"/>
        </w:rPr>
        <w:t xml:space="preserve">] </w:t>
      </w:r>
      <w:r>
        <w:rPr>
          <w:rStyle w:val="OperatorTok"/>
        </w:rPr>
        <w:t>=</w:t>
      </w:r>
      <w:r>
        <w:rPr>
          <w:rStyle w:val="NormalTok"/>
        </w:rPr>
        <w:t xml:space="preserve"> pd.to_datetime(nav_df[</w:t>
      </w:r>
      <w:r>
        <w:rPr>
          <w:rStyle w:val="StringTok"/>
        </w:rPr>
        <w:t>'date'</w:t>
      </w:r>
      <w:r>
        <w:rPr>
          <w:rStyle w:val="NormalTok"/>
        </w:rPr>
        <w:t>], dayfirst</w:t>
      </w:r>
      <w:r>
        <w:rPr>
          <w:rStyle w:val="OperatorTok"/>
        </w:rPr>
        <w:t>=</w:t>
      </w:r>
      <w:r>
        <w:rPr>
          <w:rStyle w:val="VariableTok"/>
        </w:rPr>
        <w:t>True</w:t>
      </w:r>
      <w:r>
        <w:rPr>
          <w:rStyle w:val="NormalTok"/>
        </w:rPr>
        <w:t xml:space="preserve">, </w:t>
      </w:r>
      <w:r>
        <w:rPr>
          <w:rStyle w:val="BuiltInTok"/>
        </w:rPr>
        <w:t>format</w:t>
      </w:r>
      <w:r>
        <w:rPr>
          <w:rStyle w:val="OperatorTok"/>
        </w:rPr>
        <w:t>=</w:t>
      </w:r>
      <w:r>
        <w:rPr>
          <w:rStyle w:val="StringTok"/>
        </w:rPr>
        <w:t>'mixed'</w:t>
      </w:r>
      <w:r>
        <w:rPr>
          <w:rStyle w:val="NormalTok"/>
        </w:rPr>
        <w:t xml:space="preserve">) </w:t>
      </w:r>
      <w:r>
        <w:rPr>
          <w:rStyle w:val="CommentTok"/>
        </w:rPr>
        <w:t># TRANSFORM: Fix date format</w:t>
      </w:r>
      <w:r>
        <w:br/>
      </w:r>
      <w:r>
        <w:rPr>
          <w:rStyle w:val="NormalTok"/>
        </w:rPr>
        <w:t xml:space="preserve">    nav_df </w:t>
      </w:r>
      <w:r>
        <w:rPr>
          <w:rStyle w:val="OperatorTok"/>
        </w:rPr>
        <w:t>=</w:t>
      </w:r>
      <w:r>
        <w:rPr>
          <w:rStyle w:val="NormalTok"/>
        </w:rPr>
        <w:t xml:space="preserve"> nav_df.drop_duplicates(subset</w:t>
      </w:r>
      <w:r>
        <w:rPr>
          <w:rStyle w:val="OperatorTok"/>
        </w:rPr>
        <w:t>=</w:t>
      </w:r>
      <w:r>
        <w:rPr>
          <w:rStyle w:val="NormalTok"/>
        </w:rPr>
        <w:t>[</w:t>
      </w:r>
      <w:r>
        <w:rPr>
          <w:rStyle w:val="StringTok"/>
        </w:rPr>
        <w:t>'amfi_code'</w:t>
      </w:r>
      <w:r>
        <w:rPr>
          <w:rStyle w:val="NormalTok"/>
        </w:rPr>
        <w:t xml:space="preserve">, </w:t>
      </w:r>
      <w:r>
        <w:rPr>
          <w:rStyle w:val="StringTok"/>
        </w:rPr>
        <w:t>'date'</w:t>
      </w:r>
      <w:r>
        <w:rPr>
          <w:rStyle w:val="NormalTok"/>
        </w:rPr>
        <w:t xml:space="preserve">]) </w:t>
      </w:r>
      <w:r>
        <w:rPr>
          <w:rStyle w:val="CommentTok"/>
        </w:rPr>
        <w:t># TRANSFORM: Remove duplicates</w:t>
      </w:r>
      <w:r>
        <w:br/>
      </w:r>
      <w:r>
        <w:rPr>
          <w:rStyle w:val="NormalTok"/>
        </w:rPr>
        <w:t xml:space="preserve">    </w:t>
      </w:r>
      <w:r>
        <w:br/>
      </w:r>
      <w:r>
        <w:rPr>
          <w:rStyle w:val="NormalTok"/>
        </w:rPr>
        <w:t xml:space="preserve">    nav_df </w:t>
      </w:r>
      <w:r>
        <w:rPr>
          <w:rStyle w:val="OperatorTok"/>
        </w:rPr>
        <w:t>=</w:t>
      </w:r>
      <w:r>
        <w:rPr>
          <w:rStyle w:val="NormalTok"/>
        </w:rPr>
        <w:t xml:space="preserve"> nav_df.set_index(</w:t>
      </w:r>
      <w:r>
        <w:rPr>
          <w:rStyle w:val="StringTok"/>
        </w:rPr>
        <w:t>'date'</w:t>
      </w:r>
      <w:r>
        <w:rPr>
          <w:rStyle w:val="NormalTok"/>
        </w:rPr>
        <w:t>)</w:t>
      </w:r>
      <w:r>
        <w:br/>
      </w:r>
      <w:r>
        <w:rPr>
          <w:rStyle w:val="NormalTok"/>
        </w:rPr>
        <w:t xml:space="preserve">    </w:t>
      </w:r>
      <w:r>
        <w:rPr>
          <w:rStyle w:val="CommentTok"/>
        </w:rPr>
        <w:t># TRANSFORM: Fill missing dates (like weekends) with previous NAV</w:t>
      </w:r>
      <w:r>
        <w:br/>
      </w:r>
      <w:r>
        <w:rPr>
          <w:rStyle w:val="NormalTok"/>
        </w:rPr>
        <w:t xml:space="preserve">    nav_filled </w:t>
      </w:r>
      <w:r>
        <w:rPr>
          <w:rStyle w:val="OperatorTok"/>
        </w:rPr>
        <w:t>=</w:t>
      </w:r>
      <w:r>
        <w:rPr>
          <w:rStyle w:val="NormalTok"/>
        </w:rPr>
        <w:t xml:space="preserve"> nav_df.groupby(</w:t>
      </w:r>
      <w:r>
        <w:rPr>
          <w:rStyle w:val="StringTok"/>
        </w:rPr>
        <w:t>'amfi_code'</w:t>
      </w:r>
      <w:r>
        <w:rPr>
          <w:rStyle w:val="NormalTok"/>
        </w:rPr>
        <w:t>)[</w:t>
      </w:r>
      <w:r>
        <w:rPr>
          <w:rStyle w:val="StringTok"/>
        </w:rPr>
        <w:t>'nav'</w:t>
      </w:r>
      <w:r>
        <w:rPr>
          <w:rStyle w:val="NormalTok"/>
        </w:rPr>
        <w:t>].resample(</w:t>
      </w:r>
      <w:r>
        <w:rPr>
          <w:rStyle w:val="StringTok"/>
        </w:rPr>
        <w:t>'D'</w:t>
      </w:r>
      <w:r>
        <w:rPr>
          <w:rStyle w:val="NormalTok"/>
        </w:rPr>
        <w:t xml:space="preserve">).ffill().reset_index() </w:t>
      </w:r>
      <w:r>
        <w:br/>
      </w:r>
      <w:r>
        <w:rPr>
          <w:rStyle w:val="NormalTok"/>
        </w:rPr>
        <w:t xml:space="preserve">    nav_filled </w:t>
      </w:r>
      <w:r>
        <w:rPr>
          <w:rStyle w:val="OperatorTok"/>
        </w:rPr>
        <w:t>=</w:t>
      </w:r>
      <w:r>
        <w:rPr>
          <w:rStyle w:val="NormalTok"/>
        </w:rPr>
        <w:t xml:space="preserve"> nav_filled[nav_filled[</w:t>
      </w:r>
      <w:r>
        <w:rPr>
          <w:rStyle w:val="StringTok"/>
        </w:rPr>
        <w:t>'nav'</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CommentTok"/>
        </w:rPr>
        <w:t># TRANSFORM: Remove invalid NAVs</w:t>
      </w:r>
      <w:r>
        <w:br/>
      </w:r>
      <w:r>
        <w:rPr>
          <w:rStyle w:val="NormalTok"/>
        </w:rPr>
        <w:t xml:space="preserve">    </w:t>
      </w:r>
      <w:r>
        <w:br/>
      </w:r>
      <w:r>
        <w:rPr>
          <w:rStyle w:val="NormalTok"/>
        </w:rPr>
        <w:t xml:space="preserve">    nav_filled.to_csv(processed_dir </w:t>
      </w:r>
      <w:r>
        <w:rPr>
          <w:rStyle w:val="OperatorTok"/>
        </w:rPr>
        <w:t>/</w:t>
      </w:r>
      <w:r>
        <w:rPr>
          <w:rStyle w:val="NormalTok"/>
        </w:rPr>
        <w:t xml:space="preserve"> </w:t>
      </w:r>
      <w:r>
        <w:rPr>
          <w:rStyle w:val="StringTok"/>
        </w:rPr>
        <w:t>'clean_nav.csv'</w:t>
      </w:r>
      <w:r>
        <w:rPr>
          <w:rStyle w:val="NormalTok"/>
        </w:rPr>
        <w:t>, index</w:t>
      </w:r>
      <w:r>
        <w:rPr>
          <w:rStyle w:val="OperatorTok"/>
        </w:rPr>
        <w:t>=</w:t>
      </w:r>
      <w:r>
        <w:rPr>
          <w:rStyle w:val="VariableTok"/>
        </w:rPr>
        <w:t>False</w:t>
      </w:r>
      <w:r>
        <w:rPr>
          <w:rStyle w:val="NormalTok"/>
        </w:rPr>
        <w:t xml:space="preserve">) </w:t>
      </w:r>
      <w:r>
        <w:rPr>
          <w:rStyle w:val="CommentTok"/>
        </w:rPr>
        <w:t># Save clean data</w:t>
      </w:r>
      <w:r>
        <w:br/>
      </w:r>
      <w:r>
        <w:rPr>
          <w:rStyle w:val="NormalTok"/>
        </w:rPr>
        <w:t xml:space="preserve">    </w:t>
      </w:r>
      <w:r>
        <w:rPr>
          <w:rStyle w:val="CommentTok"/>
        </w:rPr>
        <w:t># This clean_nav.csv will later be read by load_database.py for the "Load" step.</w:t>
      </w:r>
      <w:r>
        <w:br/>
      </w:r>
      <w:r>
        <w:br/>
      </w:r>
      <w:r>
        <w:rPr>
          <w:rStyle w:val="KeywordTok"/>
        </w:rPr>
        <w:t>def</w:t>
      </w:r>
      <w:r>
        <w:rPr>
          <w:rStyle w:val="NormalTok"/>
        </w:rPr>
        <w:t xml:space="preserve"> run_pipeline():</w:t>
      </w:r>
      <w:r>
        <w:br/>
      </w:r>
      <w:r>
        <w:rPr>
          <w:rStyle w:val="NormalTok"/>
        </w:rPr>
        <w:t xml:space="preserve">    </w:t>
      </w:r>
      <w:r>
        <w:rPr>
          <w:rStyle w:val="CommentTok"/>
        </w:rPr>
        <w:t>"""Master Orchestrator Function for ETL."""</w:t>
      </w:r>
      <w:r>
        <w:br/>
      </w:r>
      <w:r>
        <w:rPr>
          <w:rStyle w:val="NormalTok"/>
        </w:rPr>
        <w:t xml:space="preserve">    </w:t>
      </w:r>
      <w:r>
        <w:rPr>
          <w:rStyle w:val="BuiltInTok"/>
        </w:rPr>
        <w:t>print</w:t>
      </w:r>
      <w:r>
        <w:rPr>
          <w:rStyle w:val="NormalTok"/>
        </w:rPr>
        <w:t>(</w:t>
      </w:r>
      <w:r>
        <w:rPr>
          <w:rStyle w:val="StringTok"/>
        </w:rPr>
        <w:t>"=== Starting Modular ETL Pipeline ==="</w:t>
      </w:r>
      <w:r>
        <w:rPr>
          <w:rStyle w:val="NormalTok"/>
        </w:rPr>
        <w:t>)</w:t>
      </w:r>
      <w:r>
        <w:br/>
      </w:r>
      <w:r>
        <w:rPr>
          <w:rStyle w:val="NormalTok"/>
        </w:rPr>
        <w:t xml:space="preserve">    </w:t>
      </w:r>
      <w:r>
        <w:br/>
      </w:r>
      <w:r>
        <w:rPr>
          <w:rStyle w:val="NormalTok"/>
        </w:rPr>
        <w:t xml:space="preserve">    project_dir </w:t>
      </w:r>
      <w:r>
        <w:rPr>
          <w:rStyle w:val="OperatorTok"/>
        </w:rPr>
        <w:t>=</w:t>
      </w:r>
      <w:r>
        <w:rPr>
          <w:rStyle w:val="NormalTok"/>
        </w:rPr>
        <w:t xml:space="preserve"> Path(</w:t>
      </w:r>
      <w:r>
        <w:rPr>
          <w:rStyle w:val="VariableTok"/>
        </w:rPr>
        <w:t>__file__</w:t>
      </w:r>
      <w:r>
        <w:rPr>
          <w:rStyle w:val="NormalTok"/>
        </w:rPr>
        <w:t>).resolve().parent.parent</w:t>
      </w:r>
      <w:r>
        <w:br/>
      </w:r>
      <w:r>
        <w:rPr>
          <w:rStyle w:val="NormalTok"/>
        </w:rPr>
        <w:t xml:space="preserve">    raw_dir </w:t>
      </w:r>
      <w:r>
        <w:rPr>
          <w:rStyle w:val="OperatorTok"/>
        </w:rPr>
        <w:t>=</w:t>
      </w:r>
      <w:r>
        <w:rPr>
          <w:rStyle w:val="NormalTok"/>
        </w:rPr>
        <w:t xml:space="preserve"> project_dir </w:t>
      </w:r>
      <w:r>
        <w:rPr>
          <w:rStyle w:val="OperatorTok"/>
        </w:rPr>
        <w:t>/</w:t>
      </w:r>
      <w:r>
        <w:rPr>
          <w:rStyle w:val="NormalTok"/>
        </w:rPr>
        <w:t xml:space="preserve"> </w:t>
      </w:r>
      <w:r>
        <w:rPr>
          <w:rStyle w:val="StringTok"/>
        </w:rPr>
        <w:t>'data'</w:t>
      </w:r>
      <w:r>
        <w:rPr>
          <w:rStyle w:val="NormalTok"/>
        </w:rPr>
        <w:t xml:space="preserve"> </w:t>
      </w:r>
      <w:r>
        <w:rPr>
          <w:rStyle w:val="OperatorTok"/>
        </w:rPr>
        <w:t>/</w:t>
      </w:r>
      <w:r>
        <w:rPr>
          <w:rStyle w:val="NormalTok"/>
        </w:rPr>
        <w:t xml:space="preserve"> </w:t>
      </w:r>
      <w:r>
        <w:rPr>
          <w:rStyle w:val="StringTok"/>
        </w:rPr>
        <w:t>'raw'</w:t>
      </w:r>
      <w:r>
        <w:br/>
      </w:r>
      <w:r>
        <w:rPr>
          <w:rStyle w:val="NormalTok"/>
        </w:rPr>
        <w:t xml:space="preserve">    processed_dir </w:t>
      </w:r>
      <w:r>
        <w:rPr>
          <w:rStyle w:val="OperatorTok"/>
        </w:rPr>
        <w:t>=</w:t>
      </w:r>
      <w:r>
        <w:rPr>
          <w:rStyle w:val="NormalTok"/>
        </w:rPr>
        <w:t xml:space="preserve"> project_dir </w:t>
      </w:r>
      <w:r>
        <w:rPr>
          <w:rStyle w:val="OperatorTok"/>
        </w:rPr>
        <w:t>/</w:t>
      </w:r>
      <w:r>
        <w:rPr>
          <w:rStyle w:val="NormalTok"/>
        </w:rPr>
        <w:t xml:space="preserve"> </w:t>
      </w:r>
      <w:r>
        <w:rPr>
          <w:rStyle w:val="StringTok"/>
        </w:rPr>
        <w:t>'data'</w:t>
      </w:r>
      <w:r>
        <w:rPr>
          <w:rStyle w:val="NormalTok"/>
        </w:rPr>
        <w:t xml:space="preserve"> </w:t>
      </w:r>
      <w:r>
        <w:rPr>
          <w:rStyle w:val="OperatorTok"/>
        </w:rPr>
        <w:t>/</w:t>
      </w:r>
      <w:r>
        <w:rPr>
          <w:rStyle w:val="NormalTok"/>
        </w:rPr>
        <w:t xml:space="preserve"> </w:t>
      </w:r>
      <w:r>
        <w:rPr>
          <w:rStyle w:val="StringTok"/>
        </w:rPr>
        <w:t>'processed'</w:t>
      </w:r>
      <w:r>
        <w:br/>
      </w:r>
      <w:r>
        <w:rPr>
          <w:rStyle w:val="NormalTok"/>
        </w:rPr>
        <w:t xml:space="preserve">    processed_dir.mkdir(parents</w:t>
      </w:r>
      <w:r>
        <w:rPr>
          <w:rStyle w:val="OperatorTok"/>
        </w:rPr>
        <w:t>=</w:t>
      </w:r>
      <w:r>
        <w:rPr>
          <w:rStyle w:val="VariableTok"/>
        </w:rPr>
        <w:t>True</w:t>
      </w:r>
      <w:r>
        <w:rPr>
          <w:rStyle w:val="NormalTok"/>
        </w:rPr>
        <w:t>, exist_ok</w:t>
      </w:r>
      <w:r>
        <w:rPr>
          <w:rStyle w:val="OperatorTok"/>
        </w:rPr>
        <w:t>=</w:t>
      </w:r>
      <w:r>
        <w:rPr>
          <w:rStyle w:val="VariableTok"/>
        </w:rPr>
        <w:t>True</w:t>
      </w:r>
      <w:r>
        <w:rPr>
          <w:rStyle w:val="NormalTok"/>
        </w:rPr>
        <w:t xml:space="preserve">) </w:t>
      </w:r>
      <w:r>
        <w:rPr>
          <w:rStyle w:val="CommentTok"/>
        </w:rPr>
        <w:t># Ensure folder for clean data exists</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w:t>
      </w:r>
      <w:r>
        <w:rPr>
          <w:rStyle w:val="CommentTok"/>
        </w:rPr>
        <w:t># Phase 1: Transform (Call cleaning functions for various datasets)</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[PHASE 1] Data Transformation"</w:t>
      </w:r>
      <w:r>
        <w:rPr>
          <w:rStyle w:val="NormalTok"/>
        </w:rPr>
        <w:t>)</w:t>
      </w:r>
      <w:r>
        <w:br/>
      </w:r>
      <w:r>
        <w:rPr>
          <w:rStyle w:val="NormalTok"/>
        </w:rPr>
        <w:t xml:space="preserve">        clean_nav_data(raw_dir, processed_dir) </w:t>
      </w:r>
      <w:r>
        <w:rPr>
          <w:rStyle w:val="CommentTok"/>
        </w:rPr>
        <w:t># Clean NAV data</w:t>
      </w:r>
      <w:r>
        <w:br/>
      </w:r>
      <w:r>
        <w:rPr>
          <w:rStyle w:val="NormalTok"/>
        </w:rPr>
        <w:t xml:space="preserve">        clean_transaction_data(raw_dir, processed_dir) </w:t>
      </w:r>
      <w:r>
        <w:rPr>
          <w:rStyle w:val="CommentTok"/>
        </w:rPr>
        <w:t># Clean transaction data</w:t>
      </w:r>
      <w:r>
        <w:br/>
      </w:r>
      <w:r>
        <w:rPr>
          <w:rStyle w:val="NormalTok"/>
        </w:rPr>
        <w:t xml:space="preserve">        clean_performance_data(raw_dir, processed_dir) </w:t>
      </w:r>
      <w:r>
        <w:rPr>
          <w:rStyle w:val="CommentTok"/>
        </w:rPr>
        <w:t># Clean performance data</w:t>
      </w:r>
      <w:r>
        <w:br/>
      </w:r>
      <w:r>
        <w:rPr>
          <w:rStyle w:val="NormalTok"/>
        </w:rPr>
        <w:t xml:space="preserve">        </w:t>
      </w:r>
      <w:r>
        <w:rPr>
          <w:rStyle w:val="CommentTok"/>
        </w:rPr>
        <w:t># ... (calls to clean other datasets) ...</w:t>
      </w:r>
      <w:r>
        <w:br/>
      </w:r>
      <w:r>
        <w:rPr>
          <w:rStyle w:val="NormalTok"/>
        </w:rPr>
        <w:t xml:space="preserve">        </w:t>
      </w:r>
      <w:r>
        <w:br/>
      </w:r>
      <w:r>
        <w:rPr>
          <w:rStyle w:val="NormalTok"/>
        </w:rPr>
        <w:t xml:space="preserve">        </w:t>
      </w:r>
      <w:r>
        <w:rPr>
          <w:rStyle w:val="CommentTok"/>
        </w:rPr>
        <w:t># Phase 2: Load (Execute the database loading script)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[PHASE 2] Database Loading"</w:t>
      </w:r>
      <w:r>
        <w:rPr>
          <w:rStyle w:val="NormalTok"/>
        </w:rPr>
        <w:t>)</w:t>
      </w:r>
      <w:r>
        <w:br/>
      </w:r>
      <w:r>
        <w:rPr>
          <w:rStyle w:val="NormalTok"/>
        </w:rPr>
        <w:t xml:space="preserve">        setup_database()  </w:t>
      </w:r>
      <w:r>
        <w:rPr>
          <w:rStyle w:val="CommentTok"/>
        </w:rPr>
        <w:t># This function from `load_database.py` handles the loading!</w:t>
      </w:r>
      <w:r>
        <w:br/>
      </w:r>
      <w:r>
        <w:rPr>
          <w:rStyle w:val="NormalTok"/>
        </w:rPr>
        <w:t xml:space="preserve">        </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 ETL Pipeline Completed Successfully! ==="</w:t>
      </w:r>
      <w:r>
        <w:rPr>
          <w:rStyle w:val="NormalTok"/>
        </w:rPr>
        <w:t>)</w:t>
      </w:r>
      <w:r>
        <w:br/>
      </w:r>
      <w:r>
        <w:rPr>
          <w:rStyle w:val="NormalTok"/>
        </w:rPr>
        <w:t xml:space="preserve">        </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[CRITICAL ERROR] Pipeline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p>
    <w:p w14:paraId="6899AF48" w14:textId="77777777" w:rsidR="001651E6" w:rsidRDefault="00000000">
      <w:pPr>
        <w:pStyle w:val="Compact"/>
        <w:numPr>
          <w:ilvl w:val="0"/>
          <w:numId w:val="31"/>
        </w:numPr>
      </w:pPr>
      <w:r>
        <w:rPr>
          <w:rStyle w:val="VerbatimChar"/>
        </w:rPr>
        <w:t>clean_nav_data(...)</w:t>
      </w:r>
      <w:r>
        <w:t>: This function is an example of the “Transform” step.</w:t>
      </w:r>
    </w:p>
    <w:p w14:paraId="6AE65EB4" w14:textId="77777777" w:rsidR="001651E6" w:rsidRDefault="00000000">
      <w:pPr>
        <w:pStyle w:val="Compact"/>
        <w:numPr>
          <w:ilvl w:val="1"/>
          <w:numId w:val="32"/>
        </w:numPr>
      </w:pPr>
      <w:r>
        <w:rPr>
          <w:rStyle w:val="VerbatimChar"/>
        </w:rPr>
        <w:lastRenderedPageBreak/>
        <w:t>pd.read_csv(...)</w:t>
      </w:r>
      <w:r>
        <w:t xml:space="preserve">: This is the </w:t>
      </w:r>
      <w:r>
        <w:rPr>
          <w:b/>
          <w:bCs/>
        </w:rPr>
        <w:t>Extract</w:t>
      </w:r>
      <w:r>
        <w:t xml:space="preserve"> part, reading the raw NAV data.</w:t>
      </w:r>
    </w:p>
    <w:p w14:paraId="22CC21C5" w14:textId="77777777" w:rsidR="001651E6" w:rsidRDefault="00000000">
      <w:pPr>
        <w:pStyle w:val="Compact"/>
        <w:numPr>
          <w:ilvl w:val="1"/>
          <w:numId w:val="32"/>
        </w:numPr>
      </w:pPr>
      <w:r>
        <w:t xml:space="preserve">The lines like </w:t>
      </w:r>
      <w:r>
        <w:rPr>
          <w:rStyle w:val="VerbatimChar"/>
        </w:rPr>
        <w:t>pd.to_datetime</w:t>
      </w:r>
      <w:r>
        <w:t xml:space="preserve">, </w:t>
      </w:r>
      <w:r>
        <w:rPr>
          <w:rStyle w:val="VerbatimChar"/>
        </w:rPr>
        <w:t>drop_duplicates</w:t>
      </w:r>
      <w:r>
        <w:t xml:space="preserve">, </w:t>
      </w:r>
      <w:r>
        <w:rPr>
          <w:rStyle w:val="VerbatimChar"/>
        </w:rPr>
        <w:t>resample('D').ffill()</w:t>
      </w:r>
      <w:r>
        <w:t xml:space="preserve">, and filtering </w:t>
      </w:r>
      <w:r>
        <w:rPr>
          <w:rStyle w:val="VerbatimChar"/>
        </w:rPr>
        <w:t>nav &gt; 0</w:t>
      </w:r>
      <w:r>
        <w:t xml:space="preserve"> are all </w:t>
      </w:r>
      <w:r>
        <w:rPr>
          <w:b/>
          <w:bCs/>
        </w:rPr>
        <w:t>Transform</w:t>
      </w:r>
      <w:r>
        <w:t xml:space="preserve"> steps. They clean and prepare the data.</w:t>
      </w:r>
    </w:p>
    <w:p w14:paraId="0C383825" w14:textId="77777777" w:rsidR="001651E6" w:rsidRDefault="00000000">
      <w:pPr>
        <w:pStyle w:val="Compact"/>
        <w:numPr>
          <w:ilvl w:val="1"/>
          <w:numId w:val="32"/>
        </w:numPr>
      </w:pPr>
      <w:r>
        <w:rPr>
          <w:rStyle w:val="VerbatimChar"/>
        </w:rPr>
        <w:t>nav_filled.to_csv(...)</w:t>
      </w:r>
      <w:r>
        <w:t xml:space="preserve">: After cleaning, the data is saved as a </w:t>
      </w:r>
      <w:r>
        <w:rPr>
          <w:i/>
          <w:iCs/>
        </w:rPr>
        <w:t>new, cleaned CSV file</w:t>
      </w:r>
      <w:r>
        <w:t xml:space="preserve"> in the </w:t>
      </w:r>
      <w:r>
        <w:rPr>
          <w:rStyle w:val="VerbatimChar"/>
        </w:rPr>
        <w:t>data/processed</w:t>
      </w:r>
      <w:r>
        <w:t xml:space="preserve"> folder.</w:t>
      </w:r>
    </w:p>
    <w:p w14:paraId="63CE920C" w14:textId="77777777" w:rsidR="001651E6" w:rsidRDefault="00000000">
      <w:pPr>
        <w:pStyle w:val="Compact"/>
        <w:numPr>
          <w:ilvl w:val="0"/>
          <w:numId w:val="31"/>
        </w:numPr>
      </w:pPr>
      <w:r>
        <w:rPr>
          <w:rStyle w:val="VerbatimChar"/>
        </w:rPr>
        <w:t>run_pipeline()</w:t>
      </w:r>
      <w:r>
        <w:t xml:space="preserve">: This is the orchestrator within </w:t>
      </w:r>
      <w:r>
        <w:rPr>
          <w:rStyle w:val="VerbatimChar"/>
        </w:rPr>
        <w:t>etl_pipeline.py</w:t>
      </w:r>
      <w:r>
        <w:t xml:space="preserve">. It calls various </w:t>
      </w:r>
      <w:r>
        <w:rPr>
          <w:rStyle w:val="VerbatimChar"/>
        </w:rPr>
        <w:t>clean_..._data</w:t>
      </w:r>
      <w:r>
        <w:t xml:space="preserve"> functions (like </w:t>
      </w:r>
      <w:r>
        <w:rPr>
          <w:rStyle w:val="VerbatimChar"/>
        </w:rPr>
        <w:t>clean_nav_data</w:t>
      </w:r>
      <w:r>
        <w:t>) to perform all the “Transform” steps.</w:t>
      </w:r>
    </w:p>
    <w:p w14:paraId="06C5AF74" w14:textId="77777777" w:rsidR="001651E6" w:rsidRDefault="00000000">
      <w:pPr>
        <w:pStyle w:val="Compact"/>
        <w:numPr>
          <w:ilvl w:val="0"/>
          <w:numId w:val="31"/>
        </w:numPr>
      </w:pPr>
      <w:r>
        <w:rPr>
          <w:rStyle w:val="VerbatimChar"/>
        </w:rPr>
        <w:t>setup_database()</w:t>
      </w:r>
      <w:r>
        <w:t xml:space="preserve">: Once all data is cleaned and saved to </w:t>
      </w:r>
      <w:r>
        <w:rPr>
          <w:rStyle w:val="VerbatimChar"/>
        </w:rPr>
        <w:t>data/processed</w:t>
      </w:r>
      <w:r>
        <w:t xml:space="preserve"> as new CSVs, this function (which comes from </w:t>
      </w:r>
      <w:r>
        <w:rPr>
          <w:rStyle w:val="VerbatimChar"/>
        </w:rPr>
        <w:t>load_database.py</w:t>
      </w:r>
      <w:r>
        <w:t>) is called to perform the final “Load” step.</w:t>
      </w:r>
    </w:p>
    <w:p w14:paraId="68E8A77E" w14:textId="77777777" w:rsidR="001651E6" w:rsidRDefault="00000000">
      <w:pPr>
        <w:pStyle w:val="Heading4"/>
      </w:pPr>
      <w:bookmarkStart w:id="75" w:name="the-loading-dock-load_database.py"/>
      <w:bookmarkEnd w:id="74"/>
      <w:r>
        <w:rPr>
          <w:rStyle w:val="SectionNumber"/>
        </w:rPr>
        <w:t>6.0.3.3</w:t>
      </w:r>
      <w:r>
        <w:tab/>
        <w:t xml:space="preserve">3. The Loading Dock: </w:t>
      </w:r>
      <w:r>
        <w:rPr>
          <w:rStyle w:val="VerbatimChar"/>
        </w:rPr>
        <w:t>load_database.py</w:t>
      </w:r>
    </w:p>
    <w:p w14:paraId="406E6903" w14:textId="77777777" w:rsidR="001651E6" w:rsidRDefault="00000000">
      <w:pPr>
        <w:pStyle w:val="FirstParagraph"/>
      </w:pPr>
      <w:r>
        <w:t xml:space="preserve">This file is responsible for taking all the </w:t>
      </w:r>
      <w:r>
        <w:rPr>
          <w:i/>
          <w:iCs/>
        </w:rPr>
        <w:t>cleaned</w:t>
      </w:r>
      <w:r>
        <w:t xml:space="preserve"> CSV files generated by the “Transform” step and efficiently loading them into our SQLite database (</w:t>
      </w:r>
      <w:r>
        <w:rPr>
          <w:rStyle w:val="VerbatimChar"/>
        </w:rPr>
        <w:t>bluestock_mf.db</w:t>
      </w:r>
      <w:r>
        <w:t>).</w:t>
      </w:r>
    </w:p>
    <w:p w14:paraId="66BF6291" w14:textId="77777777" w:rsidR="001651E6" w:rsidRDefault="00000000">
      <w:pPr>
        <w:pStyle w:val="SourceCode"/>
      </w:pPr>
      <w:r>
        <w:rPr>
          <w:rStyle w:val="CommentTok"/>
        </w:rPr>
        <w:t># File: scripts\load_database.py</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sqlite3</w:t>
      </w:r>
      <w:r>
        <w:br/>
      </w:r>
      <w:r>
        <w:rPr>
          <w:rStyle w:val="ImportTok"/>
        </w:rPr>
        <w:t>from</w:t>
      </w:r>
      <w:r>
        <w:rPr>
          <w:rStyle w:val="NormalTok"/>
        </w:rPr>
        <w:t xml:space="preserve"> pathlib </w:t>
      </w:r>
      <w:r>
        <w:rPr>
          <w:rStyle w:val="ImportTok"/>
        </w:rPr>
        <w:t>import</w:t>
      </w:r>
      <w:r>
        <w:rPr>
          <w:rStyle w:val="NormalTok"/>
        </w:rPr>
        <w:t xml:space="preserve"> Path</w:t>
      </w:r>
      <w:r>
        <w:br/>
      </w:r>
      <w:r>
        <w:br/>
      </w:r>
      <w:r>
        <w:rPr>
          <w:rStyle w:val="KeywordTok"/>
        </w:rPr>
        <w:t>def</w:t>
      </w:r>
      <w:r>
        <w:rPr>
          <w:rStyle w:val="NormalTok"/>
        </w:rPr>
        <w:t xml:space="preserve"> setup_database():</w:t>
      </w:r>
      <w:r>
        <w:br/>
      </w:r>
      <w:r>
        <w:rPr>
          <w:rStyle w:val="NormalTok"/>
        </w:rPr>
        <w:t xml:space="preserve">    project_dir </w:t>
      </w:r>
      <w:r>
        <w:rPr>
          <w:rStyle w:val="OperatorTok"/>
        </w:rPr>
        <w:t>=</w:t>
      </w:r>
      <w:r>
        <w:rPr>
          <w:rStyle w:val="NormalTok"/>
        </w:rPr>
        <w:t xml:space="preserve"> Path(</w:t>
      </w:r>
      <w:r>
        <w:rPr>
          <w:rStyle w:val="VariableTok"/>
        </w:rPr>
        <w:t>__file__</w:t>
      </w:r>
      <w:r>
        <w:rPr>
          <w:rStyle w:val="NormalTok"/>
        </w:rPr>
        <w:t>).parent.parent</w:t>
      </w:r>
      <w:r>
        <w:br/>
      </w:r>
      <w:r>
        <w:rPr>
          <w:rStyle w:val="NormalTok"/>
        </w:rPr>
        <w:t xml:space="preserve">    db_dir </w:t>
      </w:r>
      <w:r>
        <w:rPr>
          <w:rStyle w:val="OperatorTok"/>
        </w:rPr>
        <w:t>=</w:t>
      </w:r>
      <w:r>
        <w:rPr>
          <w:rStyle w:val="NormalTok"/>
        </w:rPr>
        <w:t xml:space="preserve"> project_dir </w:t>
      </w:r>
      <w:r>
        <w:rPr>
          <w:rStyle w:val="OperatorTok"/>
        </w:rPr>
        <w:t>/</w:t>
      </w:r>
      <w:r>
        <w:rPr>
          <w:rStyle w:val="NormalTok"/>
        </w:rPr>
        <w:t xml:space="preserve"> </w:t>
      </w:r>
      <w:r>
        <w:rPr>
          <w:rStyle w:val="StringTok"/>
        </w:rPr>
        <w:t>'data'</w:t>
      </w:r>
      <w:r>
        <w:rPr>
          <w:rStyle w:val="NormalTok"/>
        </w:rPr>
        <w:t xml:space="preserve"> </w:t>
      </w:r>
      <w:r>
        <w:rPr>
          <w:rStyle w:val="OperatorTok"/>
        </w:rPr>
        <w:t>/</w:t>
      </w:r>
      <w:r>
        <w:rPr>
          <w:rStyle w:val="NormalTok"/>
        </w:rPr>
        <w:t xml:space="preserve"> </w:t>
      </w:r>
      <w:r>
        <w:rPr>
          <w:rStyle w:val="StringTok"/>
        </w:rPr>
        <w:t>'db'</w:t>
      </w:r>
      <w:r>
        <w:br/>
      </w:r>
      <w:r>
        <w:rPr>
          <w:rStyle w:val="NormalTok"/>
        </w:rPr>
        <w:t xml:space="preserve">    db_dir.mkdir(parents</w:t>
      </w:r>
      <w:r>
        <w:rPr>
          <w:rStyle w:val="OperatorTok"/>
        </w:rPr>
        <w:t>=</w:t>
      </w:r>
      <w:r>
        <w:rPr>
          <w:rStyle w:val="VariableTok"/>
        </w:rPr>
        <w:t>True</w:t>
      </w:r>
      <w:r>
        <w:rPr>
          <w:rStyle w:val="NormalTok"/>
        </w:rPr>
        <w:t>, exist_ok</w:t>
      </w:r>
      <w:r>
        <w:rPr>
          <w:rStyle w:val="OperatorTok"/>
        </w:rPr>
        <w:t>=</w:t>
      </w:r>
      <w:r>
        <w:rPr>
          <w:rStyle w:val="VariableTok"/>
        </w:rPr>
        <w:t>True</w:t>
      </w:r>
      <w:r>
        <w:rPr>
          <w:rStyle w:val="NormalTok"/>
        </w:rPr>
        <w:t xml:space="preserve">) </w:t>
      </w:r>
      <w:r>
        <w:rPr>
          <w:rStyle w:val="CommentTok"/>
        </w:rPr>
        <w:t># Ensure database folder exists</w:t>
      </w:r>
      <w:r>
        <w:br/>
      </w:r>
      <w:r>
        <w:rPr>
          <w:rStyle w:val="NormalTok"/>
        </w:rPr>
        <w:t xml:space="preserve">    db_path </w:t>
      </w:r>
      <w:r>
        <w:rPr>
          <w:rStyle w:val="OperatorTok"/>
        </w:rPr>
        <w:t>=</w:t>
      </w:r>
      <w:r>
        <w:rPr>
          <w:rStyle w:val="NormalTok"/>
        </w:rPr>
        <w:t xml:space="preserve"> db_dir </w:t>
      </w:r>
      <w:r>
        <w:rPr>
          <w:rStyle w:val="OperatorTok"/>
        </w:rPr>
        <w:t>/</w:t>
      </w:r>
      <w:r>
        <w:rPr>
          <w:rStyle w:val="NormalTok"/>
        </w:rPr>
        <w:t xml:space="preserve"> </w:t>
      </w:r>
      <w:r>
        <w:rPr>
          <w:rStyle w:val="StringTok"/>
        </w:rPr>
        <w:t>'bluestock_mf.db'</w:t>
      </w:r>
      <w:r>
        <w:br/>
      </w:r>
      <w:r>
        <w:rPr>
          <w:rStyle w:val="NormalTok"/>
        </w:rPr>
        <w:t xml:space="preserve">    processed_dir </w:t>
      </w:r>
      <w:r>
        <w:rPr>
          <w:rStyle w:val="OperatorTok"/>
        </w:rPr>
        <w:t>=</w:t>
      </w:r>
      <w:r>
        <w:rPr>
          <w:rStyle w:val="NormalTok"/>
        </w:rPr>
        <w:t xml:space="preserve"> project_dir </w:t>
      </w:r>
      <w:r>
        <w:rPr>
          <w:rStyle w:val="OperatorTok"/>
        </w:rPr>
        <w:t>/</w:t>
      </w:r>
      <w:r>
        <w:rPr>
          <w:rStyle w:val="NormalTok"/>
        </w:rPr>
        <w:t xml:space="preserve"> </w:t>
      </w:r>
      <w:r>
        <w:rPr>
          <w:rStyle w:val="StringTok"/>
        </w:rPr>
        <w:t>'data'</w:t>
      </w:r>
      <w:r>
        <w:rPr>
          <w:rStyle w:val="NormalTok"/>
        </w:rPr>
        <w:t xml:space="preserve"> </w:t>
      </w:r>
      <w:r>
        <w:rPr>
          <w:rStyle w:val="OperatorTok"/>
        </w:rPr>
        <w:t>/</w:t>
      </w:r>
      <w:r>
        <w:rPr>
          <w:rStyle w:val="NormalTok"/>
        </w:rPr>
        <w:t xml:space="preserve"> </w:t>
      </w:r>
      <w:r>
        <w:rPr>
          <w:rStyle w:val="StringTok"/>
        </w:rPr>
        <w:t>'processed'</w:t>
      </w:r>
      <w:r>
        <w:br/>
      </w:r>
      <w:r>
        <w:br/>
      </w:r>
      <w:r>
        <w:rPr>
          <w:rStyle w:val="NormalTok"/>
        </w:rPr>
        <w:t xml:space="preserve">    </w:t>
      </w:r>
      <w:r>
        <w:rPr>
          <w:rStyle w:val="CommentTok"/>
        </w:rPr>
        <w:t># Mapping of cleaned CSV files to their respective database tables</w:t>
      </w:r>
      <w:r>
        <w:br/>
      </w:r>
      <w:r>
        <w:rPr>
          <w:rStyle w:val="NormalTok"/>
        </w:rPr>
        <w:t xml:space="preserve">    file_to_table_map </w:t>
      </w:r>
      <w:r>
        <w:rPr>
          <w:rStyle w:val="OperatorTok"/>
        </w:rPr>
        <w:t>=</w:t>
      </w:r>
      <w:r>
        <w:rPr>
          <w:rStyle w:val="NormalTok"/>
        </w:rPr>
        <w:t xml:space="preserve"> {</w:t>
      </w:r>
      <w:r>
        <w:br/>
      </w:r>
      <w:r>
        <w:rPr>
          <w:rStyle w:val="NormalTok"/>
        </w:rPr>
        <w:t xml:space="preserve">        </w:t>
      </w:r>
      <w:r>
        <w:rPr>
          <w:rStyle w:val="StringTok"/>
        </w:rPr>
        <w:t>'clean_fund_master.csv'</w:t>
      </w:r>
      <w:r>
        <w:rPr>
          <w:rStyle w:val="NormalTok"/>
        </w:rPr>
        <w:t xml:space="preserve">: </w:t>
      </w:r>
      <w:r>
        <w:rPr>
          <w:rStyle w:val="StringTok"/>
        </w:rPr>
        <w:t>'dim_fund'</w:t>
      </w:r>
      <w:r>
        <w:rPr>
          <w:rStyle w:val="NormalTok"/>
        </w:rPr>
        <w:t>,</w:t>
      </w:r>
      <w:r>
        <w:br/>
      </w:r>
      <w:r>
        <w:rPr>
          <w:rStyle w:val="NormalTok"/>
        </w:rPr>
        <w:t xml:space="preserve">        </w:t>
      </w:r>
      <w:r>
        <w:rPr>
          <w:rStyle w:val="StringTok"/>
        </w:rPr>
        <w:t>'clean_nav.csv'</w:t>
      </w:r>
      <w:r>
        <w:rPr>
          <w:rStyle w:val="NormalTok"/>
        </w:rPr>
        <w:t xml:space="preserve">: </w:t>
      </w:r>
      <w:r>
        <w:rPr>
          <w:rStyle w:val="StringTok"/>
        </w:rPr>
        <w:t>'fact_nav'</w:t>
      </w:r>
      <w:r>
        <w:rPr>
          <w:rStyle w:val="NormalTok"/>
        </w:rPr>
        <w:t>,</w:t>
      </w:r>
      <w:r>
        <w:br/>
      </w:r>
      <w:r>
        <w:rPr>
          <w:rStyle w:val="NormalTok"/>
        </w:rPr>
        <w:t xml:space="preserve">        </w:t>
      </w:r>
      <w:r>
        <w:rPr>
          <w:rStyle w:val="StringTok"/>
        </w:rPr>
        <w:t>'clean_transactions.csv'</w:t>
      </w:r>
      <w:r>
        <w:rPr>
          <w:rStyle w:val="NormalTok"/>
        </w:rPr>
        <w:t xml:space="preserve">: </w:t>
      </w:r>
      <w:r>
        <w:rPr>
          <w:rStyle w:val="StringTok"/>
        </w:rPr>
        <w:t>'fact_transactions'</w:t>
      </w:r>
      <w:r>
        <w:rPr>
          <w:rStyle w:val="NormalTok"/>
        </w:rPr>
        <w:t>,</w:t>
      </w:r>
      <w:r>
        <w:br/>
      </w:r>
      <w:r>
        <w:rPr>
          <w:rStyle w:val="NormalTok"/>
        </w:rPr>
        <w:t xml:space="preserve">        </w:t>
      </w:r>
      <w:r>
        <w:rPr>
          <w:rStyle w:val="CommentTok"/>
        </w:rPr>
        <w:t># ... (other mappings for all tables in our Data Model) ...</w:t>
      </w:r>
      <w:r>
        <w:br/>
      </w:r>
      <w:r>
        <w:rPr>
          <w:rStyle w:val="NormalTok"/>
        </w:rPr>
        <w:t xml:space="preserve">    }</w:t>
      </w:r>
      <w:r>
        <w:br/>
      </w:r>
      <w:r>
        <w:rPr>
          <w:rStyle w:val="NormalTok"/>
        </w:rPr>
        <w:t xml:space="preserve">    </w:t>
      </w:r>
      <w:r>
        <w:br/>
      </w:r>
      <w:r>
        <w:rPr>
          <w:rStyle w:val="NormalTok"/>
        </w:rPr>
        <w:t xml:space="preserve">    </w:t>
      </w:r>
      <w:r>
        <w:rPr>
          <w:rStyle w:val="BuiltInTok"/>
        </w:rPr>
        <w:t>print</w:t>
      </w:r>
      <w:r>
        <w:rPr>
          <w:rStyle w:val="NormalTok"/>
        </w:rPr>
        <w:t>(</w:t>
      </w:r>
      <w:r>
        <w:rPr>
          <w:rStyle w:val="SpecialStringTok"/>
        </w:rPr>
        <w:t xml:space="preserve">f"Connecting to database at </w:t>
      </w:r>
      <w:r>
        <w:rPr>
          <w:rStyle w:val="SpecialCharTok"/>
        </w:rPr>
        <w:t>{</w:t>
      </w:r>
      <w:r>
        <w:rPr>
          <w:rStyle w:val="NormalTok"/>
        </w:rPr>
        <w:t>db_path</w:t>
      </w:r>
      <w:r>
        <w:rPr>
          <w:rStyle w:val="SpecialCharTok"/>
        </w:rPr>
        <w:t>}</w:t>
      </w:r>
      <w:r>
        <w:rPr>
          <w:rStyle w:val="SpecialStringTok"/>
        </w:rPr>
        <w:t>..."</w:t>
      </w:r>
      <w:r>
        <w:rPr>
          <w:rStyle w:val="NormalTok"/>
        </w:rPr>
        <w:t>)</w:t>
      </w:r>
      <w:r>
        <w:br/>
      </w:r>
      <w:r>
        <w:rPr>
          <w:rStyle w:val="NormalTok"/>
        </w:rPr>
        <w:t xml:space="preserve">    conn </w:t>
      </w:r>
      <w:r>
        <w:rPr>
          <w:rStyle w:val="OperatorTok"/>
        </w:rPr>
        <w:t>=</w:t>
      </w:r>
      <w:r>
        <w:rPr>
          <w:rStyle w:val="NormalTok"/>
        </w:rPr>
        <w:t xml:space="preserve"> sqlite3.</w:t>
      </w:r>
      <w:r>
        <w:rPr>
          <w:rStyle w:val="ExtensionTok"/>
        </w:rPr>
        <w:t>connect</w:t>
      </w:r>
      <w:r>
        <w:rPr>
          <w:rStyle w:val="NormalTok"/>
        </w:rPr>
        <w:t xml:space="preserve">(db_path) </w:t>
      </w:r>
      <w:r>
        <w:rPr>
          <w:rStyle w:val="CommentTok"/>
        </w:rPr>
        <w:t># Connect to our SQLite database</w:t>
      </w:r>
      <w:r>
        <w:br/>
      </w:r>
      <w:r>
        <w:rPr>
          <w:rStyle w:val="NormalTok"/>
        </w:rPr>
        <w:t xml:space="preserve">    </w:t>
      </w:r>
      <w:r>
        <w:br/>
      </w:r>
      <w:r>
        <w:rPr>
          <w:rStyle w:val="NormalTok"/>
        </w:rPr>
        <w:t xml:space="preserve">    </w:t>
      </w:r>
      <w:r>
        <w:rPr>
          <w:rStyle w:val="ControlFlowTok"/>
        </w:rPr>
        <w:t>for</w:t>
      </w:r>
      <w:r>
        <w:rPr>
          <w:rStyle w:val="NormalTok"/>
        </w:rPr>
        <w:t xml:space="preserve"> csv_file, table_name </w:t>
      </w:r>
      <w:r>
        <w:rPr>
          <w:rStyle w:val="KeywordTok"/>
        </w:rPr>
        <w:t>in</w:t>
      </w:r>
      <w:r>
        <w:rPr>
          <w:rStyle w:val="NormalTok"/>
        </w:rPr>
        <w:t xml:space="preserve"> file_to_table_map.items():</w:t>
      </w:r>
      <w:r>
        <w:br/>
      </w:r>
      <w:r>
        <w:rPr>
          <w:rStyle w:val="NormalTok"/>
        </w:rPr>
        <w:t xml:space="preserve">        csv_path </w:t>
      </w:r>
      <w:r>
        <w:rPr>
          <w:rStyle w:val="OperatorTok"/>
        </w:rPr>
        <w:t>=</w:t>
      </w:r>
      <w:r>
        <w:rPr>
          <w:rStyle w:val="NormalTok"/>
        </w:rPr>
        <w:t xml:space="preserve"> processed_dir </w:t>
      </w:r>
      <w:r>
        <w:rPr>
          <w:rStyle w:val="OperatorTok"/>
        </w:rPr>
        <w:t>/</w:t>
      </w:r>
      <w:r>
        <w:rPr>
          <w:rStyle w:val="NormalTok"/>
        </w:rPr>
        <w:t xml:space="preserve"> csv_file</w:t>
      </w:r>
      <w:r>
        <w:br/>
      </w:r>
      <w:r>
        <w:rPr>
          <w:rStyle w:val="NormalTok"/>
        </w:rPr>
        <w:t xml:space="preserve">        </w:t>
      </w:r>
      <w:r>
        <w:rPr>
          <w:rStyle w:val="ControlFlowTok"/>
        </w:rPr>
        <w:t>if</w:t>
      </w:r>
      <w:r>
        <w:rPr>
          <w:rStyle w:val="NormalTok"/>
        </w:rPr>
        <w:t xml:space="preserve"> csv_path.exists():</w:t>
      </w:r>
      <w:r>
        <w:br/>
      </w:r>
      <w:r>
        <w:rPr>
          <w:rStyle w:val="NormalTok"/>
        </w:rPr>
        <w:t xml:space="preserve">            </w:t>
      </w:r>
      <w:r>
        <w:rPr>
          <w:rStyle w:val="BuiltInTok"/>
        </w:rPr>
        <w:t>print</w:t>
      </w:r>
      <w:r>
        <w:rPr>
          <w:rStyle w:val="NormalTok"/>
        </w:rPr>
        <w:t>(</w:t>
      </w:r>
      <w:r>
        <w:rPr>
          <w:rStyle w:val="SpecialStringTok"/>
        </w:rPr>
        <w:t xml:space="preserve">f"Loading </w:t>
      </w:r>
      <w:r>
        <w:rPr>
          <w:rStyle w:val="SpecialCharTok"/>
        </w:rPr>
        <w:t>{</w:t>
      </w:r>
      <w:r>
        <w:rPr>
          <w:rStyle w:val="NormalTok"/>
        </w:rPr>
        <w:t>csv_file</w:t>
      </w:r>
      <w:r>
        <w:rPr>
          <w:rStyle w:val="SpecialCharTok"/>
        </w:rPr>
        <w:t>}</w:t>
      </w:r>
      <w:r>
        <w:rPr>
          <w:rStyle w:val="SpecialStringTok"/>
        </w:rPr>
        <w:t xml:space="preserve"> into table '</w:t>
      </w:r>
      <w:r>
        <w:rPr>
          <w:rStyle w:val="SpecialCharTok"/>
        </w:rPr>
        <w:t>{</w:t>
      </w:r>
      <w:r>
        <w:rPr>
          <w:rStyle w:val="NormalTok"/>
        </w:rPr>
        <w:t>table_name</w:t>
      </w:r>
      <w:r>
        <w:rPr>
          <w:rStyle w:val="SpecialCharTok"/>
        </w:rPr>
        <w:t>}</w:t>
      </w:r>
      <w:r>
        <w:rPr>
          <w:rStyle w:val="SpecialStringTok"/>
        </w:rPr>
        <w:t>'..."</w:t>
      </w:r>
      <w:r>
        <w:rPr>
          <w:rStyle w:val="NormalTok"/>
        </w:rPr>
        <w:t>)</w:t>
      </w:r>
      <w:r>
        <w:br/>
      </w:r>
      <w:r>
        <w:rPr>
          <w:rStyle w:val="NormalTok"/>
        </w:rPr>
        <w:t xml:space="preserve">            df </w:t>
      </w:r>
      <w:r>
        <w:rPr>
          <w:rStyle w:val="OperatorTok"/>
        </w:rPr>
        <w:t>=</w:t>
      </w:r>
      <w:r>
        <w:rPr>
          <w:rStyle w:val="NormalTok"/>
        </w:rPr>
        <w:t xml:space="preserve"> pd.read_csv(csv_path) </w:t>
      </w:r>
      <w:r>
        <w:rPr>
          <w:rStyle w:val="CommentTok"/>
        </w:rPr>
        <w:t># Read the CLEANED CSV file</w:t>
      </w:r>
      <w:r>
        <w:br/>
      </w:r>
      <w:r>
        <w:rPr>
          <w:rStyle w:val="NormalTok"/>
        </w:rPr>
        <w:t xml:space="preserve">            </w:t>
      </w:r>
      <w:r>
        <w:br/>
      </w:r>
      <w:r>
        <w:rPr>
          <w:rStyle w:val="NormalTok"/>
        </w:rPr>
        <w:t xml:space="preserve">            </w:t>
      </w:r>
      <w:r>
        <w:rPr>
          <w:rStyle w:val="CommentTok"/>
        </w:rPr>
        <w:t># LOAD: Use pandas to directly load DataFrame into the database t</w:t>
      </w:r>
      <w:r>
        <w:rPr>
          <w:rStyle w:val="CommentTok"/>
        </w:rPr>
        <w:lastRenderedPageBreak/>
        <w:t>able</w:t>
      </w:r>
      <w:r>
        <w:br/>
      </w:r>
      <w:r>
        <w:rPr>
          <w:rStyle w:val="NormalTok"/>
        </w:rPr>
        <w:t xml:space="preserve">            df.to_sql(table_name, conn, if_exists</w:t>
      </w:r>
      <w:r>
        <w:rPr>
          <w:rStyle w:val="OperatorTok"/>
        </w:rPr>
        <w:t>=</w:t>
      </w:r>
      <w:r>
        <w:rPr>
          <w:rStyle w:val="StringTok"/>
        </w:rPr>
        <w:t>'replace'</w:t>
      </w:r>
      <w:r>
        <w:rPr>
          <w:rStyle w:val="NormalTok"/>
        </w:rPr>
        <w:t>, index</w:t>
      </w:r>
      <w:r>
        <w:rPr>
          <w:rStyle w:val="OperatorTok"/>
        </w:rPr>
        <w:t>=</w:t>
      </w:r>
      <w:r>
        <w:rPr>
          <w:rStyle w:val="VariableTok"/>
        </w:rPr>
        <w:t>False</w:t>
      </w:r>
      <w:r>
        <w:rPr>
          <w:rStyle w:val="NormalTok"/>
        </w:rPr>
        <w:t xml:space="preserve">) </w:t>
      </w:r>
      <w:r>
        <w:br/>
      </w:r>
      <w:r>
        <w:rPr>
          <w:rStyle w:val="NormalTok"/>
        </w:rPr>
        <w:t xml:space="preserve">            </w:t>
      </w:r>
      <w:r>
        <w:br/>
      </w:r>
      <w:r>
        <w:rPr>
          <w:rStyle w:val="NormalTok"/>
        </w:rPr>
        <w:t xml:space="preserve">            </w:t>
      </w:r>
      <w:r>
        <w:rPr>
          <w:rStyle w:val="CommentTok"/>
        </w:rPr>
        <w:t># ... (code to verify row count) ...</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pecialStringTok"/>
        </w:rPr>
        <w:t xml:space="preserve">f"WARNING: </w:t>
      </w:r>
      <w:r>
        <w:rPr>
          <w:rStyle w:val="SpecialCharTok"/>
        </w:rPr>
        <w:t>{</w:t>
      </w:r>
      <w:r>
        <w:rPr>
          <w:rStyle w:val="NormalTok"/>
        </w:rPr>
        <w:t>csv_file</w:t>
      </w:r>
      <w:r>
        <w:rPr>
          <w:rStyle w:val="SpecialCharTok"/>
        </w:rPr>
        <w:t>}</w:t>
      </w:r>
      <w:r>
        <w:rPr>
          <w:rStyle w:val="SpecialStringTok"/>
        </w:rPr>
        <w:t xml:space="preserve"> not found in processed folder. Skipping."</w:t>
      </w:r>
      <w:r>
        <w:rPr>
          <w:rStyle w:val="NormalTok"/>
        </w:rPr>
        <w:t>)</w:t>
      </w:r>
      <w:r>
        <w:br/>
      </w:r>
      <w:r>
        <w:br/>
      </w:r>
      <w:r>
        <w:rPr>
          <w:rStyle w:val="NormalTok"/>
        </w:rPr>
        <w:t xml:space="preserve">    </w:t>
      </w:r>
      <w:r>
        <w:rPr>
          <w:rStyle w:val="CommentTok"/>
        </w:rPr>
        <w:t># Create explicit indices for performance (as discussed in Data Model)</w:t>
      </w:r>
      <w:r>
        <w:br/>
      </w:r>
      <w:r>
        <w:rPr>
          <w:rStyle w:val="NormalTok"/>
        </w:rPr>
        <w:t xml:space="preserve">    </w:t>
      </w:r>
      <w:r>
        <w:rPr>
          <w:rStyle w:val="ControlFlowTok"/>
        </w:rPr>
        <w:t>try</w:t>
      </w:r>
      <w:r>
        <w:rPr>
          <w:rStyle w:val="NormalTok"/>
        </w:rPr>
        <w:t>:</w:t>
      </w:r>
      <w:r>
        <w:br/>
      </w:r>
      <w:r>
        <w:rPr>
          <w:rStyle w:val="NormalTok"/>
        </w:rPr>
        <w:t xml:space="preserve">        conn.execute(</w:t>
      </w:r>
      <w:r>
        <w:rPr>
          <w:rStyle w:val="StringTok"/>
        </w:rPr>
        <w:t>"CREATE INDEX IF NOT EXISTS idx_nav_amfi_date ON fact_nav (amfi_code, date)"</w:t>
      </w:r>
      <w:r>
        <w:rPr>
          <w:rStyle w:val="NormalTok"/>
        </w:rPr>
        <w:t>)</w:t>
      </w:r>
      <w:r>
        <w:br/>
      </w:r>
      <w:r>
        <w:rPr>
          <w:rStyle w:val="NormalTok"/>
        </w:rPr>
        <w:t xml:space="preserve">        </w:t>
      </w:r>
      <w:r>
        <w:rPr>
          <w:rStyle w:val="CommentTok"/>
        </w:rPr>
        <w:t># ... (other indices) ...</w:t>
      </w:r>
      <w:r>
        <w:br/>
      </w:r>
      <w:r>
        <w:rPr>
          <w:rStyle w:val="NormalTok"/>
        </w:rPr>
        <w:t xml:space="preserve">        </w:t>
      </w:r>
      <w:r>
        <w:rPr>
          <w:rStyle w:val="BuiltInTok"/>
        </w:rPr>
        <w:t>print</w:t>
      </w:r>
      <w:r>
        <w:rPr>
          <w:rStyle w:val="NormalTok"/>
        </w:rPr>
        <w:t>(</w:t>
      </w:r>
      <w:r>
        <w:rPr>
          <w:rStyle w:val="StringTok"/>
        </w:rPr>
        <w:t>"Created performance indices."</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f"Error creating indices: </w:t>
      </w:r>
      <w:r>
        <w:rPr>
          <w:rStyle w:val="SpecialCharTok"/>
        </w:rPr>
        <w:t>{</w:t>
      </w:r>
      <w:r>
        <w:rPr>
          <w:rStyle w:val="NormalTok"/>
        </w:rPr>
        <w:t>e</w:t>
      </w:r>
      <w:r>
        <w:rPr>
          <w:rStyle w:val="SpecialCharTok"/>
        </w:rPr>
        <w:t>}</w:t>
      </w:r>
      <w:r>
        <w:rPr>
          <w:rStyle w:val="SpecialStringTok"/>
        </w:rPr>
        <w:t>"</w:t>
      </w:r>
      <w:r>
        <w:rPr>
          <w:rStyle w:val="NormalTok"/>
        </w:rPr>
        <w:t>)</w:t>
      </w:r>
      <w:r>
        <w:br/>
      </w:r>
      <w:r>
        <w:br/>
      </w:r>
      <w:r>
        <w:rPr>
          <w:rStyle w:val="NormalTok"/>
        </w:rPr>
        <w:t xml:space="preserve">    conn.commit() </w:t>
      </w:r>
      <w:r>
        <w:rPr>
          <w:rStyle w:val="CommentTok"/>
        </w:rPr>
        <w:t># Save all changes</w:t>
      </w:r>
      <w:r>
        <w:br/>
      </w:r>
      <w:r>
        <w:rPr>
          <w:rStyle w:val="NormalTok"/>
        </w:rPr>
        <w:t xml:space="preserve">    conn.close() </w:t>
      </w:r>
      <w:r>
        <w:rPr>
          <w:rStyle w:val="CommentTok"/>
        </w:rPr>
        <w:t># Close the connection</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Database loading complete!"</w:t>
      </w:r>
      <w:r>
        <w:rPr>
          <w:rStyle w:val="NormalTok"/>
        </w:rPr>
        <w:t>)</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setup_database()</w:t>
      </w:r>
    </w:p>
    <w:p w14:paraId="573543A5" w14:textId="4F86740E" w:rsidR="001651E6" w:rsidRDefault="00000000">
      <w:pPr>
        <w:pStyle w:val="Compact"/>
        <w:numPr>
          <w:ilvl w:val="0"/>
          <w:numId w:val="33"/>
        </w:numPr>
      </w:pPr>
      <w:r>
        <w:rPr>
          <w:rStyle w:val="VerbatimChar"/>
        </w:rPr>
        <w:t>file_to_table_map</w:t>
      </w:r>
      <w:r>
        <w:t xml:space="preserve">: This dictionary defines which cleaned CSV file should be loaded into which database table (e.g., </w:t>
      </w:r>
      <w:r>
        <w:rPr>
          <w:rStyle w:val="VerbatimChar"/>
        </w:rPr>
        <w:t>clean_nav.csv</w:t>
      </w:r>
      <w:r>
        <w:t xml:space="preserve"> goes into </w:t>
      </w:r>
      <w:r>
        <w:rPr>
          <w:rStyle w:val="VerbatimChar"/>
        </w:rPr>
        <w:t>fact_nav</w:t>
      </w:r>
      <w:r>
        <w:t xml:space="preserve">). This directly relates to our </w:t>
      </w:r>
      <w:r w:rsidR="001651E6" w:rsidRPr="00C53AAD">
        <w:t>Data Model / Database Schema</w:t>
      </w:r>
      <w:r>
        <w:t>.</w:t>
      </w:r>
    </w:p>
    <w:p w14:paraId="3170EB28" w14:textId="77777777" w:rsidR="001651E6" w:rsidRDefault="00000000">
      <w:pPr>
        <w:pStyle w:val="Compact"/>
        <w:numPr>
          <w:ilvl w:val="0"/>
          <w:numId w:val="33"/>
        </w:numPr>
      </w:pPr>
      <w:r>
        <w:rPr>
          <w:rStyle w:val="VerbatimChar"/>
        </w:rPr>
        <w:t>conn = sqlite3.connect(db_path)</w:t>
      </w:r>
      <w:r>
        <w:t>: This opens the connection to our database.</w:t>
      </w:r>
    </w:p>
    <w:p w14:paraId="53FA2BAE" w14:textId="77777777" w:rsidR="001651E6" w:rsidRDefault="00000000">
      <w:pPr>
        <w:pStyle w:val="Compact"/>
        <w:numPr>
          <w:ilvl w:val="0"/>
          <w:numId w:val="33"/>
        </w:numPr>
      </w:pPr>
      <w:r>
        <w:rPr>
          <w:rStyle w:val="VerbatimChar"/>
        </w:rPr>
        <w:t>df = pd.read_csv(csv_path)</w:t>
      </w:r>
      <w:r>
        <w:t xml:space="preserve">: It reads one of the </w:t>
      </w:r>
      <w:r>
        <w:rPr>
          <w:i/>
          <w:iCs/>
        </w:rPr>
        <w:t>cleaned</w:t>
      </w:r>
      <w:r>
        <w:t xml:space="preserve"> CSV files generated in the “Transform” phase.</w:t>
      </w:r>
    </w:p>
    <w:p w14:paraId="3F6A9D5C" w14:textId="77777777" w:rsidR="001651E6" w:rsidRDefault="00000000">
      <w:pPr>
        <w:pStyle w:val="Compact"/>
        <w:numPr>
          <w:ilvl w:val="0"/>
          <w:numId w:val="33"/>
        </w:numPr>
      </w:pPr>
      <w:r>
        <w:rPr>
          <w:rStyle w:val="VerbatimChar"/>
        </w:rPr>
        <w:t>df.to_sql(table_name, conn, if_exists='replace', index=False)</w:t>
      </w:r>
      <w:r>
        <w:t>: This is the key “Load” step! It takes the Pandas DataFrame (</w:t>
      </w:r>
      <w:r>
        <w:rPr>
          <w:rStyle w:val="VerbatimChar"/>
        </w:rPr>
        <w:t>df</w:t>
      </w:r>
      <w:r>
        <w:t xml:space="preserve">) and writes all its data directly into the specified </w:t>
      </w:r>
      <w:r>
        <w:rPr>
          <w:rStyle w:val="VerbatimChar"/>
        </w:rPr>
        <w:t>table_name</w:t>
      </w:r>
      <w:r>
        <w:t xml:space="preserve"> in our database connection (</w:t>
      </w:r>
      <w:r>
        <w:rPr>
          <w:rStyle w:val="VerbatimChar"/>
        </w:rPr>
        <w:t>conn</w:t>
      </w:r>
      <w:r>
        <w:t xml:space="preserve">). </w:t>
      </w:r>
      <w:r>
        <w:rPr>
          <w:rStyle w:val="VerbatimChar"/>
        </w:rPr>
        <w:t>if_exists='replace'</w:t>
      </w:r>
      <w:r>
        <w:t xml:space="preserve"> means it will delete any existing table with that name and create a new one, ensuring our data is always fresh.</w:t>
      </w:r>
    </w:p>
    <w:p w14:paraId="7823A284" w14:textId="36C4335C" w:rsidR="001651E6" w:rsidRDefault="00000000">
      <w:pPr>
        <w:pStyle w:val="Compact"/>
        <w:numPr>
          <w:ilvl w:val="0"/>
          <w:numId w:val="33"/>
        </w:numPr>
      </w:pPr>
      <w:r>
        <w:rPr>
          <w:rStyle w:val="VerbatimChar"/>
        </w:rPr>
        <w:t>conn.execute("CREATE INDEX IF NOT EXISTS ...")</w:t>
      </w:r>
      <w:r>
        <w:t>: After loading, we create special indexes on key columns (</w:t>
      </w:r>
      <w:r>
        <w:rPr>
          <w:rStyle w:val="VerbatimChar"/>
        </w:rPr>
        <w:t>amfi_code</w:t>
      </w:r>
      <w:r>
        <w:t xml:space="preserve">, </w:t>
      </w:r>
      <w:r>
        <w:rPr>
          <w:rStyle w:val="VerbatimChar"/>
        </w:rPr>
        <w:t>date</w:t>
      </w:r>
      <w:r>
        <w:t xml:space="preserve">). These are like fast lookup tables in a book, making it much quicker for the </w:t>
      </w:r>
      <w:r w:rsidR="001651E6" w:rsidRPr="00C53AAD">
        <w:t>Database Query Helper</w:t>
      </w:r>
      <w:r>
        <w:t xml:space="preserve"> to find specific data later.</w:t>
      </w:r>
    </w:p>
    <w:p w14:paraId="0A1EA8D4" w14:textId="77777777" w:rsidR="001651E6" w:rsidRDefault="00000000">
      <w:pPr>
        <w:pStyle w:val="Compact"/>
        <w:numPr>
          <w:ilvl w:val="0"/>
          <w:numId w:val="33"/>
        </w:numPr>
      </w:pPr>
      <w:r>
        <w:rPr>
          <w:rStyle w:val="VerbatimChar"/>
        </w:rPr>
        <w:t>conn.commit()</w:t>
      </w:r>
      <w:r>
        <w:t xml:space="preserve"> and </w:t>
      </w:r>
      <w:r>
        <w:rPr>
          <w:rStyle w:val="VerbatimChar"/>
        </w:rPr>
        <w:t>conn.close()</w:t>
      </w:r>
      <w:r>
        <w:t>: These ensure that all changes are permanently saved and the database connection is properly closed.</w:t>
      </w:r>
    </w:p>
    <w:p w14:paraId="553F7EB1" w14:textId="77777777" w:rsidR="001651E6" w:rsidRDefault="00000000">
      <w:pPr>
        <w:pStyle w:val="Heading3"/>
      </w:pPr>
      <w:bookmarkStart w:id="76" w:name="_Toc232155703"/>
      <w:bookmarkStart w:id="77" w:name="conclusion-4"/>
      <w:bookmarkEnd w:id="72"/>
      <w:bookmarkEnd w:id="75"/>
      <w:r>
        <w:rPr>
          <w:rStyle w:val="SectionNumber"/>
        </w:rPr>
        <w:t>6.0.4</w:t>
      </w:r>
      <w:r>
        <w:tab/>
        <w:t>Conclusion</w:t>
      </w:r>
      <w:bookmarkEnd w:id="76"/>
    </w:p>
    <w:p w14:paraId="7FEC368C" w14:textId="77777777" w:rsidR="001651E6" w:rsidRDefault="00000000">
      <w:pPr>
        <w:pStyle w:val="FirstParagraph"/>
      </w:pPr>
      <w:r>
        <w:t xml:space="preserve">In this chapter, we unpacked the essential </w:t>
      </w:r>
      <w:r>
        <w:rPr>
          <w:b/>
          <w:bCs/>
        </w:rPr>
        <w:t>ETL Pipeline (Extract, Transform, Load)</w:t>
      </w:r>
      <w:r>
        <w:t xml:space="preserve">. We learned that it’s the automated system that brings raw, messy data to life by first </w:t>
      </w:r>
      <w:r>
        <w:rPr>
          <w:b/>
          <w:bCs/>
        </w:rPr>
        <w:lastRenderedPageBreak/>
        <w:t>Extracting</w:t>
      </w:r>
      <w:r>
        <w:t xml:space="preserve"> it from source files, then thoroughly </w:t>
      </w:r>
      <w:r>
        <w:rPr>
          <w:b/>
          <w:bCs/>
        </w:rPr>
        <w:t>Transforming</w:t>
      </w:r>
      <w:r>
        <w:t xml:space="preserve"> it through cleaning and standardization, and finally </w:t>
      </w:r>
      <w:r>
        <w:rPr>
          <w:b/>
          <w:bCs/>
        </w:rPr>
        <w:t>Loading</w:t>
      </w:r>
      <w:r>
        <w:t xml:space="preserve"> the refined data into our structured SQLite database.</w:t>
      </w:r>
    </w:p>
    <w:p w14:paraId="23F5886E" w14:textId="259033C3" w:rsidR="001651E6" w:rsidRDefault="00000000">
      <w:pPr>
        <w:pStyle w:val="BodyText"/>
      </w:pPr>
      <w:r>
        <w:t xml:space="preserve">This pipeline is the backbone of our entire project, ensuring that the </w:t>
      </w:r>
      <w:r w:rsidR="001651E6" w:rsidRPr="00C53AAD">
        <w:t>Streamlit Dashboard Application</w:t>
      </w:r>
      <w:r>
        <w:t xml:space="preserve"> and its powerful </w:t>
      </w:r>
      <w:r w:rsidR="001651E6" w:rsidRPr="00C53AAD">
        <w:t>Financial Simulation &amp; Optimization Modules</w:t>
      </w:r>
      <w:r>
        <w:t xml:space="preserve"> always have access to accurate, up-to-date, and well-organized information, all retrieved efficiently by the </w:t>
      </w:r>
      <w:r w:rsidR="001651E6" w:rsidRPr="00C53AAD">
        <w:t>Database Query Helper</w:t>
      </w:r>
      <w:r>
        <w:t xml:space="preserve"> following our </w:t>
      </w:r>
      <w:r w:rsidR="001651E6" w:rsidRPr="00C53AAD">
        <w:t>Data Model / Database Schema</w:t>
      </w:r>
      <w:r>
        <w:t>. Now you understand the full journey of our mutual fund data, from raw CSVs to interactive dashboard insights!</w:t>
      </w:r>
    </w:p>
    <w:p w14:paraId="1D7FA946" w14:textId="77777777" w:rsidR="001651E6" w:rsidRDefault="00000000">
      <w:r>
        <w:pict w14:anchorId="038F200D">
          <v:rect id="_x0000_i1034" style="width:0;height:1.5pt" o:hralign="center" o:hrstd="t" o:hr="t"/>
        </w:pict>
      </w:r>
    </w:p>
    <w:bookmarkEnd w:id="63"/>
    <w:bookmarkEnd w:id="77"/>
    <w:p w14:paraId="458D9694" w14:textId="1D26078F" w:rsidR="001651E6" w:rsidRDefault="001651E6">
      <w:pPr>
        <w:pStyle w:val="FirstParagraph"/>
      </w:pPr>
    </w:p>
    <w:sectPr w:rsidR="001651E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07CB4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ECAA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D2EB7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63797080">
    <w:abstractNumId w:val="0"/>
  </w:num>
  <w:num w:numId="2" w16cid:durableId="934366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9840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9930716">
    <w:abstractNumId w:val="1"/>
  </w:num>
  <w:num w:numId="5" w16cid:durableId="20868775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0901059">
    <w:abstractNumId w:val="1"/>
  </w:num>
  <w:num w:numId="7" w16cid:durableId="1896044788">
    <w:abstractNumId w:val="1"/>
  </w:num>
  <w:num w:numId="8" w16cid:durableId="841506975">
    <w:abstractNumId w:val="1"/>
  </w:num>
  <w:num w:numId="9" w16cid:durableId="538274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3652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26218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601979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26021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51306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71206565">
    <w:abstractNumId w:val="1"/>
  </w:num>
  <w:num w:numId="16" w16cid:durableId="1803841334">
    <w:abstractNumId w:val="1"/>
  </w:num>
  <w:num w:numId="17" w16cid:durableId="1562132329">
    <w:abstractNumId w:val="1"/>
  </w:num>
  <w:num w:numId="18" w16cid:durableId="1225028400">
    <w:abstractNumId w:val="1"/>
  </w:num>
  <w:num w:numId="19" w16cid:durableId="796143319">
    <w:abstractNumId w:val="1"/>
  </w:num>
  <w:num w:numId="20" w16cid:durableId="1887451663">
    <w:abstractNumId w:val="1"/>
  </w:num>
  <w:num w:numId="21" w16cid:durableId="620577914">
    <w:abstractNumId w:val="1"/>
  </w:num>
  <w:num w:numId="22" w16cid:durableId="1186602925">
    <w:abstractNumId w:val="1"/>
  </w:num>
  <w:num w:numId="23" w16cid:durableId="97724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94423081">
    <w:abstractNumId w:val="1"/>
  </w:num>
  <w:num w:numId="25" w16cid:durableId="1454716081">
    <w:abstractNumId w:val="1"/>
  </w:num>
  <w:num w:numId="26" w16cid:durableId="1193499090">
    <w:abstractNumId w:val="1"/>
  </w:num>
  <w:num w:numId="27" w16cid:durableId="1371691236">
    <w:abstractNumId w:val="1"/>
  </w:num>
  <w:num w:numId="28" w16cid:durableId="1150437484">
    <w:abstractNumId w:val="1"/>
  </w:num>
  <w:num w:numId="29" w16cid:durableId="420296019">
    <w:abstractNumId w:val="1"/>
  </w:num>
  <w:num w:numId="30" w16cid:durableId="74137014">
    <w:abstractNumId w:val="1"/>
  </w:num>
  <w:num w:numId="31" w16cid:durableId="1940867105">
    <w:abstractNumId w:val="1"/>
  </w:num>
  <w:num w:numId="32" w16cid:durableId="1032655614">
    <w:abstractNumId w:val="1"/>
  </w:num>
  <w:num w:numId="33" w16cid:durableId="987906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651E6"/>
    <w:rsid w:val="00043C82"/>
    <w:rsid w:val="001651E6"/>
    <w:rsid w:val="002654EB"/>
    <w:rsid w:val="00317F95"/>
    <w:rsid w:val="003D44D9"/>
    <w:rsid w:val="003F42AC"/>
    <w:rsid w:val="005C5D42"/>
    <w:rsid w:val="005E5389"/>
    <w:rsid w:val="00887006"/>
    <w:rsid w:val="00921A02"/>
    <w:rsid w:val="00C2245F"/>
    <w:rsid w:val="00C53AAD"/>
    <w:rsid w:val="00F55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1524E"/>
  <w15:docId w15:val="{7B4D728B-7331-4935-AE0F-C1E3367DA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17F95"/>
    <w:pPr>
      <w:spacing w:after="100"/>
    </w:pPr>
  </w:style>
  <w:style w:type="paragraph" w:styleId="TOC2">
    <w:name w:val="toc 2"/>
    <w:basedOn w:val="Normal"/>
    <w:next w:val="Normal"/>
    <w:autoRedefine/>
    <w:uiPriority w:val="39"/>
    <w:rsid w:val="00317F95"/>
    <w:pPr>
      <w:spacing w:after="100"/>
      <w:ind w:left="240"/>
    </w:pPr>
  </w:style>
  <w:style w:type="paragraph" w:styleId="TOC3">
    <w:name w:val="toc 3"/>
    <w:basedOn w:val="Normal"/>
    <w:next w:val="Normal"/>
    <w:autoRedefine/>
    <w:uiPriority w:val="39"/>
    <w:rsid w:val="00317F9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9367</Words>
  <Characters>53396</Characters>
  <Application>Microsoft Office Word</Application>
  <DocSecurity>0</DocSecurity>
  <Lines>444</Lines>
  <Paragraphs>125</Paragraphs>
  <ScaleCrop>false</ScaleCrop>
  <Company/>
  <LinksUpToDate>false</LinksUpToDate>
  <CharactersWithSpaces>62638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Nava Deep</cp:lastModifiedBy>
  <cp:revision>12</cp:revision>
  <dcterms:created xsi:type="dcterms:W3CDTF">2026-06-12T04:33:00Z</dcterms:created>
  <dcterms:modified xsi:type="dcterms:W3CDTF">2026-06-12T06:12:00Z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1778ef69-0438-49ed-a949-054372418108</vt:lpwstr>
  </property>
</Properties>
</file>