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EEFF" w14:textId="05039960" w:rsidR="00000000" w:rsidRDefault="00973198" w:rsidP="004C7D3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DeepAR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</w:p>
    <w:p w14:paraId="761FABDF" w14:textId="33995991" w:rsidR="00973198" w:rsidRDefault="00973198" w:rsidP="004C7D37">
      <w:pPr>
        <w:jc w:val="both"/>
        <w:rPr>
          <w:lang w:val="en-US"/>
        </w:rPr>
      </w:pPr>
    </w:p>
    <w:p w14:paraId="1D0DD955" w14:textId="37575A8F" w:rsidR="00F826AB" w:rsidRDefault="00F826AB" w:rsidP="004C7D37">
      <w:pPr>
        <w:jc w:val="both"/>
        <w:rPr>
          <w:lang w:val="en-US"/>
        </w:rPr>
      </w:pPr>
    </w:p>
    <w:p w14:paraId="2D3A0122" w14:textId="77777777" w:rsidR="00F826AB" w:rsidRDefault="00F826AB" w:rsidP="004C7D37">
      <w:pPr>
        <w:jc w:val="both"/>
        <w:rPr>
          <w:lang w:val="en-US"/>
        </w:rPr>
      </w:pPr>
    </w:p>
    <w:p w14:paraId="0D541C1D" w14:textId="77777777" w:rsidR="00F826AB" w:rsidRDefault="00973198" w:rsidP="004C7D37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2B8748EB" wp14:editId="630A7BFA">
            <wp:extent cx="5727700" cy="168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6DDA" w14:textId="5F4E8510" w:rsidR="00973198" w:rsidRDefault="00F826AB" w:rsidP="004C7D37">
      <w:pPr>
        <w:pStyle w:val="Caption"/>
        <w:ind w:left="2880" w:firstLine="720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6ACF">
        <w:rPr>
          <w:noProof/>
        </w:rPr>
        <w:t>1</w:t>
      </w:r>
      <w:r>
        <w:fldChar w:fldCharType="end"/>
      </w:r>
      <w:r>
        <w:t xml:space="preserve"> Input-Output</w:t>
      </w:r>
    </w:p>
    <w:p w14:paraId="77010CFC" w14:textId="7E5C11E2" w:rsidR="00973198" w:rsidRDefault="00973198" w:rsidP="004C7D37">
      <w:pPr>
        <w:jc w:val="both"/>
        <w:rPr>
          <w:lang w:val="en-US"/>
        </w:rPr>
      </w:pPr>
    </w:p>
    <w:p w14:paraId="595B026C" w14:textId="77777777" w:rsidR="003B6ACF" w:rsidRDefault="003B6ACF" w:rsidP="004C7D37">
      <w:pPr>
        <w:keepNext/>
        <w:jc w:val="both"/>
      </w:pPr>
      <w:r w:rsidRPr="003B6AC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B6ACF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"https://documents.lucid.app/documents/2cb3968d-4ca5-4fb5-982e-e49f73a754b7/pages/0_0?a=431&amp;x=211&amp;y=44&amp;w=638&amp;h=1232&amp;store=1&amp;accept=image%2F*&amp;auth=LCA%206d580471d948fcedaf315331dadc04e3b28d4736-ts%3D1657009372" \* MERGEFORMATINET </w:instrText>
      </w:r>
      <w:r w:rsidRPr="003B6AC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B6AC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B97B565" wp14:editId="2E4F5BBE">
            <wp:extent cx="3379470" cy="5555556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555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AC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CD7B37E" w14:textId="014BA8D5" w:rsidR="003B6ACF" w:rsidRPr="004C7D37" w:rsidRDefault="003B6ACF" w:rsidP="004C7D37">
      <w:pPr>
        <w:pStyle w:val="Caption"/>
        <w:ind w:firstLine="720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Flowchart</w:t>
      </w:r>
    </w:p>
    <w:p w14:paraId="6C71987D" w14:textId="66752865" w:rsidR="00973198" w:rsidRDefault="00973198" w:rsidP="004C7D37">
      <w:pPr>
        <w:jc w:val="both"/>
        <w:rPr>
          <w:lang w:val="en-US"/>
        </w:rPr>
      </w:pPr>
      <w:r>
        <w:rPr>
          <w:lang w:val="en-US"/>
        </w:rPr>
        <w:lastRenderedPageBreak/>
        <w:t xml:space="preserve">Pros and </w:t>
      </w:r>
      <w:proofErr w:type="gramStart"/>
      <w:r>
        <w:rPr>
          <w:lang w:val="en-US"/>
        </w:rPr>
        <w:t>cons:-</w:t>
      </w:r>
      <w:proofErr w:type="gramEnd"/>
    </w:p>
    <w:p w14:paraId="379BA8DF" w14:textId="69AA485A" w:rsidR="00973198" w:rsidRDefault="00973198" w:rsidP="004C7D37">
      <w:pPr>
        <w:jc w:val="both"/>
        <w:rPr>
          <w:lang w:val="en-US"/>
        </w:rPr>
      </w:pPr>
    </w:p>
    <w:p w14:paraId="2E2F3FA8" w14:textId="77777777" w:rsidR="00973198" w:rsidRPr="00973198" w:rsidRDefault="00973198" w:rsidP="004C7D37">
      <w:pPr>
        <w:jc w:val="both"/>
      </w:pPr>
      <w:proofErr w:type="spellStart"/>
      <w:r w:rsidRPr="00973198">
        <w:t>DeepAR</w:t>
      </w:r>
      <w:proofErr w:type="spellEnd"/>
      <w:r w:rsidRPr="00973198">
        <w:t xml:space="preserve"> has the advantage of training several hundred or thousands of time-series simultaneously, potentially offering significant model scalability. It also has the following technical benefits:</w:t>
      </w:r>
    </w:p>
    <w:p w14:paraId="65A9E778" w14:textId="77777777" w:rsidR="00973198" w:rsidRPr="00973198" w:rsidRDefault="00973198" w:rsidP="004C7D37">
      <w:pPr>
        <w:numPr>
          <w:ilvl w:val="0"/>
          <w:numId w:val="1"/>
        </w:numPr>
        <w:jc w:val="both"/>
      </w:pPr>
      <w:r w:rsidRPr="00973198">
        <w:t>Minimal Feature Engineering: The model requires minimal feature engineering, as it learns seasonal behaviour on given covariates across time series.</w:t>
      </w:r>
    </w:p>
    <w:p w14:paraId="4221E5D2" w14:textId="77777777" w:rsidR="00973198" w:rsidRPr="00973198" w:rsidRDefault="00973198" w:rsidP="004C7D37">
      <w:pPr>
        <w:numPr>
          <w:ilvl w:val="0"/>
          <w:numId w:val="1"/>
        </w:numPr>
        <w:jc w:val="both"/>
      </w:pPr>
      <w:r w:rsidRPr="00973198">
        <w:t xml:space="preserve">Monte Carlo Sampling: It is also possible to compute consistent quantile estimates for the sub-ranges of the function, as </w:t>
      </w:r>
      <w:proofErr w:type="spellStart"/>
      <w:r w:rsidRPr="00973198">
        <w:t>DeepAR</w:t>
      </w:r>
      <w:proofErr w:type="spellEnd"/>
      <w:r w:rsidRPr="00973198">
        <w:t xml:space="preserve"> implements Monte Carlo sampling. This could, for instance, be useful when deciding on safety stock.</w:t>
      </w:r>
    </w:p>
    <w:p w14:paraId="297A9377" w14:textId="77777777" w:rsidR="00973198" w:rsidRPr="00973198" w:rsidRDefault="00973198" w:rsidP="004C7D37">
      <w:pPr>
        <w:numPr>
          <w:ilvl w:val="0"/>
          <w:numId w:val="1"/>
        </w:numPr>
        <w:jc w:val="both"/>
      </w:pPr>
      <w:r w:rsidRPr="00973198">
        <w:t>Built-in item supersession: It can predict on items with little history items by learning from similar items</w:t>
      </w:r>
    </w:p>
    <w:p w14:paraId="5E77FE77" w14:textId="77777777" w:rsidR="00973198" w:rsidRPr="00973198" w:rsidRDefault="00973198" w:rsidP="004C7D37">
      <w:pPr>
        <w:numPr>
          <w:ilvl w:val="0"/>
          <w:numId w:val="1"/>
        </w:numPr>
        <w:jc w:val="both"/>
      </w:pPr>
      <w:r w:rsidRPr="00973198">
        <w:t xml:space="preserve">Variety of likelihood functions: </w:t>
      </w:r>
      <w:proofErr w:type="spellStart"/>
      <w:r w:rsidRPr="00973198">
        <w:t>DeepAR</w:t>
      </w:r>
      <w:proofErr w:type="spellEnd"/>
      <w:r w:rsidRPr="00973198">
        <w:t xml:space="preserve"> does not assume Gaussian noise, and likelihood functions can be adapted to the statistical properties of the data allowing for data flexibility.</w:t>
      </w:r>
    </w:p>
    <w:p w14:paraId="44A6A0A0" w14:textId="617B7FE5" w:rsidR="00973198" w:rsidRDefault="00973198" w:rsidP="004C7D37">
      <w:pPr>
        <w:jc w:val="both"/>
        <w:rPr>
          <w:lang w:val="en-US"/>
        </w:rPr>
      </w:pPr>
    </w:p>
    <w:p w14:paraId="59E66FBF" w14:textId="7859E061" w:rsidR="00973198" w:rsidRDefault="00973198" w:rsidP="004C7D37">
      <w:pPr>
        <w:jc w:val="both"/>
        <w:rPr>
          <w:lang w:val="en-US"/>
        </w:rPr>
      </w:pPr>
    </w:p>
    <w:p w14:paraId="2B01DBF5" w14:textId="015FFD15" w:rsidR="00973198" w:rsidRDefault="00973198" w:rsidP="004C7D37">
      <w:pPr>
        <w:jc w:val="both"/>
        <w:rPr>
          <w:lang w:val="en-US"/>
        </w:rPr>
      </w:pPr>
    </w:p>
    <w:p w14:paraId="5A7CAF26" w14:textId="7C581833" w:rsidR="00973198" w:rsidRDefault="00973198" w:rsidP="004C7D37">
      <w:pPr>
        <w:jc w:val="both"/>
        <w:rPr>
          <w:lang w:val="en-US"/>
        </w:rPr>
      </w:pPr>
    </w:p>
    <w:p w14:paraId="5AA54833" w14:textId="4374BD1D" w:rsidR="00973198" w:rsidRDefault="00973198" w:rsidP="004C7D37">
      <w:pPr>
        <w:jc w:val="both"/>
        <w:rPr>
          <w:lang w:val="en-US"/>
        </w:rPr>
      </w:pPr>
      <w:r w:rsidRPr="00973198">
        <w:rPr>
          <w:lang w:val="en-US"/>
        </w:rPr>
        <w:t>Reference:</w:t>
      </w:r>
    </w:p>
    <w:p w14:paraId="7087D18E" w14:textId="257F347E" w:rsidR="00973198" w:rsidRDefault="00973198" w:rsidP="004C7D37">
      <w:pPr>
        <w:jc w:val="both"/>
        <w:rPr>
          <w:lang w:val="en-US"/>
        </w:rPr>
      </w:pPr>
    </w:p>
    <w:p w14:paraId="1C0D7BA6" w14:textId="57D79F6B" w:rsidR="00973198" w:rsidRDefault="00973198" w:rsidP="004C7D37">
      <w:pPr>
        <w:jc w:val="both"/>
        <w:rPr>
          <w:lang w:val="en-US"/>
        </w:rPr>
      </w:pPr>
      <w:r>
        <w:rPr>
          <w:lang w:val="en-US"/>
        </w:rPr>
        <w:t xml:space="preserve">1) </w:t>
      </w:r>
      <w:hyperlink r:id="rId7" w:history="1">
        <w:r w:rsidR="004C7D37" w:rsidRPr="007B32AE">
          <w:rPr>
            <w:rStyle w:val="Hyperlink"/>
            <w:lang w:val="en-US"/>
          </w:rPr>
          <w:t>https://towardsdatascience.com/prophet-vs-deepar-forecasting-food-demand-2fdebfb8d282</w:t>
        </w:r>
      </w:hyperlink>
    </w:p>
    <w:p w14:paraId="501DDE8D" w14:textId="060BA7BD" w:rsidR="004C7D37" w:rsidRDefault="004C7D37" w:rsidP="004C7D37">
      <w:pPr>
        <w:jc w:val="both"/>
        <w:rPr>
          <w:lang w:val="en-US"/>
        </w:rPr>
      </w:pPr>
    </w:p>
    <w:p w14:paraId="082EA54D" w14:textId="2CF14F5A" w:rsidR="004C7D37" w:rsidRDefault="004C7D37" w:rsidP="004C7D37">
      <w:pPr>
        <w:jc w:val="both"/>
        <w:rPr>
          <w:lang w:val="en-US"/>
        </w:rPr>
      </w:pPr>
      <w:r>
        <w:rPr>
          <w:lang w:val="en-US"/>
        </w:rPr>
        <w:t xml:space="preserve">2) </w:t>
      </w:r>
      <w:hyperlink r:id="rId8" w:history="1">
        <w:r w:rsidRPr="007B32AE">
          <w:rPr>
            <w:rStyle w:val="Hyperlink"/>
            <w:lang w:val="en-US"/>
          </w:rPr>
          <w:t>https://docs.aws.amazon.com/sagemaker/latest/dg/deepar_how-it-works.html</w:t>
        </w:r>
      </w:hyperlink>
    </w:p>
    <w:p w14:paraId="203718FF" w14:textId="77777777" w:rsidR="004C7D37" w:rsidRPr="00973198" w:rsidRDefault="004C7D37" w:rsidP="004C7D37">
      <w:pPr>
        <w:jc w:val="both"/>
        <w:rPr>
          <w:lang w:val="en-US"/>
        </w:rPr>
      </w:pPr>
    </w:p>
    <w:sectPr w:rsidR="004C7D37" w:rsidRPr="00973198" w:rsidSect="006A32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4949"/>
    <w:multiLevelType w:val="multilevel"/>
    <w:tmpl w:val="6BD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53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98"/>
    <w:rsid w:val="003B6ACF"/>
    <w:rsid w:val="004C7D37"/>
    <w:rsid w:val="006A32B5"/>
    <w:rsid w:val="00973198"/>
    <w:rsid w:val="00AD0F88"/>
    <w:rsid w:val="00B15471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D256"/>
  <w15:docId w15:val="{0B5E3099-5A15-C24C-AF4A-EB82D374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26A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deepar_how-it-wor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prophet-vs-deepar-forecasting-food-demand-2fdebfb8d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satani</dc:creator>
  <cp:keywords/>
  <dc:description/>
  <cp:lastModifiedBy>nirav satani</cp:lastModifiedBy>
  <cp:revision>2</cp:revision>
  <dcterms:created xsi:type="dcterms:W3CDTF">2022-07-04T20:31:00Z</dcterms:created>
  <dcterms:modified xsi:type="dcterms:W3CDTF">2022-07-05T08:48:00Z</dcterms:modified>
</cp:coreProperties>
</file>