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5D6C4" w14:textId="77777777" w:rsidR="005735A4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93D07D4" w14:textId="77777777" w:rsidR="005735A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56215B3" w14:textId="1B31343E" w:rsidR="005735A4" w:rsidRDefault="00C31621">
      <w:pPr>
        <w:spacing w:line="259" w:lineRule="auto"/>
        <w:jc w:val="center"/>
        <w:rPr>
          <w:rFonts w:ascii="Calibri" w:eastAsia="Calibri" w:hAnsi="Calibri" w:cs="Calibri"/>
          <w:b/>
        </w:rPr>
      </w:pPr>
      <w:r w:rsidRPr="00C31621">
        <w:rPr>
          <w:rFonts w:ascii="Calibri" w:eastAsia="Calibri" w:hAnsi="Calibri" w:cs="Calibri"/>
          <w:noProof/>
        </w:rPr>
        <mc:AlternateContent>
          <mc:Choice Requires="wps">
            <w:drawing>
              <wp:anchor distT="182880" distB="182880" distL="114300" distR="114300" simplePos="0" relativeHeight="251659264" behindDoc="0" locked="0" layoutInCell="1" allowOverlap="1" wp14:anchorId="1F131F9A" wp14:editId="3CACDBE7">
                <wp:simplePos x="0" y="0"/>
                <wp:positionH relativeFrom="margin">
                  <wp:posOffset>-53340</wp:posOffset>
                </wp:positionH>
                <wp:positionV relativeFrom="page">
                  <wp:posOffset>3223260</wp:posOffset>
                </wp:positionV>
                <wp:extent cx="6461760" cy="6233160"/>
                <wp:effectExtent l="0" t="0" r="15240" b="15240"/>
                <wp:wrapTopAndBottom/>
                <wp:docPr id="2" name="Text Box 6" descr="Pull quote with accent 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678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5F70C" w14:textId="26B55A1C" w:rsid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Scenarios &amp; Results – Wind Turbine Energy Prediction</w:t>
                            </w: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25"/>
                              <w:gridCol w:w="2158"/>
                              <w:gridCol w:w="2808"/>
                              <w:gridCol w:w="2717"/>
                              <w:gridCol w:w="830"/>
                              <w:gridCol w:w="943"/>
                            </w:tblGrid>
                            <w:tr w:rsidR="00C31621" w:rsidRPr="00C31621" w14:paraId="22439A19" w14:textId="77777777" w:rsidTr="0075249F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56AA0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Test Case ID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69D242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Scenario (What to test)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581909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Test Steps (How to test)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695AEB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Expected Result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75BF6C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Actual Result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17CDEB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Pass/Fail</w:t>
                                  </w:r>
                                </w:p>
                              </w:tc>
                            </w:tr>
                            <w:tr w:rsidR="00C31621" w:rsidRPr="00C31621" w14:paraId="663121B0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67B6FF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8827FF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Input Validation – Theoretical Power &amp; Wind 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173F38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Enter valid and invalid numeric values in input fields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852893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Valid inputs accepted, errors shown for invalid/non-numeric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166D08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05ACB2B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292A958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5E63A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C5FFB7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Weather API Connection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94028A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Select a city and check if OpenWeather API responds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D646FB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responds successfully with temperature, humidity, pressure, wind 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11E087C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8384A9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930BA57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F77860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5DE4C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Prediction Output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81E9A8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Provide valid inputs (Theoretical Power, Wind Speed) and click “Predict”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1A3C8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Correct energy output is generated by ML model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E8FDB1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FD493A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5BB54DAF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D698B8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51B61F0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Error Handling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688F32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Provide invalid inputs (e.g., empty fields, strings instead of numbers)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E402A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Application shows “Invalid Input” message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C463C9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D90811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2381523E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572160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4C2FFA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Response Time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D5801C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Measure time taken for prediction after submitting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4A0639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Prediction should be generated in under 3 seconds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81AC67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63CBF3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D6C108D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33CC82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DD7396A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Speed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4C268A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Send multiple API calls simultaneously for different cities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135C402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should respond without slowing down or crashing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6AD456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04DA2D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BE06A8B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5C3EF5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8C137F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Model Load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8CDF6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Run multiple predictions consecutively with different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262BEF2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Model should handle requests smoothly without performance degradation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144058E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99608E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341B5177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B6454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30B869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UI Functionality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C378755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Navigate between intro page and prediction dashboard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4F832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Pages load correctly, buttons and forms work as expected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A67164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FCE9AF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</w:tbl>
                          <w:p w14:paraId="17111F5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1847CC05" w14:textId="77777777" w:rsidR="00C31621" w:rsidRPr="00C31621" w:rsidRDefault="00C31621" w:rsidP="00C31621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7ACA3C43" w14:textId="77777777" w:rsidR="00C31621" w:rsidRPr="00C31621" w:rsidRDefault="00C31621" w:rsidP="00C31621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131F9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alt="Pull quote with accent bar" style="position:absolute;left:0;text-align:left;margin-left:-4.2pt;margin-top:253.8pt;width:508.8pt;height:490.8pt;z-index:251659264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" filled="f" stroked="f" strokeweight=".5pt">
                <v:textbox inset="0,0,0,0">
                  <w:txbxContent>
                    <w:p w14:paraId="5ED5F70C" w14:textId="26B55A1C" w:rsidR="00C31621" w:rsidRDefault="00C31621" w:rsidP="00C31621">
                      <w:pPr>
                        <w:pStyle w:val="Heading2"/>
                        <w:spacing w:after="80"/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</w:pPr>
                      <w:r w:rsidRPr="00C31621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>Test Scenarios &amp; Results – Wind Turbine Energy Prediction</w:t>
                      </w: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725"/>
                        <w:gridCol w:w="2158"/>
                        <w:gridCol w:w="2808"/>
                        <w:gridCol w:w="2717"/>
                        <w:gridCol w:w="830"/>
                        <w:gridCol w:w="943"/>
                      </w:tblGrid>
                      <w:tr w:rsidR="00C31621" w:rsidRPr="00C31621" w14:paraId="22439A19" w14:textId="77777777" w:rsidTr="0075249F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56AA0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Case ID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69D242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Scenario (What to test)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581909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Steps (How to test)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695AEB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Expected Result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75BF6C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Actual Result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E17CDEB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Pass/Fail</w:t>
                            </w:r>
                          </w:p>
                        </w:tc>
                      </w:tr>
                      <w:tr w:rsidR="00C31621" w:rsidRPr="00C31621" w14:paraId="663121B0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67B6FF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8827FF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Input Validation – Theoretical Power &amp; Wind Speed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173F38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Enter valid and invalid numeric values in input fields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852893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Valid inputs accepted, errors shown for invalid/non-numeric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166D08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05ACB2B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292A958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5E63A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C5FFB7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Weather API Connection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94028A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Select a city and check if OpenWeather API responds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D646FB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responds successfully with temperature, humidity, pressure, wind speed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11E087C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8384A9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930BA57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F77860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5DE4C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Prediction Output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81E9A8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Provide valid inputs (Theoretical Power, Wind Speed) and click “Predict”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1A3C8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Correct energy output is generated by ML model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E8FDB1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FD493A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5BB54DAF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D698B8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51B61F0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Error Handling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688F32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Provide invalid inputs (e.g., empty fields, strings instead of numbers)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EE402A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Application shows “Invalid Input” message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C463C9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D90811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2381523E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572160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4C2FFA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Response Time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D5801C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Measure time taken for prediction after submitting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4A0639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Prediction should be generated in under 3 seconds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81AC67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63CBF3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D6C108D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33CC82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DD7396A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Speed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4C268A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Send multiple API calls simultaneously for different cities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135C402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should respond without slowing down or crashing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6AD456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04DA2D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BE06A8B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5C3EF5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8C137F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Model Load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8CDF6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Run multiple predictions consecutively with different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262BEF2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Model should handle requests smoothly without performance degradation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144058E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99608E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341B5177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B6454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30B869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UI Functionality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C378755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Navigate between intro page and prediction dashboard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4F832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Pages load correctly, buttons and forms work as expected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A67164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FCE9AF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</w:tbl>
                    <w:p w14:paraId="17111F5F" w14:textId="77777777" w:rsidR="00C31621" w:rsidRPr="00C31621" w:rsidRDefault="00C31621" w:rsidP="00C31621">
                      <w:pPr>
                        <w:pStyle w:val="Heading2"/>
                        <w:spacing w:after="80"/>
                        <w:rPr>
                          <w:b/>
                          <w:sz w:val="20"/>
                          <w:szCs w:val="20"/>
                          <w:lang w:val="en-IN"/>
                        </w:rPr>
                      </w:pPr>
                    </w:p>
                    <w:p w14:paraId="1847CC05" w14:textId="77777777" w:rsidR="00C31621" w:rsidRPr="00C31621" w:rsidRDefault="00C31621" w:rsidP="00C31621">
                      <w:pPr>
                        <w:rPr>
                          <w:lang w:val="en-IN"/>
                        </w:rPr>
                      </w:pPr>
                    </w:p>
                    <w:p w14:paraId="7ACA3C43" w14:textId="77777777" w:rsidR="00C31621" w:rsidRPr="00C31621" w:rsidRDefault="00C31621" w:rsidP="00C31621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735A4" w14:paraId="7E1BDE54" w14:textId="77777777">
        <w:tc>
          <w:tcPr>
            <w:tcW w:w="4508" w:type="dxa"/>
          </w:tcPr>
          <w:p w14:paraId="2EE74B05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A35D43B" w14:textId="0B6CA66D" w:rsidR="005735A4" w:rsidRDefault="00761C51">
            <w:pPr>
              <w:rPr>
                <w:rFonts w:ascii="Calibri" w:eastAsia="Calibri" w:hAnsi="Calibri" w:cs="Calibri"/>
              </w:rPr>
            </w:pPr>
            <w:r w:rsidRPr="00761C51">
              <w:rPr>
                <w:rFonts w:ascii="Calibri" w:eastAsia="Calibri" w:hAnsi="Calibri" w:cs="Calibri"/>
              </w:rPr>
              <w:t>15 February 2026</w:t>
            </w:r>
          </w:p>
        </w:tc>
      </w:tr>
      <w:tr w:rsidR="005735A4" w14:paraId="20AD6ED9" w14:textId="77777777">
        <w:tc>
          <w:tcPr>
            <w:tcW w:w="4508" w:type="dxa"/>
          </w:tcPr>
          <w:p w14:paraId="0E2D494F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A621ADC" w14:textId="35546042" w:rsidR="005735A4" w:rsidRDefault="00C31621">
            <w:pPr>
              <w:rPr>
                <w:rFonts w:ascii="Calibri" w:eastAsia="Calibri" w:hAnsi="Calibri" w:cs="Calibri"/>
              </w:rPr>
            </w:pPr>
            <w:r w:rsidRPr="00C31621">
              <w:rPr>
                <w:rFonts w:ascii="Calibri" w:eastAsia="Calibri" w:hAnsi="Calibri" w:cs="Calibri"/>
              </w:rPr>
              <w:t>LTVIP2026TMIDS</w:t>
            </w:r>
            <w:r w:rsidR="00F869A4">
              <w:rPr>
                <w:rFonts w:ascii="Calibri" w:eastAsia="Calibri" w:hAnsi="Calibri" w:cs="Calibri"/>
              </w:rPr>
              <w:t>75625</w:t>
            </w:r>
          </w:p>
        </w:tc>
      </w:tr>
      <w:tr w:rsidR="005735A4" w14:paraId="192DDEC9" w14:textId="77777777">
        <w:tc>
          <w:tcPr>
            <w:tcW w:w="4508" w:type="dxa"/>
          </w:tcPr>
          <w:p w14:paraId="3882374D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6904ED9" w14:textId="532C2E40" w:rsidR="005735A4" w:rsidRDefault="00C31621">
            <w:pPr>
              <w:rPr>
                <w:rFonts w:ascii="Calibri" w:eastAsia="Calibri" w:hAnsi="Calibri" w:cs="Calibri"/>
              </w:rPr>
            </w:pPr>
            <w:r w:rsidRPr="00C31621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5735A4" w14:paraId="2ECA9ECE" w14:textId="77777777">
        <w:tc>
          <w:tcPr>
            <w:tcW w:w="4508" w:type="dxa"/>
          </w:tcPr>
          <w:p w14:paraId="0FC8738E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805BA59" w14:textId="3CA4D94D" w:rsidR="005735A4" w:rsidRDefault="005735A4">
            <w:pPr>
              <w:rPr>
                <w:rFonts w:ascii="Calibri" w:eastAsia="Calibri" w:hAnsi="Calibri" w:cs="Calibri"/>
              </w:rPr>
            </w:pPr>
          </w:p>
        </w:tc>
      </w:tr>
    </w:tbl>
    <w:p w14:paraId="35162D9C" w14:textId="1CAB29EC" w:rsidR="00C31621" w:rsidRPr="00C31621" w:rsidRDefault="00C31621" w:rsidP="00C31621">
      <w:pPr>
        <w:pStyle w:val="Heading2"/>
        <w:spacing w:after="80"/>
        <w:rPr>
          <w:b/>
          <w:bCs/>
          <w:sz w:val="20"/>
          <w:szCs w:val="20"/>
          <w:lang w:val="en-IN"/>
        </w:rPr>
      </w:pPr>
    </w:p>
    <w:sectPr w:rsidR="00C31621" w:rsidRPr="00C316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5A4"/>
    <w:rsid w:val="000304DE"/>
    <w:rsid w:val="00471747"/>
    <w:rsid w:val="005735A4"/>
    <w:rsid w:val="00761C51"/>
    <w:rsid w:val="00A16F57"/>
    <w:rsid w:val="00C31621"/>
    <w:rsid w:val="00F8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A24E5"/>
  <w15:docId w15:val="{007CEB72-7492-483B-AB37-6D876496E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31621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lakshman kesavarapu</dc:creator>
  <cp:lastModifiedBy>lakshman kesavarapu</cp:lastModifiedBy>
  <cp:revision>2</cp:revision>
  <dcterms:created xsi:type="dcterms:W3CDTF">2026-02-20T09:38:00Z</dcterms:created>
  <dcterms:modified xsi:type="dcterms:W3CDTF">2026-02-20T09:38:00Z</dcterms:modified>
</cp:coreProperties>
</file>