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主要工作：室内停车场寻车系统需求分析，完成android端和后端功能模块图，主要业务流程图</w:t>
      </w:r>
      <w:bookmarkStart w:id="0" w:name="_GoBack"/>
      <w:bookmarkEnd w:id="0"/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遇到的问题：暂无</w:t>
      </w:r>
    </w:p>
    <w:p>
      <w:pPr>
        <w:rPr>
          <w:rFonts w:hint="eastAsia"/>
          <w:sz w:val="34"/>
          <w:szCs w:val="3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2024-07-05T14:43:31Z</dcterms:created>
  <dc:creator>iPhone</dc:creator>
  <cp:lastModifiedBy>iPhone</cp:lastModifiedBy>
  <dcterms:modified xsi:type="dcterms:W3CDTF">2024-07-05T14:46:09Z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2052-12.14.0</vt:lpwstr>
  </property>
  <property fmtid="{D5CDD505-2E9C-101B-9397-08002B2CF9AE}" pid="3" name="ICV">
    <vt:lpwstr>E47FB499CDE8186B139687664693DB9B_31</vt:lpwstr>
  </property>
</Properties>
</file>