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D7835" w14:textId="1895FB84" w:rsidR="00B14FF1" w:rsidRPr="00F170E2" w:rsidRDefault="007A3A8B" w:rsidP="00577D2A">
      <w:pPr>
        <w:pStyle w:val="Titre2"/>
        <w:ind w:left="1134"/>
      </w:pPr>
      <w:r w:rsidRPr="00F170E2">
        <w:t>Supplementary t</w:t>
      </w:r>
      <w:r w:rsidR="00B14FF1" w:rsidRPr="00F170E2">
        <w:t xml:space="preserve">able 1: description of the 34 </w:t>
      </w:r>
      <w:r w:rsidR="00010A09" w:rsidRPr="00F170E2">
        <w:t>articles retained</w:t>
      </w:r>
    </w:p>
    <w:p w14:paraId="4CDEB478" w14:textId="77777777" w:rsidR="001355A5" w:rsidRPr="00F170E2" w:rsidRDefault="001355A5" w:rsidP="001355A5">
      <w:pPr>
        <w:rPr>
          <w:lang w:val="en-US"/>
        </w:rPr>
      </w:pPr>
    </w:p>
    <w:tbl>
      <w:tblPr>
        <w:tblW w:w="5000" w:type="pct"/>
        <w:tblCellMar>
          <w:left w:w="70" w:type="dxa"/>
          <w:right w:w="70" w:type="dxa"/>
        </w:tblCellMar>
        <w:tblLook w:val="04A0" w:firstRow="1" w:lastRow="0" w:firstColumn="1" w:lastColumn="0" w:noHBand="0" w:noVBand="1"/>
      </w:tblPr>
      <w:tblGrid>
        <w:gridCol w:w="1402"/>
        <w:gridCol w:w="1097"/>
        <w:gridCol w:w="781"/>
        <w:gridCol w:w="2287"/>
        <w:gridCol w:w="1100"/>
        <w:gridCol w:w="1020"/>
        <w:gridCol w:w="1589"/>
        <w:gridCol w:w="790"/>
        <w:gridCol w:w="2623"/>
        <w:gridCol w:w="1040"/>
        <w:gridCol w:w="2287"/>
      </w:tblGrid>
      <w:tr w:rsidR="001355A5" w:rsidRPr="00B23E82" w14:paraId="1A93680D" w14:textId="77777777" w:rsidTr="00A8724E">
        <w:trPr>
          <w:trHeight w:val="555"/>
          <w:tblHeader/>
        </w:trPr>
        <w:tc>
          <w:tcPr>
            <w:tcW w:w="511" w:type="pct"/>
            <w:tcBorders>
              <w:top w:val="single" w:sz="4" w:space="0" w:color="auto"/>
              <w:left w:val="single" w:sz="4" w:space="0" w:color="auto"/>
              <w:bottom w:val="single" w:sz="4" w:space="0" w:color="auto"/>
              <w:right w:val="single" w:sz="4" w:space="0" w:color="000000"/>
            </w:tcBorders>
            <w:shd w:val="clear" w:color="9999FF" w:fill="CC99FF"/>
            <w:vAlign w:val="center"/>
            <w:hideMark/>
          </w:tcPr>
          <w:p w14:paraId="4F4939E2" w14:textId="77777777" w:rsidR="001355A5" w:rsidRPr="00F170E2" w:rsidRDefault="001355A5" w:rsidP="001355A5">
            <w:pPr>
              <w:spacing w:after="0" w:line="240" w:lineRule="auto"/>
              <w:jc w:val="center"/>
              <w:rPr>
                <w:rFonts w:ascii="Times New Roman" w:eastAsia="Times New Roman" w:hAnsi="Times New Roman" w:cs="Times New Roman"/>
                <w:b/>
                <w:bCs/>
                <w:color w:val="000000"/>
                <w:sz w:val="18"/>
                <w:szCs w:val="18"/>
                <w:lang w:val="en-US" w:eastAsia="fr-FR"/>
              </w:rPr>
            </w:pPr>
            <w:r w:rsidRPr="00F170E2">
              <w:rPr>
                <w:rFonts w:ascii="Times New Roman" w:eastAsia="Times New Roman" w:hAnsi="Times New Roman" w:cs="Times New Roman"/>
                <w:b/>
                <w:bCs/>
                <w:color w:val="000000"/>
                <w:sz w:val="18"/>
                <w:szCs w:val="18"/>
                <w:lang w:val="en-US" w:eastAsia="fr-FR"/>
              </w:rPr>
              <w:t>Article identification</w:t>
            </w:r>
          </w:p>
        </w:tc>
        <w:tc>
          <w:tcPr>
            <w:tcW w:w="1259" w:type="pct"/>
            <w:gridSpan w:val="3"/>
            <w:tcBorders>
              <w:top w:val="single" w:sz="4" w:space="0" w:color="auto"/>
              <w:left w:val="nil"/>
              <w:bottom w:val="single" w:sz="4" w:space="0" w:color="auto"/>
              <w:right w:val="single" w:sz="4" w:space="0" w:color="000000"/>
            </w:tcBorders>
            <w:shd w:val="clear" w:color="9999FF" w:fill="CC99FF"/>
            <w:vAlign w:val="center"/>
            <w:hideMark/>
          </w:tcPr>
          <w:p w14:paraId="473E7CE6" w14:textId="77777777" w:rsidR="001355A5" w:rsidRPr="00F170E2" w:rsidRDefault="001355A5" w:rsidP="001355A5">
            <w:pPr>
              <w:spacing w:after="0" w:line="240" w:lineRule="auto"/>
              <w:jc w:val="center"/>
              <w:rPr>
                <w:rFonts w:ascii="Times New Roman" w:eastAsia="Times New Roman" w:hAnsi="Times New Roman" w:cs="Times New Roman"/>
                <w:b/>
                <w:bCs/>
                <w:color w:val="000000"/>
                <w:sz w:val="18"/>
                <w:szCs w:val="18"/>
                <w:lang w:val="en-US" w:eastAsia="fr-FR"/>
              </w:rPr>
            </w:pPr>
            <w:r w:rsidRPr="00F170E2">
              <w:rPr>
                <w:rFonts w:ascii="Times New Roman" w:eastAsia="Times New Roman" w:hAnsi="Times New Roman" w:cs="Times New Roman"/>
                <w:b/>
                <w:bCs/>
                <w:color w:val="000000"/>
                <w:sz w:val="18"/>
                <w:szCs w:val="18"/>
                <w:lang w:val="en-US" w:eastAsia="fr-FR"/>
              </w:rPr>
              <w:t>Sample</w:t>
            </w:r>
          </w:p>
        </w:tc>
        <w:tc>
          <w:tcPr>
            <w:tcW w:w="1072" w:type="pct"/>
            <w:gridSpan w:val="3"/>
            <w:tcBorders>
              <w:top w:val="single" w:sz="4" w:space="0" w:color="auto"/>
              <w:left w:val="nil"/>
              <w:bottom w:val="single" w:sz="4" w:space="0" w:color="auto"/>
              <w:right w:val="single" w:sz="4" w:space="0" w:color="000000"/>
            </w:tcBorders>
            <w:shd w:val="clear" w:color="9999FF" w:fill="CC99FF"/>
            <w:vAlign w:val="center"/>
            <w:hideMark/>
          </w:tcPr>
          <w:p w14:paraId="434A6FAD" w14:textId="77777777" w:rsidR="001355A5" w:rsidRPr="00F170E2" w:rsidRDefault="001355A5" w:rsidP="001355A5">
            <w:pPr>
              <w:spacing w:after="0" w:line="240" w:lineRule="auto"/>
              <w:jc w:val="center"/>
              <w:rPr>
                <w:rFonts w:ascii="Times New Roman" w:eastAsia="Times New Roman" w:hAnsi="Times New Roman" w:cs="Times New Roman"/>
                <w:b/>
                <w:bCs/>
                <w:color w:val="000000"/>
                <w:sz w:val="18"/>
                <w:szCs w:val="18"/>
                <w:lang w:val="en-US" w:eastAsia="fr-FR"/>
              </w:rPr>
            </w:pPr>
            <w:r w:rsidRPr="00F170E2">
              <w:rPr>
                <w:rFonts w:ascii="Times New Roman" w:eastAsia="Times New Roman" w:hAnsi="Times New Roman" w:cs="Times New Roman"/>
                <w:b/>
                <w:bCs/>
                <w:color w:val="000000"/>
                <w:sz w:val="18"/>
                <w:szCs w:val="18"/>
                <w:lang w:val="en-US" w:eastAsia="fr-FR"/>
              </w:rPr>
              <w:t>Study description</w:t>
            </w:r>
          </w:p>
        </w:tc>
        <w:tc>
          <w:tcPr>
            <w:tcW w:w="1087" w:type="pct"/>
            <w:gridSpan w:val="2"/>
            <w:tcBorders>
              <w:top w:val="single" w:sz="4" w:space="0" w:color="auto"/>
              <w:left w:val="nil"/>
              <w:bottom w:val="single" w:sz="4" w:space="0" w:color="auto"/>
              <w:right w:val="single" w:sz="4" w:space="0" w:color="000000"/>
            </w:tcBorders>
            <w:shd w:val="clear" w:color="9999FF" w:fill="CC99FF"/>
            <w:vAlign w:val="center"/>
            <w:hideMark/>
          </w:tcPr>
          <w:p w14:paraId="19AB1DCF" w14:textId="77777777" w:rsidR="001355A5" w:rsidRPr="00F170E2" w:rsidRDefault="001355A5" w:rsidP="001355A5">
            <w:pPr>
              <w:spacing w:after="0" w:line="240" w:lineRule="auto"/>
              <w:jc w:val="center"/>
              <w:rPr>
                <w:rFonts w:ascii="Times New Roman" w:eastAsia="Times New Roman" w:hAnsi="Times New Roman" w:cs="Times New Roman"/>
                <w:b/>
                <w:bCs/>
                <w:color w:val="000000"/>
                <w:sz w:val="18"/>
                <w:szCs w:val="18"/>
                <w:lang w:val="en-US" w:eastAsia="fr-FR"/>
              </w:rPr>
            </w:pPr>
            <w:r w:rsidRPr="00F170E2">
              <w:rPr>
                <w:rFonts w:ascii="Times New Roman" w:eastAsia="Times New Roman" w:hAnsi="Times New Roman" w:cs="Times New Roman"/>
                <w:b/>
                <w:bCs/>
                <w:color w:val="000000"/>
                <w:sz w:val="18"/>
                <w:szCs w:val="18"/>
                <w:lang w:val="en-US" w:eastAsia="fr-FR"/>
              </w:rPr>
              <w:t>Analyses</w:t>
            </w:r>
          </w:p>
        </w:tc>
        <w:tc>
          <w:tcPr>
            <w:tcW w:w="1072" w:type="pct"/>
            <w:gridSpan w:val="2"/>
            <w:tcBorders>
              <w:top w:val="single" w:sz="4" w:space="0" w:color="auto"/>
              <w:left w:val="nil"/>
              <w:bottom w:val="single" w:sz="4" w:space="0" w:color="auto"/>
              <w:right w:val="single" w:sz="4" w:space="0" w:color="000000"/>
            </w:tcBorders>
            <w:shd w:val="clear" w:color="000000" w:fill="CC99FF"/>
            <w:vAlign w:val="center"/>
            <w:hideMark/>
          </w:tcPr>
          <w:p w14:paraId="54A35F7F" w14:textId="77777777" w:rsidR="001355A5" w:rsidRPr="00F170E2" w:rsidRDefault="001355A5" w:rsidP="001355A5">
            <w:pPr>
              <w:spacing w:after="0" w:line="240" w:lineRule="auto"/>
              <w:jc w:val="center"/>
              <w:rPr>
                <w:rFonts w:ascii="Times New Roman" w:eastAsia="Times New Roman" w:hAnsi="Times New Roman" w:cs="Times New Roman"/>
                <w:b/>
                <w:bCs/>
                <w:color w:val="000000"/>
                <w:sz w:val="18"/>
                <w:szCs w:val="18"/>
                <w:lang w:val="en-US" w:eastAsia="fr-FR"/>
              </w:rPr>
            </w:pPr>
            <w:r w:rsidRPr="00F170E2">
              <w:rPr>
                <w:rFonts w:ascii="Times New Roman" w:eastAsia="Times New Roman" w:hAnsi="Times New Roman" w:cs="Times New Roman"/>
                <w:b/>
                <w:bCs/>
                <w:color w:val="000000"/>
                <w:sz w:val="18"/>
                <w:szCs w:val="18"/>
                <w:lang w:val="en-US" w:eastAsia="fr-FR"/>
              </w:rPr>
              <w:t>Definition of the judgment criteria for smoking cessation</w:t>
            </w:r>
          </w:p>
        </w:tc>
      </w:tr>
      <w:tr w:rsidR="001355A5" w:rsidRPr="00F170E2" w14:paraId="50BE77CB" w14:textId="77777777" w:rsidTr="00A8724E">
        <w:trPr>
          <w:trHeight w:val="1095"/>
          <w:tblHeader/>
        </w:trPr>
        <w:tc>
          <w:tcPr>
            <w:tcW w:w="511" w:type="pct"/>
            <w:tcBorders>
              <w:top w:val="nil"/>
              <w:left w:val="single" w:sz="4" w:space="0" w:color="auto"/>
              <w:bottom w:val="single" w:sz="4" w:space="0" w:color="auto"/>
              <w:right w:val="single" w:sz="4" w:space="0" w:color="auto"/>
            </w:tcBorders>
            <w:shd w:val="clear" w:color="000000" w:fill="FFC000"/>
            <w:vAlign w:val="center"/>
            <w:hideMark/>
          </w:tcPr>
          <w:p w14:paraId="240B7731" w14:textId="77777777" w:rsidR="001355A5" w:rsidRPr="00F170E2" w:rsidRDefault="001355A5" w:rsidP="001355A5">
            <w:pPr>
              <w:spacing w:after="0" w:line="240" w:lineRule="auto"/>
              <w:rPr>
                <w:rFonts w:ascii="Times New Roman" w:eastAsia="Times New Roman" w:hAnsi="Times New Roman" w:cs="Times New Roman"/>
                <w:b/>
                <w:bCs/>
                <w:color w:val="000000"/>
                <w:sz w:val="18"/>
                <w:szCs w:val="18"/>
                <w:lang w:val="en-US" w:eastAsia="fr-FR"/>
              </w:rPr>
            </w:pPr>
            <w:r w:rsidRPr="00F170E2">
              <w:rPr>
                <w:rFonts w:ascii="Times New Roman" w:eastAsia="Times New Roman" w:hAnsi="Times New Roman" w:cs="Times New Roman"/>
                <w:b/>
                <w:bCs/>
                <w:color w:val="000000"/>
                <w:sz w:val="18"/>
                <w:szCs w:val="18"/>
                <w:lang w:val="en-US" w:eastAsia="fr-FR"/>
              </w:rPr>
              <w:t>1st author, year of publication, location, time frame</w:t>
            </w:r>
          </w:p>
        </w:tc>
        <w:tc>
          <w:tcPr>
            <w:tcW w:w="230" w:type="pct"/>
            <w:tcBorders>
              <w:top w:val="nil"/>
              <w:left w:val="nil"/>
              <w:bottom w:val="single" w:sz="4" w:space="0" w:color="auto"/>
              <w:right w:val="single" w:sz="4" w:space="0" w:color="auto"/>
            </w:tcBorders>
            <w:shd w:val="clear" w:color="000000" w:fill="92D050"/>
            <w:vAlign w:val="center"/>
            <w:hideMark/>
          </w:tcPr>
          <w:p w14:paraId="66E85CAE" w14:textId="77777777" w:rsidR="001355A5" w:rsidRPr="00F170E2" w:rsidRDefault="001355A5" w:rsidP="001355A5">
            <w:pPr>
              <w:spacing w:after="0" w:line="240" w:lineRule="auto"/>
              <w:rPr>
                <w:rFonts w:ascii="Times New Roman" w:eastAsia="Times New Roman" w:hAnsi="Times New Roman" w:cs="Times New Roman"/>
                <w:b/>
                <w:bCs/>
                <w:color w:val="000000"/>
                <w:sz w:val="18"/>
                <w:szCs w:val="18"/>
                <w:lang w:val="en-US" w:eastAsia="fr-FR"/>
              </w:rPr>
            </w:pPr>
            <w:r w:rsidRPr="00F170E2">
              <w:rPr>
                <w:rFonts w:ascii="Times New Roman" w:eastAsia="Times New Roman" w:hAnsi="Times New Roman" w:cs="Times New Roman"/>
                <w:b/>
                <w:bCs/>
                <w:color w:val="000000"/>
                <w:sz w:val="18"/>
                <w:szCs w:val="18"/>
                <w:lang w:val="en-US" w:eastAsia="fr-FR"/>
              </w:rPr>
              <w:t>Age at baseline</w:t>
            </w:r>
          </w:p>
        </w:tc>
        <w:tc>
          <w:tcPr>
            <w:tcW w:w="242" w:type="pct"/>
            <w:tcBorders>
              <w:top w:val="nil"/>
              <w:left w:val="nil"/>
              <w:bottom w:val="single" w:sz="4" w:space="0" w:color="auto"/>
              <w:right w:val="single" w:sz="4" w:space="0" w:color="auto"/>
            </w:tcBorders>
            <w:shd w:val="clear" w:color="000000" w:fill="92D050"/>
            <w:vAlign w:val="center"/>
            <w:hideMark/>
          </w:tcPr>
          <w:p w14:paraId="7B385CCB" w14:textId="77777777" w:rsidR="001355A5" w:rsidRPr="00F170E2" w:rsidRDefault="001355A5" w:rsidP="001355A5">
            <w:pPr>
              <w:spacing w:after="0" w:line="240" w:lineRule="auto"/>
              <w:rPr>
                <w:rFonts w:ascii="Times New Roman" w:eastAsia="Times New Roman" w:hAnsi="Times New Roman" w:cs="Times New Roman"/>
                <w:b/>
                <w:bCs/>
                <w:color w:val="000000"/>
                <w:sz w:val="18"/>
                <w:szCs w:val="18"/>
                <w:lang w:val="en-US" w:eastAsia="fr-FR"/>
              </w:rPr>
            </w:pPr>
            <w:r w:rsidRPr="00F170E2">
              <w:rPr>
                <w:rFonts w:ascii="Times New Roman" w:eastAsia="Times New Roman" w:hAnsi="Times New Roman" w:cs="Times New Roman"/>
                <w:b/>
                <w:bCs/>
                <w:color w:val="000000"/>
                <w:sz w:val="18"/>
                <w:szCs w:val="18"/>
                <w:lang w:val="en-US" w:eastAsia="fr-FR"/>
              </w:rPr>
              <w:t>Baseline sample size</w:t>
            </w:r>
          </w:p>
        </w:tc>
        <w:tc>
          <w:tcPr>
            <w:tcW w:w="787" w:type="pct"/>
            <w:tcBorders>
              <w:top w:val="nil"/>
              <w:left w:val="nil"/>
              <w:bottom w:val="single" w:sz="4" w:space="0" w:color="auto"/>
              <w:right w:val="single" w:sz="4" w:space="0" w:color="auto"/>
            </w:tcBorders>
            <w:shd w:val="clear" w:color="000000" w:fill="92D050"/>
            <w:vAlign w:val="center"/>
            <w:hideMark/>
          </w:tcPr>
          <w:p w14:paraId="3C4CD2EE" w14:textId="158A3288" w:rsidR="001355A5" w:rsidRPr="00F170E2" w:rsidRDefault="001355A5" w:rsidP="001355A5">
            <w:pPr>
              <w:spacing w:after="0" w:line="240" w:lineRule="auto"/>
              <w:rPr>
                <w:rFonts w:ascii="Times New Roman" w:eastAsia="Times New Roman" w:hAnsi="Times New Roman" w:cs="Times New Roman"/>
                <w:b/>
                <w:bCs/>
                <w:color w:val="000000"/>
                <w:sz w:val="18"/>
                <w:szCs w:val="18"/>
                <w:lang w:val="en-US" w:eastAsia="fr-FR"/>
              </w:rPr>
            </w:pPr>
            <w:r w:rsidRPr="00F170E2">
              <w:rPr>
                <w:rFonts w:ascii="Times New Roman" w:eastAsia="Times New Roman" w:hAnsi="Times New Roman" w:cs="Times New Roman"/>
                <w:b/>
                <w:bCs/>
                <w:color w:val="000000"/>
                <w:sz w:val="18"/>
                <w:szCs w:val="18"/>
                <w:lang w:val="en-US" w:eastAsia="fr-FR"/>
              </w:rPr>
              <w:t>Sample type &amp; source</w:t>
            </w:r>
            <w:r w:rsidRPr="00F170E2">
              <w:rPr>
                <w:rFonts w:ascii="Times New Roman" w:eastAsia="Times New Roman" w:hAnsi="Times New Roman" w:cs="Times New Roman"/>
                <w:b/>
                <w:bCs/>
                <w:color w:val="000000"/>
                <w:sz w:val="18"/>
                <w:szCs w:val="18"/>
                <w:lang w:val="en-US" w:eastAsia="fr-FR"/>
              </w:rPr>
              <w:br/>
              <w:t>(R=representative; C/P=convenience or purposive)</w:t>
            </w:r>
          </w:p>
        </w:tc>
        <w:tc>
          <w:tcPr>
            <w:tcW w:w="269" w:type="pct"/>
            <w:tcBorders>
              <w:top w:val="nil"/>
              <w:left w:val="nil"/>
              <w:bottom w:val="single" w:sz="4" w:space="0" w:color="auto"/>
              <w:right w:val="single" w:sz="4" w:space="0" w:color="auto"/>
            </w:tcBorders>
            <w:shd w:val="clear" w:color="000000" w:fill="E6B8B7"/>
            <w:vAlign w:val="center"/>
            <w:hideMark/>
          </w:tcPr>
          <w:p w14:paraId="6A44BF9D" w14:textId="77777777" w:rsidR="001355A5" w:rsidRPr="00F170E2" w:rsidRDefault="001355A5" w:rsidP="001355A5">
            <w:pPr>
              <w:spacing w:after="0" w:line="240" w:lineRule="auto"/>
              <w:rPr>
                <w:rFonts w:ascii="Times New Roman" w:eastAsia="Times New Roman" w:hAnsi="Times New Roman" w:cs="Times New Roman"/>
                <w:b/>
                <w:bCs/>
                <w:color w:val="000000"/>
                <w:sz w:val="18"/>
                <w:szCs w:val="18"/>
                <w:lang w:val="en-US" w:eastAsia="fr-FR"/>
              </w:rPr>
            </w:pPr>
            <w:r w:rsidRPr="00F170E2">
              <w:rPr>
                <w:rFonts w:ascii="Times New Roman" w:eastAsia="Times New Roman" w:hAnsi="Times New Roman" w:cs="Times New Roman"/>
                <w:b/>
                <w:bCs/>
                <w:color w:val="000000"/>
                <w:sz w:val="18"/>
                <w:szCs w:val="18"/>
                <w:lang w:val="en-US" w:eastAsia="fr-FR"/>
              </w:rPr>
              <w:t>Intervention (Y=yes; N=no)</w:t>
            </w:r>
          </w:p>
        </w:tc>
        <w:tc>
          <w:tcPr>
            <w:tcW w:w="234" w:type="pct"/>
            <w:tcBorders>
              <w:top w:val="nil"/>
              <w:left w:val="nil"/>
              <w:bottom w:val="single" w:sz="4" w:space="0" w:color="auto"/>
              <w:right w:val="single" w:sz="4" w:space="0" w:color="auto"/>
            </w:tcBorders>
            <w:shd w:val="clear" w:color="000000" w:fill="E6B8B7"/>
            <w:vAlign w:val="center"/>
            <w:hideMark/>
          </w:tcPr>
          <w:p w14:paraId="6A77CAFD" w14:textId="77777777" w:rsidR="001355A5" w:rsidRPr="00F170E2" w:rsidRDefault="001355A5" w:rsidP="001355A5">
            <w:pPr>
              <w:spacing w:after="0" w:line="240" w:lineRule="auto"/>
              <w:rPr>
                <w:rFonts w:ascii="Times New Roman" w:eastAsia="Times New Roman" w:hAnsi="Times New Roman" w:cs="Times New Roman"/>
                <w:b/>
                <w:bCs/>
                <w:color w:val="000000"/>
                <w:sz w:val="18"/>
                <w:szCs w:val="18"/>
                <w:lang w:val="en-US" w:eastAsia="fr-FR"/>
              </w:rPr>
            </w:pPr>
            <w:r w:rsidRPr="00F170E2">
              <w:rPr>
                <w:rFonts w:ascii="Times New Roman" w:eastAsia="Times New Roman" w:hAnsi="Times New Roman" w:cs="Times New Roman"/>
                <w:b/>
                <w:bCs/>
                <w:color w:val="000000"/>
                <w:sz w:val="18"/>
                <w:szCs w:val="18"/>
                <w:lang w:val="en-US" w:eastAsia="fr-FR"/>
              </w:rPr>
              <w:t>Follow-up period</w:t>
            </w:r>
          </w:p>
        </w:tc>
        <w:tc>
          <w:tcPr>
            <w:tcW w:w="569" w:type="pct"/>
            <w:tcBorders>
              <w:top w:val="nil"/>
              <w:left w:val="nil"/>
              <w:bottom w:val="single" w:sz="4" w:space="0" w:color="auto"/>
              <w:right w:val="single" w:sz="4" w:space="0" w:color="auto"/>
            </w:tcBorders>
            <w:shd w:val="clear" w:color="000000" w:fill="E6B8B7"/>
            <w:vAlign w:val="center"/>
            <w:hideMark/>
          </w:tcPr>
          <w:p w14:paraId="10B34DC4" w14:textId="77777777" w:rsidR="001355A5" w:rsidRPr="00F170E2" w:rsidRDefault="001355A5" w:rsidP="001355A5">
            <w:pPr>
              <w:spacing w:after="0" w:line="240" w:lineRule="auto"/>
              <w:rPr>
                <w:rFonts w:ascii="Times New Roman" w:eastAsia="Times New Roman" w:hAnsi="Times New Roman" w:cs="Times New Roman"/>
                <w:b/>
                <w:bCs/>
                <w:color w:val="000000"/>
                <w:sz w:val="18"/>
                <w:szCs w:val="18"/>
                <w:lang w:val="en-US" w:eastAsia="fr-FR"/>
              </w:rPr>
            </w:pPr>
            <w:r w:rsidRPr="00F170E2">
              <w:rPr>
                <w:rFonts w:ascii="Times New Roman" w:eastAsia="Times New Roman" w:hAnsi="Times New Roman" w:cs="Times New Roman"/>
                <w:b/>
                <w:bCs/>
                <w:color w:val="000000"/>
                <w:sz w:val="18"/>
                <w:szCs w:val="18"/>
                <w:lang w:val="en-US" w:eastAsia="fr-FR"/>
              </w:rPr>
              <w:t xml:space="preserve">Data collection </w:t>
            </w:r>
          </w:p>
        </w:tc>
        <w:tc>
          <w:tcPr>
            <w:tcW w:w="195" w:type="pct"/>
            <w:tcBorders>
              <w:top w:val="nil"/>
              <w:left w:val="nil"/>
              <w:bottom w:val="single" w:sz="4" w:space="0" w:color="auto"/>
              <w:right w:val="single" w:sz="4" w:space="0" w:color="auto"/>
            </w:tcBorders>
            <w:shd w:val="clear" w:color="000000" w:fill="8DB4E2"/>
            <w:vAlign w:val="center"/>
            <w:hideMark/>
          </w:tcPr>
          <w:p w14:paraId="49BB035D" w14:textId="77777777" w:rsidR="001355A5" w:rsidRPr="00F170E2" w:rsidRDefault="001355A5" w:rsidP="001355A5">
            <w:pPr>
              <w:spacing w:after="0" w:line="240" w:lineRule="auto"/>
              <w:rPr>
                <w:rFonts w:ascii="Times New Roman" w:eastAsia="Times New Roman" w:hAnsi="Times New Roman" w:cs="Times New Roman"/>
                <w:b/>
                <w:bCs/>
                <w:color w:val="000000"/>
                <w:sz w:val="18"/>
                <w:szCs w:val="18"/>
                <w:lang w:val="en-US" w:eastAsia="fr-FR"/>
              </w:rPr>
            </w:pPr>
            <w:r w:rsidRPr="00F170E2">
              <w:rPr>
                <w:rFonts w:ascii="Times New Roman" w:eastAsia="Times New Roman" w:hAnsi="Times New Roman" w:cs="Times New Roman"/>
                <w:b/>
                <w:bCs/>
                <w:color w:val="000000"/>
                <w:sz w:val="18"/>
                <w:szCs w:val="18"/>
                <w:lang w:val="en-US" w:eastAsia="fr-FR"/>
              </w:rPr>
              <w:t>Analytic sample size</w:t>
            </w:r>
          </w:p>
        </w:tc>
        <w:tc>
          <w:tcPr>
            <w:tcW w:w="892" w:type="pct"/>
            <w:tcBorders>
              <w:top w:val="nil"/>
              <w:left w:val="nil"/>
              <w:bottom w:val="single" w:sz="4" w:space="0" w:color="auto"/>
              <w:right w:val="single" w:sz="4" w:space="0" w:color="auto"/>
            </w:tcBorders>
            <w:shd w:val="clear" w:color="000000" w:fill="8DB4E2"/>
            <w:vAlign w:val="center"/>
            <w:hideMark/>
          </w:tcPr>
          <w:p w14:paraId="267CD23D" w14:textId="77777777" w:rsidR="001355A5" w:rsidRPr="00F170E2" w:rsidRDefault="001355A5" w:rsidP="001355A5">
            <w:pPr>
              <w:spacing w:after="0" w:line="240" w:lineRule="auto"/>
              <w:rPr>
                <w:rFonts w:ascii="Times New Roman" w:eastAsia="Times New Roman" w:hAnsi="Times New Roman" w:cs="Times New Roman"/>
                <w:b/>
                <w:bCs/>
                <w:color w:val="000000"/>
                <w:sz w:val="18"/>
                <w:szCs w:val="18"/>
                <w:lang w:val="en-US" w:eastAsia="fr-FR"/>
              </w:rPr>
            </w:pPr>
            <w:r w:rsidRPr="00F170E2">
              <w:rPr>
                <w:rFonts w:ascii="Times New Roman" w:eastAsia="Times New Roman" w:hAnsi="Times New Roman" w:cs="Times New Roman"/>
                <w:b/>
                <w:bCs/>
                <w:color w:val="000000"/>
                <w:sz w:val="18"/>
                <w:szCs w:val="18"/>
                <w:lang w:val="en-US" w:eastAsia="fr-FR"/>
              </w:rPr>
              <w:t>Analytical technique</w:t>
            </w:r>
          </w:p>
        </w:tc>
        <w:tc>
          <w:tcPr>
            <w:tcW w:w="284" w:type="pct"/>
            <w:tcBorders>
              <w:top w:val="nil"/>
              <w:left w:val="nil"/>
              <w:bottom w:val="single" w:sz="4" w:space="0" w:color="auto"/>
              <w:right w:val="single" w:sz="4" w:space="0" w:color="auto"/>
            </w:tcBorders>
            <w:shd w:val="clear" w:color="000000" w:fill="66FFFF"/>
            <w:vAlign w:val="center"/>
            <w:hideMark/>
          </w:tcPr>
          <w:p w14:paraId="1D9A44A1" w14:textId="6DF58352" w:rsidR="001355A5" w:rsidRPr="00F170E2" w:rsidRDefault="001355A5" w:rsidP="001355A5">
            <w:pPr>
              <w:spacing w:after="0" w:line="240" w:lineRule="auto"/>
              <w:rPr>
                <w:rFonts w:ascii="Times New Roman" w:eastAsia="Times New Roman" w:hAnsi="Times New Roman" w:cs="Times New Roman"/>
                <w:b/>
                <w:bCs/>
                <w:color w:val="000000"/>
                <w:sz w:val="18"/>
                <w:szCs w:val="18"/>
                <w:lang w:val="en-US" w:eastAsia="fr-FR"/>
              </w:rPr>
            </w:pPr>
            <w:r w:rsidRPr="00F170E2">
              <w:rPr>
                <w:rFonts w:ascii="Times New Roman" w:eastAsia="Times New Roman" w:hAnsi="Times New Roman" w:cs="Times New Roman"/>
                <w:b/>
                <w:bCs/>
                <w:color w:val="000000"/>
                <w:sz w:val="18"/>
                <w:szCs w:val="18"/>
                <w:lang w:val="en-US" w:eastAsia="fr-FR"/>
              </w:rPr>
              <w:t>Nature of evaluated abstinence</w:t>
            </w:r>
            <w:r w:rsidR="000F0053">
              <w:rPr>
                <w:rFonts w:ascii="Times New Roman" w:eastAsia="Times New Roman" w:hAnsi="Times New Roman" w:cs="Times New Roman"/>
                <w:b/>
                <w:bCs/>
                <w:color w:val="000000"/>
                <w:sz w:val="18"/>
                <w:szCs w:val="18"/>
                <w:lang w:val="en-US" w:eastAsia="fr-FR"/>
              </w:rPr>
              <w:t>*</w:t>
            </w:r>
          </w:p>
        </w:tc>
        <w:tc>
          <w:tcPr>
            <w:tcW w:w="787" w:type="pct"/>
            <w:tcBorders>
              <w:top w:val="nil"/>
              <w:left w:val="nil"/>
              <w:bottom w:val="single" w:sz="4" w:space="0" w:color="auto"/>
              <w:right w:val="single" w:sz="4" w:space="0" w:color="auto"/>
            </w:tcBorders>
            <w:shd w:val="clear" w:color="000000" w:fill="66FFFF"/>
            <w:vAlign w:val="center"/>
            <w:hideMark/>
          </w:tcPr>
          <w:p w14:paraId="42479F7E" w14:textId="77777777" w:rsidR="001355A5" w:rsidRPr="00F170E2" w:rsidRDefault="001355A5" w:rsidP="001355A5">
            <w:pPr>
              <w:spacing w:after="0" w:line="240" w:lineRule="auto"/>
              <w:rPr>
                <w:rFonts w:ascii="Times New Roman" w:eastAsia="Times New Roman" w:hAnsi="Times New Roman" w:cs="Times New Roman"/>
                <w:b/>
                <w:bCs/>
                <w:color w:val="000000"/>
                <w:sz w:val="18"/>
                <w:szCs w:val="18"/>
                <w:lang w:val="en-US" w:eastAsia="fr-FR"/>
              </w:rPr>
            </w:pPr>
            <w:r w:rsidRPr="00F170E2">
              <w:rPr>
                <w:rFonts w:ascii="Times New Roman" w:eastAsia="Times New Roman" w:hAnsi="Times New Roman" w:cs="Times New Roman"/>
                <w:b/>
                <w:bCs/>
                <w:color w:val="000000"/>
                <w:sz w:val="18"/>
                <w:szCs w:val="18"/>
                <w:lang w:val="en-US" w:eastAsia="fr-FR"/>
              </w:rPr>
              <w:t>Minimum abstinence duration</w:t>
            </w:r>
          </w:p>
        </w:tc>
      </w:tr>
      <w:tr w:rsidR="001355A5" w:rsidRPr="00B23E82" w14:paraId="7718F047" w14:textId="77777777" w:rsidTr="001355A5">
        <w:trPr>
          <w:trHeight w:val="1620"/>
        </w:trPr>
        <w:tc>
          <w:tcPr>
            <w:tcW w:w="511" w:type="pct"/>
            <w:tcBorders>
              <w:top w:val="nil"/>
              <w:left w:val="single" w:sz="4" w:space="0" w:color="auto"/>
              <w:bottom w:val="single" w:sz="4" w:space="0" w:color="auto"/>
              <w:right w:val="nil"/>
            </w:tcBorders>
            <w:shd w:val="clear" w:color="auto" w:fill="auto"/>
            <w:vAlign w:val="center"/>
            <w:hideMark/>
          </w:tcPr>
          <w:p w14:paraId="36068A7A"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r w:rsidRPr="00F170E2">
              <w:rPr>
                <w:rFonts w:ascii="Times New Roman" w:eastAsia="Times New Roman" w:hAnsi="Times New Roman" w:cs="Times New Roman"/>
                <w:b/>
                <w:bCs/>
                <w:sz w:val="18"/>
                <w:szCs w:val="18"/>
                <w:lang w:val="en-US" w:eastAsia="fr-FR"/>
              </w:rPr>
              <w:t>Bachmann 2012</w:t>
            </w:r>
            <w:r w:rsidRPr="00F170E2">
              <w:rPr>
                <w:rFonts w:ascii="Times New Roman" w:eastAsia="Times New Roman" w:hAnsi="Times New Roman" w:cs="Times New Roman"/>
                <w:b/>
                <w:bCs/>
                <w:sz w:val="18"/>
                <w:szCs w:val="18"/>
                <w:vertAlign w:val="superscript"/>
                <w:lang w:val="en-US" w:eastAsia="fr-FR"/>
              </w:rPr>
              <w:t>A</w:t>
            </w:r>
            <w:r w:rsidRPr="00F170E2">
              <w:rPr>
                <w:rFonts w:ascii="Times New Roman" w:eastAsia="Times New Roman" w:hAnsi="Times New Roman" w:cs="Times New Roman"/>
                <w:b/>
                <w:bCs/>
                <w:sz w:val="18"/>
                <w:szCs w:val="18"/>
                <w:lang w:val="en-US" w:eastAsia="fr-FR"/>
              </w:rPr>
              <w:t>,</w:t>
            </w:r>
            <w:r w:rsidRPr="00F170E2">
              <w:rPr>
                <w:rFonts w:ascii="Times New Roman" w:eastAsia="Times New Roman" w:hAnsi="Times New Roman" w:cs="Times New Roman"/>
                <w:b/>
                <w:bCs/>
                <w:sz w:val="18"/>
                <w:szCs w:val="18"/>
                <w:lang w:val="en-US" w:eastAsia="fr-FR"/>
              </w:rPr>
              <w:br/>
            </w:r>
            <w:r w:rsidRPr="00F170E2">
              <w:rPr>
                <w:rFonts w:ascii="Times New Roman" w:eastAsia="Times New Roman" w:hAnsi="Times New Roman" w:cs="Times New Roman"/>
                <w:sz w:val="18"/>
                <w:szCs w:val="18"/>
                <w:lang w:val="en-US" w:eastAsia="fr-FR"/>
              </w:rPr>
              <w:t>Switzerland, 2003 to 2008</w:t>
            </w:r>
          </w:p>
        </w:tc>
        <w:tc>
          <w:tcPr>
            <w:tcW w:w="230" w:type="pct"/>
            <w:tcBorders>
              <w:top w:val="nil"/>
              <w:left w:val="nil"/>
              <w:bottom w:val="single" w:sz="4" w:space="0" w:color="auto"/>
              <w:right w:val="nil"/>
            </w:tcBorders>
            <w:shd w:val="clear" w:color="auto" w:fill="auto"/>
            <w:vAlign w:val="center"/>
            <w:hideMark/>
          </w:tcPr>
          <w:p w14:paraId="33FB3B18"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16-24 years</w:t>
            </w:r>
          </w:p>
        </w:tc>
        <w:tc>
          <w:tcPr>
            <w:tcW w:w="242" w:type="pct"/>
            <w:tcBorders>
              <w:top w:val="nil"/>
              <w:left w:val="nil"/>
              <w:bottom w:val="single" w:sz="4" w:space="0" w:color="auto"/>
              <w:right w:val="nil"/>
            </w:tcBorders>
            <w:shd w:val="clear" w:color="auto" w:fill="auto"/>
            <w:vAlign w:val="center"/>
            <w:hideMark/>
          </w:tcPr>
          <w:p w14:paraId="4816DA37"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2 844</w:t>
            </w:r>
          </w:p>
        </w:tc>
        <w:tc>
          <w:tcPr>
            <w:tcW w:w="787" w:type="pct"/>
            <w:tcBorders>
              <w:top w:val="nil"/>
              <w:left w:val="nil"/>
              <w:bottom w:val="single" w:sz="4" w:space="0" w:color="auto"/>
              <w:right w:val="single" w:sz="4" w:space="0" w:color="auto"/>
            </w:tcBorders>
            <w:shd w:val="clear" w:color="auto" w:fill="auto"/>
            <w:vAlign w:val="center"/>
            <w:hideMark/>
          </w:tcPr>
          <w:p w14:paraId="2FBE494C"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C/P</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sz w:val="18"/>
                <w:szCs w:val="18"/>
                <w:lang w:val="en-US" w:eastAsia="fr-FR"/>
              </w:rPr>
              <w:br/>
              <w:t>Official registers of the Residents’ Administration Offices of the Swiss cities of Basel, Berne, and Zurich</w:t>
            </w:r>
          </w:p>
        </w:tc>
        <w:tc>
          <w:tcPr>
            <w:tcW w:w="269" w:type="pct"/>
            <w:tcBorders>
              <w:top w:val="nil"/>
              <w:left w:val="nil"/>
              <w:bottom w:val="single" w:sz="4" w:space="0" w:color="000000"/>
              <w:right w:val="nil"/>
            </w:tcBorders>
            <w:shd w:val="clear" w:color="auto" w:fill="auto"/>
            <w:vAlign w:val="center"/>
            <w:hideMark/>
          </w:tcPr>
          <w:p w14:paraId="320EAFDE"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N</w:t>
            </w:r>
          </w:p>
        </w:tc>
        <w:tc>
          <w:tcPr>
            <w:tcW w:w="234" w:type="pct"/>
            <w:tcBorders>
              <w:top w:val="nil"/>
              <w:left w:val="nil"/>
              <w:bottom w:val="single" w:sz="4" w:space="0" w:color="auto"/>
              <w:right w:val="nil"/>
            </w:tcBorders>
            <w:shd w:val="clear" w:color="auto" w:fill="auto"/>
            <w:vAlign w:val="center"/>
            <w:hideMark/>
          </w:tcPr>
          <w:p w14:paraId="787DA785"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5 years</w:t>
            </w:r>
          </w:p>
        </w:tc>
        <w:tc>
          <w:tcPr>
            <w:tcW w:w="569" w:type="pct"/>
            <w:tcBorders>
              <w:top w:val="nil"/>
              <w:left w:val="nil"/>
              <w:bottom w:val="single" w:sz="4" w:space="0" w:color="000000"/>
              <w:right w:val="nil"/>
            </w:tcBorders>
            <w:shd w:val="clear" w:color="auto" w:fill="auto"/>
            <w:vAlign w:val="center"/>
            <w:hideMark/>
          </w:tcPr>
          <w:p w14:paraId="07908B49"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computer-assisted telephone interviews</w:t>
            </w:r>
          </w:p>
        </w:tc>
        <w:tc>
          <w:tcPr>
            <w:tcW w:w="195" w:type="pct"/>
            <w:tcBorders>
              <w:top w:val="nil"/>
              <w:left w:val="single" w:sz="4" w:space="0" w:color="auto"/>
              <w:bottom w:val="single" w:sz="4" w:space="0" w:color="auto"/>
              <w:right w:val="nil"/>
            </w:tcBorders>
            <w:shd w:val="clear" w:color="auto" w:fill="auto"/>
            <w:vAlign w:val="center"/>
            <w:hideMark/>
          </w:tcPr>
          <w:p w14:paraId="4F3C2DA2"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1 345</w:t>
            </w:r>
          </w:p>
        </w:tc>
        <w:tc>
          <w:tcPr>
            <w:tcW w:w="892" w:type="pct"/>
            <w:tcBorders>
              <w:top w:val="nil"/>
              <w:left w:val="nil"/>
              <w:bottom w:val="single" w:sz="4" w:space="0" w:color="auto"/>
              <w:right w:val="single" w:sz="4" w:space="0" w:color="auto"/>
            </w:tcBorders>
            <w:shd w:val="clear" w:color="auto" w:fill="auto"/>
            <w:vAlign w:val="center"/>
            <w:hideMark/>
          </w:tcPr>
          <w:p w14:paraId="52AF8FF2"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Friedman’s ANOVA and Wilcoxon tests</w:t>
            </w:r>
          </w:p>
        </w:tc>
        <w:tc>
          <w:tcPr>
            <w:tcW w:w="284" w:type="pct"/>
            <w:tcBorders>
              <w:top w:val="nil"/>
              <w:left w:val="nil"/>
              <w:bottom w:val="single" w:sz="4" w:space="0" w:color="auto"/>
              <w:right w:val="nil"/>
            </w:tcBorders>
            <w:shd w:val="clear" w:color="auto" w:fill="auto"/>
            <w:vAlign w:val="center"/>
            <w:hideMark/>
          </w:tcPr>
          <w:p w14:paraId="34320690"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Point prevalence abstinence</w:t>
            </w:r>
          </w:p>
        </w:tc>
        <w:tc>
          <w:tcPr>
            <w:tcW w:w="787" w:type="pct"/>
            <w:tcBorders>
              <w:top w:val="nil"/>
              <w:left w:val="nil"/>
              <w:bottom w:val="single" w:sz="4" w:space="0" w:color="000000"/>
              <w:right w:val="single" w:sz="4" w:space="0" w:color="000000"/>
            </w:tcBorders>
            <w:shd w:val="clear" w:color="auto" w:fill="auto"/>
            <w:vAlign w:val="center"/>
            <w:hideMark/>
          </w:tcPr>
          <w:p w14:paraId="7E329F5F"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non-smoking = never smoking in the last month</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b/>
                <w:bCs/>
                <w:sz w:val="18"/>
                <w:szCs w:val="18"/>
                <w:lang w:val="en-US" w:eastAsia="fr-FR"/>
              </w:rPr>
              <w:t>--&gt; 1 month</w:t>
            </w:r>
          </w:p>
        </w:tc>
      </w:tr>
      <w:tr w:rsidR="001355A5" w:rsidRPr="00B23E82" w14:paraId="0F7B4B4C" w14:textId="77777777" w:rsidTr="001355A5">
        <w:trPr>
          <w:trHeight w:val="1680"/>
        </w:trPr>
        <w:tc>
          <w:tcPr>
            <w:tcW w:w="511" w:type="pct"/>
            <w:tcBorders>
              <w:top w:val="nil"/>
              <w:left w:val="single" w:sz="4" w:space="0" w:color="auto"/>
              <w:bottom w:val="single" w:sz="4" w:space="0" w:color="auto"/>
              <w:right w:val="nil"/>
            </w:tcBorders>
            <w:shd w:val="clear" w:color="auto" w:fill="auto"/>
            <w:vAlign w:val="center"/>
            <w:hideMark/>
          </w:tcPr>
          <w:p w14:paraId="12C6BBDF"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r w:rsidRPr="00F170E2">
              <w:rPr>
                <w:rFonts w:ascii="Times New Roman" w:eastAsia="Times New Roman" w:hAnsi="Times New Roman" w:cs="Times New Roman"/>
                <w:b/>
                <w:bCs/>
                <w:sz w:val="18"/>
                <w:szCs w:val="18"/>
                <w:lang w:val="en-US" w:eastAsia="fr-FR"/>
              </w:rPr>
              <w:t>Baskerville 2016,</w:t>
            </w:r>
            <w:r w:rsidRPr="00F170E2">
              <w:rPr>
                <w:rFonts w:ascii="Times New Roman" w:eastAsia="Times New Roman" w:hAnsi="Times New Roman" w:cs="Times New Roman"/>
                <w:b/>
                <w:bCs/>
                <w:sz w:val="18"/>
                <w:szCs w:val="18"/>
                <w:lang w:val="en-US" w:eastAsia="fr-FR"/>
              </w:rPr>
              <w:br/>
            </w:r>
            <w:r w:rsidRPr="00F170E2">
              <w:rPr>
                <w:rFonts w:ascii="Times New Roman" w:eastAsia="Times New Roman" w:hAnsi="Times New Roman" w:cs="Times New Roman"/>
                <w:sz w:val="18"/>
                <w:szCs w:val="18"/>
                <w:lang w:val="en-US" w:eastAsia="fr-FR"/>
              </w:rPr>
              <w:t>Canada, 2011 to 2012</w:t>
            </w:r>
          </w:p>
        </w:tc>
        <w:tc>
          <w:tcPr>
            <w:tcW w:w="230" w:type="pct"/>
            <w:tcBorders>
              <w:top w:val="nil"/>
              <w:left w:val="nil"/>
              <w:bottom w:val="single" w:sz="4" w:space="0" w:color="auto"/>
              <w:right w:val="nil"/>
            </w:tcBorders>
            <w:shd w:val="clear" w:color="auto" w:fill="auto"/>
            <w:vAlign w:val="center"/>
            <w:hideMark/>
          </w:tcPr>
          <w:p w14:paraId="6D221906"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19-29 years</w:t>
            </w:r>
          </w:p>
        </w:tc>
        <w:tc>
          <w:tcPr>
            <w:tcW w:w="242" w:type="pct"/>
            <w:tcBorders>
              <w:top w:val="nil"/>
              <w:left w:val="nil"/>
              <w:bottom w:val="single" w:sz="4" w:space="0" w:color="auto"/>
              <w:right w:val="nil"/>
            </w:tcBorders>
            <w:shd w:val="clear" w:color="auto" w:fill="auto"/>
            <w:vAlign w:val="center"/>
            <w:hideMark/>
          </w:tcPr>
          <w:p w14:paraId="5026F22A"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682</w:t>
            </w:r>
          </w:p>
        </w:tc>
        <w:tc>
          <w:tcPr>
            <w:tcW w:w="787" w:type="pct"/>
            <w:tcBorders>
              <w:top w:val="nil"/>
              <w:left w:val="nil"/>
              <w:bottom w:val="single" w:sz="4" w:space="0" w:color="auto"/>
              <w:right w:val="single" w:sz="4" w:space="0" w:color="auto"/>
            </w:tcBorders>
            <w:shd w:val="clear" w:color="auto" w:fill="auto"/>
            <w:vAlign w:val="center"/>
            <w:hideMark/>
          </w:tcPr>
          <w:p w14:paraId="0125202F"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C/P</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sz w:val="18"/>
                <w:szCs w:val="18"/>
                <w:lang w:val="en-US" w:eastAsia="fr-FR"/>
              </w:rPr>
              <w:br/>
              <w:t xml:space="preserve">On the Internet, through a link to the study registration and through ads placed in the general labor section on an online classified service, in various Canadian cities. </w:t>
            </w:r>
          </w:p>
        </w:tc>
        <w:tc>
          <w:tcPr>
            <w:tcW w:w="269" w:type="pct"/>
            <w:tcBorders>
              <w:top w:val="nil"/>
              <w:left w:val="nil"/>
              <w:bottom w:val="single" w:sz="4" w:space="0" w:color="000000"/>
              <w:right w:val="nil"/>
            </w:tcBorders>
            <w:shd w:val="clear" w:color="auto" w:fill="auto"/>
            <w:vAlign w:val="center"/>
            <w:hideMark/>
          </w:tcPr>
          <w:p w14:paraId="08506645"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Y</w:t>
            </w:r>
          </w:p>
        </w:tc>
        <w:tc>
          <w:tcPr>
            <w:tcW w:w="234" w:type="pct"/>
            <w:tcBorders>
              <w:top w:val="nil"/>
              <w:left w:val="nil"/>
              <w:bottom w:val="single" w:sz="4" w:space="0" w:color="auto"/>
              <w:right w:val="nil"/>
            </w:tcBorders>
            <w:shd w:val="clear" w:color="auto" w:fill="auto"/>
            <w:vAlign w:val="center"/>
            <w:hideMark/>
          </w:tcPr>
          <w:p w14:paraId="0F702B94"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3 months</w:t>
            </w:r>
          </w:p>
        </w:tc>
        <w:tc>
          <w:tcPr>
            <w:tcW w:w="569" w:type="pct"/>
            <w:tcBorders>
              <w:top w:val="nil"/>
              <w:left w:val="nil"/>
              <w:bottom w:val="single" w:sz="4" w:space="0" w:color="000000"/>
              <w:right w:val="nil"/>
            </w:tcBorders>
            <w:shd w:val="clear" w:color="auto" w:fill="auto"/>
            <w:vAlign w:val="center"/>
            <w:hideMark/>
          </w:tcPr>
          <w:p w14:paraId="5D4488D2"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online survey, telephone interviews</w:t>
            </w:r>
          </w:p>
        </w:tc>
        <w:tc>
          <w:tcPr>
            <w:tcW w:w="195" w:type="pct"/>
            <w:tcBorders>
              <w:top w:val="nil"/>
              <w:left w:val="single" w:sz="4" w:space="0" w:color="auto"/>
              <w:bottom w:val="single" w:sz="4" w:space="0" w:color="auto"/>
              <w:right w:val="nil"/>
            </w:tcBorders>
            <w:shd w:val="clear" w:color="auto" w:fill="auto"/>
            <w:vAlign w:val="center"/>
            <w:hideMark/>
          </w:tcPr>
          <w:p w14:paraId="2941BD64"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238</w:t>
            </w:r>
          </w:p>
        </w:tc>
        <w:tc>
          <w:tcPr>
            <w:tcW w:w="892" w:type="pct"/>
            <w:tcBorders>
              <w:top w:val="nil"/>
              <w:left w:val="nil"/>
              <w:bottom w:val="single" w:sz="4" w:space="0" w:color="auto"/>
              <w:right w:val="single" w:sz="4" w:space="0" w:color="auto"/>
            </w:tcBorders>
            <w:shd w:val="clear" w:color="auto" w:fill="auto"/>
            <w:vAlign w:val="center"/>
            <w:hideMark/>
          </w:tcPr>
          <w:p w14:paraId="5A0B6012" w14:textId="58FA4E99"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Logi</w:t>
            </w:r>
            <w:r w:rsidR="00615F96" w:rsidRPr="00F170E2">
              <w:rPr>
                <w:rFonts w:ascii="Times New Roman" w:eastAsia="Times New Roman" w:hAnsi="Times New Roman" w:cs="Times New Roman"/>
                <w:sz w:val="18"/>
                <w:szCs w:val="18"/>
                <w:lang w:val="en-US" w:eastAsia="fr-FR"/>
              </w:rPr>
              <w:t>s</w:t>
            </w:r>
            <w:r w:rsidRPr="00F170E2">
              <w:rPr>
                <w:rFonts w:ascii="Times New Roman" w:eastAsia="Times New Roman" w:hAnsi="Times New Roman" w:cs="Times New Roman"/>
                <w:sz w:val="18"/>
                <w:szCs w:val="18"/>
                <w:lang w:val="en-US" w:eastAsia="fr-FR"/>
              </w:rPr>
              <w:t>tic regression models were fitted to examine the associations between the exposure to the programs and the primary outcomes adjusting for possible confounders identified at first step.</w:t>
            </w:r>
          </w:p>
        </w:tc>
        <w:tc>
          <w:tcPr>
            <w:tcW w:w="284" w:type="pct"/>
            <w:tcBorders>
              <w:top w:val="nil"/>
              <w:left w:val="nil"/>
              <w:bottom w:val="single" w:sz="4" w:space="0" w:color="auto"/>
              <w:right w:val="nil"/>
            </w:tcBorders>
            <w:shd w:val="clear" w:color="auto" w:fill="auto"/>
            <w:vAlign w:val="center"/>
            <w:hideMark/>
          </w:tcPr>
          <w:p w14:paraId="01717BF8"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Point prevalence abstinence</w:t>
            </w:r>
          </w:p>
        </w:tc>
        <w:tc>
          <w:tcPr>
            <w:tcW w:w="787" w:type="pct"/>
            <w:tcBorders>
              <w:top w:val="nil"/>
              <w:left w:val="nil"/>
              <w:bottom w:val="single" w:sz="4" w:space="0" w:color="000000"/>
              <w:right w:val="single" w:sz="4" w:space="0" w:color="000000"/>
            </w:tcBorders>
            <w:shd w:val="clear" w:color="auto" w:fill="auto"/>
            <w:vAlign w:val="center"/>
            <w:hideMark/>
          </w:tcPr>
          <w:p w14:paraId="79AD7C02"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30-day point prevalence abstinence rates were measured at 3-month follow-up for both groups</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b/>
                <w:bCs/>
                <w:sz w:val="18"/>
                <w:szCs w:val="18"/>
                <w:lang w:val="en-US" w:eastAsia="fr-FR"/>
              </w:rPr>
              <w:t>--&gt; 1 month</w:t>
            </w:r>
          </w:p>
        </w:tc>
      </w:tr>
      <w:tr w:rsidR="001355A5" w:rsidRPr="00B23E82" w14:paraId="22429B9C" w14:textId="77777777" w:rsidTr="001355A5">
        <w:trPr>
          <w:trHeight w:val="1155"/>
        </w:trPr>
        <w:tc>
          <w:tcPr>
            <w:tcW w:w="511" w:type="pct"/>
            <w:tcBorders>
              <w:top w:val="nil"/>
              <w:left w:val="single" w:sz="4" w:space="0" w:color="auto"/>
              <w:bottom w:val="single" w:sz="4" w:space="0" w:color="auto"/>
              <w:right w:val="nil"/>
            </w:tcBorders>
            <w:shd w:val="clear" w:color="auto" w:fill="auto"/>
            <w:vAlign w:val="center"/>
            <w:hideMark/>
          </w:tcPr>
          <w:p w14:paraId="0804574A"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r w:rsidRPr="00F170E2">
              <w:rPr>
                <w:rFonts w:ascii="Times New Roman" w:eastAsia="Times New Roman" w:hAnsi="Times New Roman" w:cs="Times New Roman"/>
                <w:b/>
                <w:bCs/>
                <w:sz w:val="18"/>
                <w:szCs w:val="18"/>
                <w:lang w:val="en-US" w:eastAsia="fr-FR"/>
              </w:rPr>
              <w:t>Brinker 2015,</w:t>
            </w:r>
            <w:r w:rsidRPr="00F170E2">
              <w:rPr>
                <w:rFonts w:ascii="Times New Roman" w:eastAsia="Times New Roman" w:hAnsi="Times New Roman" w:cs="Times New Roman"/>
                <w:b/>
                <w:bCs/>
                <w:sz w:val="18"/>
                <w:szCs w:val="18"/>
                <w:lang w:val="en-US" w:eastAsia="fr-FR"/>
              </w:rPr>
              <w:br/>
            </w:r>
            <w:r w:rsidRPr="00F170E2">
              <w:rPr>
                <w:rFonts w:ascii="Times New Roman" w:eastAsia="Times New Roman" w:hAnsi="Times New Roman" w:cs="Times New Roman"/>
                <w:sz w:val="18"/>
                <w:szCs w:val="18"/>
                <w:lang w:val="en-US" w:eastAsia="fr-FR"/>
              </w:rPr>
              <w:t>Germany, 2012-2013 to 2014</w:t>
            </w:r>
          </w:p>
        </w:tc>
        <w:tc>
          <w:tcPr>
            <w:tcW w:w="230" w:type="pct"/>
            <w:tcBorders>
              <w:top w:val="nil"/>
              <w:left w:val="nil"/>
              <w:bottom w:val="single" w:sz="4" w:space="0" w:color="auto"/>
              <w:right w:val="nil"/>
            </w:tcBorders>
            <w:shd w:val="clear" w:color="auto" w:fill="auto"/>
            <w:vAlign w:val="center"/>
            <w:hideMark/>
          </w:tcPr>
          <w:p w14:paraId="29955999"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11-15 years</w:t>
            </w:r>
          </w:p>
        </w:tc>
        <w:tc>
          <w:tcPr>
            <w:tcW w:w="242" w:type="pct"/>
            <w:tcBorders>
              <w:top w:val="nil"/>
              <w:left w:val="nil"/>
              <w:bottom w:val="single" w:sz="4" w:space="0" w:color="auto"/>
              <w:right w:val="nil"/>
            </w:tcBorders>
            <w:shd w:val="clear" w:color="auto" w:fill="auto"/>
            <w:vAlign w:val="center"/>
            <w:hideMark/>
          </w:tcPr>
          <w:p w14:paraId="619B0065"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1 689</w:t>
            </w:r>
          </w:p>
        </w:tc>
        <w:tc>
          <w:tcPr>
            <w:tcW w:w="787" w:type="pct"/>
            <w:tcBorders>
              <w:top w:val="nil"/>
              <w:left w:val="nil"/>
              <w:bottom w:val="single" w:sz="4" w:space="0" w:color="auto"/>
              <w:right w:val="single" w:sz="4" w:space="0" w:color="auto"/>
            </w:tcBorders>
            <w:shd w:val="clear" w:color="auto" w:fill="auto"/>
            <w:vAlign w:val="center"/>
            <w:hideMark/>
          </w:tcPr>
          <w:p w14:paraId="126B1D47"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C/P</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sz w:val="18"/>
                <w:szCs w:val="18"/>
                <w:lang w:val="en-US" w:eastAsia="fr-FR"/>
              </w:rPr>
              <w:br/>
              <w:t xml:space="preserve">Schools in </w:t>
            </w:r>
            <w:proofErr w:type="spellStart"/>
            <w:r w:rsidRPr="00F170E2">
              <w:rPr>
                <w:rFonts w:ascii="Times New Roman" w:eastAsia="Times New Roman" w:hAnsi="Times New Roman" w:cs="Times New Roman"/>
                <w:sz w:val="18"/>
                <w:szCs w:val="18"/>
                <w:lang w:val="en-US" w:eastAsia="fr-FR"/>
              </w:rPr>
              <w:t>Gießen</w:t>
            </w:r>
            <w:proofErr w:type="spellEnd"/>
            <w:r w:rsidRPr="00F170E2">
              <w:rPr>
                <w:rFonts w:ascii="Times New Roman" w:eastAsia="Times New Roman" w:hAnsi="Times New Roman" w:cs="Times New Roman"/>
                <w:sz w:val="18"/>
                <w:szCs w:val="18"/>
                <w:lang w:val="en-US" w:eastAsia="fr-FR"/>
              </w:rPr>
              <w:t xml:space="preserve"> and the surrounding area</w:t>
            </w:r>
          </w:p>
        </w:tc>
        <w:tc>
          <w:tcPr>
            <w:tcW w:w="269" w:type="pct"/>
            <w:tcBorders>
              <w:top w:val="nil"/>
              <w:left w:val="nil"/>
              <w:bottom w:val="single" w:sz="4" w:space="0" w:color="000000"/>
              <w:right w:val="nil"/>
            </w:tcBorders>
            <w:shd w:val="clear" w:color="auto" w:fill="auto"/>
            <w:vAlign w:val="center"/>
            <w:hideMark/>
          </w:tcPr>
          <w:p w14:paraId="324EE690"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Y</w:t>
            </w:r>
          </w:p>
        </w:tc>
        <w:tc>
          <w:tcPr>
            <w:tcW w:w="234" w:type="pct"/>
            <w:tcBorders>
              <w:top w:val="nil"/>
              <w:left w:val="nil"/>
              <w:bottom w:val="single" w:sz="4" w:space="0" w:color="auto"/>
              <w:right w:val="nil"/>
            </w:tcBorders>
            <w:shd w:val="clear" w:color="auto" w:fill="auto"/>
            <w:vAlign w:val="center"/>
            <w:hideMark/>
          </w:tcPr>
          <w:p w14:paraId="17EFFDE1"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6 months</w:t>
            </w:r>
          </w:p>
        </w:tc>
        <w:tc>
          <w:tcPr>
            <w:tcW w:w="569" w:type="pct"/>
            <w:tcBorders>
              <w:top w:val="nil"/>
              <w:left w:val="nil"/>
              <w:bottom w:val="single" w:sz="4" w:space="0" w:color="000000"/>
              <w:right w:val="nil"/>
            </w:tcBorders>
            <w:shd w:val="clear" w:color="auto" w:fill="auto"/>
            <w:vAlign w:val="center"/>
            <w:hideMark/>
          </w:tcPr>
          <w:p w14:paraId="6CEB52DD"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paper questionnaires during school hours</w:t>
            </w:r>
          </w:p>
        </w:tc>
        <w:tc>
          <w:tcPr>
            <w:tcW w:w="195" w:type="pct"/>
            <w:tcBorders>
              <w:top w:val="nil"/>
              <w:left w:val="single" w:sz="4" w:space="0" w:color="auto"/>
              <w:bottom w:val="single" w:sz="4" w:space="0" w:color="auto"/>
              <w:right w:val="nil"/>
            </w:tcBorders>
            <w:shd w:val="clear" w:color="auto" w:fill="auto"/>
            <w:vAlign w:val="center"/>
            <w:hideMark/>
          </w:tcPr>
          <w:p w14:paraId="1AD6D5FC"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1 200</w:t>
            </w:r>
          </w:p>
        </w:tc>
        <w:tc>
          <w:tcPr>
            <w:tcW w:w="892" w:type="pct"/>
            <w:tcBorders>
              <w:top w:val="nil"/>
              <w:left w:val="nil"/>
              <w:bottom w:val="single" w:sz="4" w:space="0" w:color="auto"/>
              <w:right w:val="single" w:sz="4" w:space="0" w:color="auto"/>
            </w:tcBorders>
            <w:shd w:val="clear" w:color="auto" w:fill="auto"/>
            <w:vAlign w:val="center"/>
            <w:hideMark/>
          </w:tcPr>
          <w:p w14:paraId="3EDBD507"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Robust panel logistic regression analysis: covariates not reported</w:t>
            </w:r>
          </w:p>
        </w:tc>
        <w:tc>
          <w:tcPr>
            <w:tcW w:w="284" w:type="pct"/>
            <w:tcBorders>
              <w:top w:val="nil"/>
              <w:left w:val="nil"/>
              <w:bottom w:val="single" w:sz="4" w:space="0" w:color="auto"/>
              <w:right w:val="nil"/>
            </w:tcBorders>
            <w:shd w:val="clear" w:color="auto" w:fill="auto"/>
            <w:vAlign w:val="center"/>
            <w:hideMark/>
          </w:tcPr>
          <w:p w14:paraId="12883507"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Continuous abstinence</w:t>
            </w:r>
          </w:p>
        </w:tc>
        <w:tc>
          <w:tcPr>
            <w:tcW w:w="787" w:type="pct"/>
            <w:tcBorders>
              <w:top w:val="nil"/>
              <w:left w:val="nil"/>
              <w:bottom w:val="single" w:sz="4" w:space="0" w:color="000000"/>
              <w:right w:val="single" w:sz="4" w:space="0" w:color="000000"/>
            </w:tcBorders>
            <w:shd w:val="clear" w:color="auto" w:fill="auto"/>
            <w:vAlign w:val="center"/>
            <w:hideMark/>
          </w:tcPr>
          <w:p w14:paraId="0E670BF6" w14:textId="77777777" w:rsidR="001355A5" w:rsidRPr="00F170E2" w:rsidRDefault="001355A5" w:rsidP="001355A5">
            <w:pPr>
              <w:spacing w:after="0" w:line="240" w:lineRule="auto"/>
              <w:rPr>
                <w:rFonts w:ascii="Times New Roman" w:eastAsia="Times New Roman" w:hAnsi="Times New Roman" w:cs="Times New Roman"/>
                <w:color w:val="000000"/>
                <w:sz w:val="18"/>
                <w:szCs w:val="18"/>
                <w:lang w:val="en-US" w:eastAsia="fr-FR"/>
              </w:rPr>
            </w:pPr>
            <w:r w:rsidRPr="00F170E2">
              <w:rPr>
                <w:rFonts w:ascii="Times New Roman" w:eastAsia="Times New Roman" w:hAnsi="Times New Roman" w:cs="Times New Roman"/>
                <w:color w:val="000000"/>
                <w:sz w:val="18"/>
                <w:szCs w:val="18"/>
                <w:lang w:val="en-US" w:eastAsia="fr-FR"/>
              </w:rPr>
              <w:t>non-smokers = pupils who claimed to smoke less than ‘once a month’ within the survey</w:t>
            </w:r>
            <w:r w:rsidRPr="00F170E2">
              <w:rPr>
                <w:rFonts w:ascii="Times New Roman" w:eastAsia="Times New Roman" w:hAnsi="Times New Roman" w:cs="Times New Roman"/>
                <w:color w:val="000000"/>
                <w:sz w:val="18"/>
                <w:szCs w:val="18"/>
                <w:lang w:val="en-US" w:eastAsia="fr-FR"/>
              </w:rPr>
              <w:br/>
            </w:r>
            <w:r w:rsidRPr="00F170E2">
              <w:rPr>
                <w:rFonts w:ascii="Times New Roman" w:eastAsia="Times New Roman" w:hAnsi="Times New Roman" w:cs="Times New Roman"/>
                <w:b/>
                <w:bCs/>
                <w:color w:val="000000"/>
                <w:sz w:val="18"/>
                <w:szCs w:val="18"/>
                <w:lang w:val="en-US" w:eastAsia="fr-FR"/>
              </w:rPr>
              <w:t>--&gt; less than 1/month</w:t>
            </w:r>
          </w:p>
        </w:tc>
      </w:tr>
      <w:tr w:rsidR="001355A5" w:rsidRPr="00B23E82" w14:paraId="3F3397A8" w14:textId="77777777" w:rsidTr="001355A5">
        <w:trPr>
          <w:trHeight w:val="1080"/>
        </w:trPr>
        <w:tc>
          <w:tcPr>
            <w:tcW w:w="511" w:type="pct"/>
            <w:tcBorders>
              <w:top w:val="nil"/>
              <w:left w:val="single" w:sz="4" w:space="0" w:color="auto"/>
              <w:bottom w:val="single" w:sz="4" w:space="0" w:color="auto"/>
              <w:right w:val="nil"/>
            </w:tcBorders>
            <w:shd w:val="clear" w:color="auto" w:fill="auto"/>
            <w:vAlign w:val="center"/>
            <w:hideMark/>
          </w:tcPr>
          <w:p w14:paraId="70586ED5"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r w:rsidRPr="00F170E2">
              <w:rPr>
                <w:rFonts w:ascii="Times New Roman" w:eastAsia="Times New Roman" w:hAnsi="Times New Roman" w:cs="Times New Roman"/>
                <w:b/>
                <w:bCs/>
                <w:sz w:val="18"/>
                <w:szCs w:val="18"/>
                <w:lang w:val="en-US" w:eastAsia="fr-FR"/>
              </w:rPr>
              <w:t>Chenoweth 2013</w:t>
            </w:r>
            <w:r w:rsidRPr="00F170E2">
              <w:rPr>
                <w:rFonts w:ascii="Times New Roman" w:eastAsia="Times New Roman" w:hAnsi="Times New Roman" w:cs="Times New Roman"/>
                <w:b/>
                <w:bCs/>
                <w:sz w:val="18"/>
                <w:szCs w:val="18"/>
                <w:vertAlign w:val="superscript"/>
                <w:lang w:val="en-US" w:eastAsia="fr-FR"/>
              </w:rPr>
              <w:t>B</w:t>
            </w:r>
            <w:r w:rsidRPr="00F170E2">
              <w:rPr>
                <w:rFonts w:ascii="Times New Roman" w:eastAsia="Times New Roman" w:hAnsi="Times New Roman" w:cs="Times New Roman"/>
                <w:b/>
                <w:bCs/>
                <w:sz w:val="18"/>
                <w:szCs w:val="18"/>
                <w:lang w:val="en-US" w:eastAsia="fr-FR"/>
              </w:rPr>
              <w:t>,</w:t>
            </w:r>
            <w:r w:rsidRPr="00F170E2">
              <w:rPr>
                <w:rFonts w:ascii="Times New Roman" w:eastAsia="Times New Roman" w:hAnsi="Times New Roman" w:cs="Times New Roman"/>
                <w:b/>
                <w:bCs/>
                <w:sz w:val="18"/>
                <w:szCs w:val="18"/>
                <w:lang w:val="en-US" w:eastAsia="fr-FR"/>
              </w:rPr>
              <w:br/>
            </w:r>
            <w:r w:rsidRPr="00F170E2">
              <w:rPr>
                <w:rFonts w:ascii="Times New Roman" w:eastAsia="Times New Roman" w:hAnsi="Times New Roman" w:cs="Times New Roman"/>
                <w:sz w:val="18"/>
                <w:szCs w:val="18"/>
                <w:lang w:val="en-US" w:eastAsia="fr-FR"/>
              </w:rPr>
              <w:t>Canada, 1999 to 2004</w:t>
            </w:r>
          </w:p>
        </w:tc>
        <w:tc>
          <w:tcPr>
            <w:tcW w:w="230" w:type="pct"/>
            <w:tcBorders>
              <w:top w:val="nil"/>
              <w:left w:val="nil"/>
              <w:bottom w:val="single" w:sz="4" w:space="0" w:color="auto"/>
              <w:right w:val="nil"/>
            </w:tcBorders>
            <w:shd w:val="clear" w:color="auto" w:fill="auto"/>
            <w:vAlign w:val="center"/>
            <w:hideMark/>
          </w:tcPr>
          <w:p w14:paraId="0BA0E64E"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12-17 years</w:t>
            </w:r>
          </w:p>
        </w:tc>
        <w:tc>
          <w:tcPr>
            <w:tcW w:w="242" w:type="pct"/>
            <w:tcBorders>
              <w:top w:val="nil"/>
              <w:left w:val="nil"/>
              <w:bottom w:val="single" w:sz="4" w:space="0" w:color="auto"/>
              <w:right w:val="nil"/>
            </w:tcBorders>
            <w:shd w:val="clear" w:color="auto" w:fill="auto"/>
            <w:vAlign w:val="center"/>
            <w:hideMark/>
          </w:tcPr>
          <w:p w14:paraId="36AFFACE"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610</w:t>
            </w:r>
          </w:p>
        </w:tc>
        <w:tc>
          <w:tcPr>
            <w:tcW w:w="787" w:type="pct"/>
            <w:tcBorders>
              <w:top w:val="nil"/>
              <w:left w:val="nil"/>
              <w:bottom w:val="single" w:sz="4" w:space="0" w:color="auto"/>
              <w:right w:val="single" w:sz="4" w:space="0" w:color="auto"/>
            </w:tcBorders>
            <w:shd w:val="clear" w:color="auto" w:fill="auto"/>
            <w:vAlign w:val="center"/>
            <w:hideMark/>
          </w:tcPr>
          <w:p w14:paraId="18357AB8"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C/P</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sz w:val="18"/>
                <w:szCs w:val="18"/>
                <w:lang w:val="en-US" w:eastAsia="fr-FR"/>
              </w:rPr>
              <w:br/>
              <w:t>Secondary schools in Montreal, Quebec</w:t>
            </w:r>
          </w:p>
        </w:tc>
        <w:tc>
          <w:tcPr>
            <w:tcW w:w="269" w:type="pct"/>
            <w:tcBorders>
              <w:top w:val="nil"/>
              <w:left w:val="nil"/>
              <w:bottom w:val="single" w:sz="4" w:space="0" w:color="000000"/>
              <w:right w:val="nil"/>
            </w:tcBorders>
            <w:shd w:val="clear" w:color="auto" w:fill="auto"/>
            <w:vAlign w:val="center"/>
            <w:hideMark/>
          </w:tcPr>
          <w:p w14:paraId="56B19C11"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N</w:t>
            </w:r>
          </w:p>
        </w:tc>
        <w:tc>
          <w:tcPr>
            <w:tcW w:w="234" w:type="pct"/>
            <w:tcBorders>
              <w:top w:val="nil"/>
              <w:left w:val="nil"/>
              <w:bottom w:val="single" w:sz="4" w:space="0" w:color="auto"/>
              <w:right w:val="nil"/>
            </w:tcBorders>
            <w:shd w:val="clear" w:color="auto" w:fill="auto"/>
            <w:vAlign w:val="center"/>
            <w:hideMark/>
          </w:tcPr>
          <w:p w14:paraId="76BD0CFE"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5 years</w:t>
            </w:r>
          </w:p>
        </w:tc>
        <w:tc>
          <w:tcPr>
            <w:tcW w:w="569" w:type="pct"/>
            <w:tcBorders>
              <w:top w:val="nil"/>
              <w:left w:val="nil"/>
              <w:bottom w:val="single" w:sz="4" w:space="0" w:color="000000"/>
              <w:right w:val="nil"/>
            </w:tcBorders>
            <w:shd w:val="clear" w:color="auto" w:fill="auto"/>
            <w:vAlign w:val="center"/>
            <w:hideMark/>
          </w:tcPr>
          <w:p w14:paraId="4DA85DCA"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questionnaires</w:t>
            </w:r>
          </w:p>
        </w:tc>
        <w:tc>
          <w:tcPr>
            <w:tcW w:w="195" w:type="pct"/>
            <w:tcBorders>
              <w:top w:val="nil"/>
              <w:left w:val="single" w:sz="4" w:space="0" w:color="auto"/>
              <w:bottom w:val="single" w:sz="4" w:space="0" w:color="auto"/>
              <w:right w:val="nil"/>
            </w:tcBorders>
            <w:shd w:val="clear" w:color="auto" w:fill="auto"/>
            <w:vAlign w:val="center"/>
            <w:hideMark/>
          </w:tcPr>
          <w:p w14:paraId="4F22EF6A"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308</w:t>
            </w:r>
          </w:p>
        </w:tc>
        <w:tc>
          <w:tcPr>
            <w:tcW w:w="892" w:type="pct"/>
            <w:tcBorders>
              <w:top w:val="nil"/>
              <w:left w:val="nil"/>
              <w:bottom w:val="single" w:sz="4" w:space="0" w:color="auto"/>
              <w:right w:val="single" w:sz="4" w:space="0" w:color="auto"/>
            </w:tcBorders>
            <w:shd w:val="clear" w:color="auto" w:fill="auto"/>
            <w:vAlign w:val="center"/>
            <w:hideMark/>
          </w:tcPr>
          <w:p w14:paraId="0A4797F8"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Multiple logistic regression within a generalized estimating equation (GEE) framework</w:t>
            </w:r>
          </w:p>
        </w:tc>
        <w:tc>
          <w:tcPr>
            <w:tcW w:w="284" w:type="pct"/>
            <w:tcBorders>
              <w:top w:val="nil"/>
              <w:left w:val="nil"/>
              <w:bottom w:val="single" w:sz="4" w:space="0" w:color="auto"/>
              <w:right w:val="nil"/>
            </w:tcBorders>
            <w:shd w:val="clear" w:color="auto" w:fill="auto"/>
            <w:vAlign w:val="center"/>
            <w:hideMark/>
          </w:tcPr>
          <w:p w14:paraId="779DAC21"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Continuous abstinence</w:t>
            </w:r>
          </w:p>
        </w:tc>
        <w:tc>
          <w:tcPr>
            <w:tcW w:w="787" w:type="pct"/>
            <w:tcBorders>
              <w:top w:val="nil"/>
              <w:left w:val="nil"/>
              <w:bottom w:val="single" w:sz="4" w:space="0" w:color="000000"/>
              <w:right w:val="single" w:sz="4" w:space="0" w:color="000000"/>
            </w:tcBorders>
            <w:shd w:val="clear" w:color="auto" w:fill="auto"/>
            <w:vAlign w:val="center"/>
            <w:hideMark/>
          </w:tcPr>
          <w:p w14:paraId="76E1602D"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smoking cessation = smoking abstinence for ≥12 months</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b/>
                <w:bCs/>
                <w:sz w:val="18"/>
                <w:szCs w:val="18"/>
                <w:lang w:val="en-US" w:eastAsia="fr-FR"/>
              </w:rPr>
              <w:t>--&gt; at least 1 year</w:t>
            </w:r>
          </w:p>
        </w:tc>
      </w:tr>
      <w:tr w:rsidR="001355A5" w:rsidRPr="00B23E82" w14:paraId="561CF0ED" w14:textId="77777777" w:rsidTr="001355A5">
        <w:trPr>
          <w:trHeight w:val="1185"/>
        </w:trPr>
        <w:tc>
          <w:tcPr>
            <w:tcW w:w="511" w:type="pct"/>
            <w:tcBorders>
              <w:top w:val="nil"/>
              <w:left w:val="single" w:sz="4" w:space="0" w:color="auto"/>
              <w:bottom w:val="single" w:sz="4" w:space="0" w:color="auto"/>
              <w:right w:val="nil"/>
            </w:tcBorders>
            <w:shd w:val="clear" w:color="auto" w:fill="auto"/>
            <w:vAlign w:val="center"/>
            <w:hideMark/>
          </w:tcPr>
          <w:p w14:paraId="394DE4DE"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r w:rsidRPr="00F170E2">
              <w:rPr>
                <w:rFonts w:ascii="Times New Roman" w:eastAsia="Times New Roman" w:hAnsi="Times New Roman" w:cs="Times New Roman"/>
                <w:b/>
                <w:bCs/>
                <w:sz w:val="18"/>
                <w:szCs w:val="18"/>
                <w:lang w:val="en-US" w:eastAsia="fr-FR"/>
              </w:rPr>
              <w:t>Choi 2014</w:t>
            </w:r>
            <w:r w:rsidRPr="00F170E2">
              <w:rPr>
                <w:rFonts w:ascii="Times New Roman" w:eastAsia="Times New Roman" w:hAnsi="Times New Roman" w:cs="Times New Roman"/>
                <w:b/>
                <w:bCs/>
                <w:sz w:val="18"/>
                <w:szCs w:val="18"/>
                <w:vertAlign w:val="superscript"/>
                <w:lang w:val="en-US" w:eastAsia="fr-FR"/>
              </w:rPr>
              <w:t>C</w:t>
            </w:r>
            <w:r w:rsidRPr="00F170E2">
              <w:rPr>
                <w:rFonts w:ascii="Times New Roman" w:eastAsia="Times New Roman" w:hAnsi="Times New Roman" w:cs="Times New Roman"/>
                <w:b/>
                <w:bCs/>
                <w:sz w:val="18"/>
                <w:szCs w:val="18"/>
                <w:lang w:val="en-US" w:eastAsia="fr-FR"/>
              </w:rPr>
              <w:t>,</w:t>
            </w:r>
            <w:r w:rsidRPr="00F170E2">
              <w:rPr>
                <w:rFonts w:ascii="Times New Roman" w:eastAsia="Times New Roman" w:hAnsi="Times New Roman" w:cs="Times New Roman"/>
                <w:b/>
                <w:bCs/>
                <w:sz w:val="18"/>
                <w:szCs w:val="18"/>
                <w:lang w:val="en-US" w:eastAsia="fr-FR"/>
              </w:rPr>
              <w:br/>
            </w:r>
            <w:r w:rsidRPr="00F170E2">
              <w:rPr>
                <w:rFonts w:ascii="Times New Roman" w:eastAsia="Times New Roman" w:hAnsi="Times New Roman" w:cs="Times New Roman"/>
                <w:sz w:val="18"/>
                <w:szCs w:val="18"/>
                <w:lang w:val="en-US" w:eastAsia="fr-FR"/>
              </w:rPr>
              <w:t>USA, 2010-2011 to 2011-2012</w:t>
            </w:r>
          </w:p>
        </w:tc>
        <w:tc>
          <w:tcPr>
            <w:tcW w:w="230" w:type="pct"/>
            <w:tcBorders>
              <w:top w:val="nil"/>
              <w:left w:val="nil"/>
              <w:bottom w:val="single" w:sz="4" w:space="0" w:color="auto"/>
              <w:right w:val="nil"/>
            </w:tcBorders>
            <w:shd w:val="clear" w:color="auto" w:fill="auto"/>
            <w:vAlign w:val="center"/>
            <w:hideMark/>
          </w:tcPr>
          <w:p w14:paraId="7C51F482"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20-28 years</w:t>
            </w:r>
            <w:r w:rsidRPr="00F170E2">
              <w:rPr>
                <w:rFonts w:ascii="Times New Roman" w:eastAsia="Times New Roman" w:hAnsi="Times New Roman" w:cs="Times New Roman"/>
                <w:sz w:val="18"/>
                <w:szCs w:val="18"/>
                <w:lang w:val="en-US" w:eastAsia="fr-FR"/>
              </w:rPr>
              <w:br/>
              <w:t>(mean=24 years)</w:t>
            </w:r>
          </w:p>
        </w:tc>
        <w:tc>
          <w:tcPr>
            <w:tcW w:w="242" w:type="pct"/>
            <w:tcBorders>
              <w:top w:val="nil"/>
              <w:left w:val="nil"/>
              <w:bottom w:val="single" w:sz="4" w:space="0" w:color="auto"/>
              <w:right w:val="nil"/>
            </w:tcBorders>
            <w:shd w:val="clear" w:color="auto" w:fill="auto"/>
            <w:vAlign w:val="center"/>
            <w:hideMark/>
          </w:tcPr>
          <w:p w14:paraId="6F1E1396"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4 826</w:t>
            </w:r>
          </w:p>
        </w:tc>
        <w:tc>
          <w:tcPr>
            <w:tcW w:w="787" w:type="pct"/>
            <w:tcBorders>
              <w:top w:val="nil"/>
              <w:left w:val="nil"/>
              <w:bottom w:val="single" w:sz="4" w:space="0" w:color="auto"/>
              <w:right w:val="single" w:sz="4" w:space="0" w:color="auto"/>
            </w:tcBorders>
            <w:shd w:val="clear" w:color="auto" w:fill="auto"/>
            <w:vAlign w:val="center"/>
            <w:hideMark/>
          </w:tcPr>
          <w:p w14:paraId="6FE26523"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R</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sz w:val="18"/>
                <w:szCs w:val="18"/>
                <w:lang w:val="en-US" w:eastAsia="fr-FR"/>
              </w:rPr>
              <w:br/>
              <w:t>US Midwest regional cohort of young adults</w:t>
            </w:r>
          </w:p>
        </w:tc>
        <w:tc>
          <w:tcPr>
            <w:tcW w:w="269" w:type="pct"/>
            <w:tcBorders>
              <w:top w:val="nil"/>
              <w:left w:val="nil"/>
              <w:bottom w:val="single" w:sz="4" w:space="0" w:color="000000"/>
              <w:right w:val="nil"/>
            </w:tcBorders>
            <w:shd w:val="clear" w:color="auto" w:fill="auto"/>
            <w:vAlign w:val="center"/>
            <w:hideMark/>
          </w:tcPr>
          <w:p w14:paraId="5B4EF576"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N</w:t>
            </w:r>
          </w:p>
        </w:tc>
        <w:tc>
          <w:tcPr>
            <w:tcW w:w="234" w:type="pct"/>
            <w:tcBorders>
              <w:top w:val="nil"/>
              <w:left w:val="nil"/>
              <w:bottom w:val="single" w:sz="4" w:space="0" w:color="auto"/>
              <w:right w:val="nil"/>
            </w:tcBorders>
            <w:shd w:val="clear" w:color="auto" w:fill="auto"/>
            <w:vAlign w:val="center"/>
            <w:hideMark/>
          </w:tcPr>
          <w:p w14:paraId="7F2B928B"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 year</w:t>
            </w:r>
          </w:p>
        </w:tc>
        <w:tc>
          <w:tcPr>
            <w:tcW w:w="569" w:type="pct"/>
            <w:tcBorders>
              <w:top w:val="nil"/>
              <w:left w:val="nil"/>
              <w:bottom w:val="single" w:sz="4" w:space="0" w:color="000000"/>
              <w:right w:val="nil"/>
            </w:tcBorders>
            <w:shd w:val="clear" w:color="auto" w:fill="auto"/>
            <w:vAlign w:val="center"/>
            <w:hideMark/>
          </w:tcPr>
          <w:p w14:paraId="45A1E72A"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computer-assisted telephone interviews</w:t>
            </w:r>
          </w:p>
        </w:tc>
        <w:tc>
          <w:tcPr>
            <w:tcW w:w="195" w:type="pct"/>
            <w:tcBorders>
              <w:top w:val="nil"/>
              <w:left w:val="single" w:sz="4" w:space="0" w:color="auto"/>
              <w:bottom w:val="single" w:sz="4" w:space="0" w:color="auto"/>
              <w:right w:val="nil"/>
            </w:tcBorders>
            <w:shd w:val="clear" w:color="auto" w:fill="auto"/>
            <w:vAlign w:val="center"/>
            <w:hideMark/>
          </w:tcPr>
          <w:p w14:paraId="6F2E1C15"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2 622</w:t>
            </w:r>
          </w:p>
        </w:tc>
        <w:tc>
          <w:tcPr>
            <w:tcW w:w="892" w:type="pct"/>
            <w:tcBorders>
              <w:top w:val="nil"/>
              <w:left w:val="nil"/>
              <w:bottom w:val="single" w:sz="4" w:space="0" w:color="auto"/>
              <w:right w:val="single" w:sz="4" w:space="0" w:color="auto"/>
            </w:tcBorders>
            <w:shd w:val="clear" w:color="auto" w:fill="auto"/>
            <w:vAlign w:val="center"/>
            <w:hideMark/>
          </w:tcPr>
          <w:p w14:paraId="56F84C10"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Logistic regression models adjusted for demographics and peer smoking and intention to quit smoking at baseline</w:t>
            </w:r>
          </w:p>
        </w:tc>
        <w:tc>
          <w:tcPr>
            <w:tcW w:w="284" w:type="pct"/>
            <w:tcBorders>
              <w:top w:val="nil"/>
              <w:left w:val="nil"/>
              <w:bottom w:val="single" w:sz="4" w:space="0" w:color="auto"/>
              <w:right w:val="nil"/>
            </w:tcBorders>
            <w:shd w:val="clear" w:color="auto" w:fill="auto"/>
            <w:vAlign w:val="center"/>
            <w:hideMark/>
          </w:tcPr>
          <w:p w14:paraId="0E8AD429"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Point prevalence abstinence</w:t>
            </w:r>
          </w:p>
        </w:tc>
        <w:tc>
          <w:tcPr>
            <w:tcW w:w="787" w:type="pct"/>
            <w:tcBorders>
              <w:top w:val="nil"/>
              <w:left w:val="nil"/>
              <w:bottom w:val="single" w:sz="4" w:space="0" w:color="000000"/>
              <w:right w:val="single" w:sz="4" w:space="0" w:color="000000"/>
            </w:tcBorders>
            <w:shd w:val="clear" w:color="auto" w:fill="auto"/>
            <w:vAlign w:val="center"/>
            <w:hideMark/>
          </w:tcPr>
          <w:p w14:paraId="7EF9F445"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baseline current smokers who stopped smoking in the past 30 days were classified</w:t>
            </w:r>
            <w:r w:rsidRPr="00F170E2">
              <w:rPr>
                <w:rFonts w:ascii="Times New Roman" w:eastAsia="Times New Roman" w:hAnsi="Times New Roman" w:cs="Times New Roman"/>
                <w:sz w:val="18"/>
                <w:szCs w:val="18"/>
                <w:lang w:val="en-US" w:eastAsia="fr-FR"/>
              </w:rPr>
              <w:br/>
              <w:t>as having quit smoking</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b/>
                <w:bCs/>
                <w:sz w:val="18"/>
                <w:szCs w:val="18"/>
                <w:lang w:val="en-US" w:eastAsia="fr-FR"/>
              </w:rPr>
              <w:t>--&gt; 1 month</w:t>
            </w:r>
          </w:p>
        </w:tc>
      </w:tr>
      <w:tr w:rsidR="001355A5" w:rsidRPr="00B23E82" w14:paraId="5A542E6D" w14:textId="77777777" w:rsidTr="001355A5">
        <w:trPr>
          <w:trHeight w:val="1710"/>
        </w:trPr>
        <w:tc>
          <w:tcPr>
            <w:tcW w:w="511" w:type="pct"/>
            <w:tcBorders>
              <w:top w:val="nil"/>
              <w:left w:val="single" w:sz="4" w:space="0" w:color="auto"/>
              <w:bottom w:val="single" w:sz="4" w:space="0" w:color="auto"/>
              <w:right w:val="nil"/>
            </w:tcBorders>
            <w:shd w:val="clear" w:color="auto" w:fill="auto"/>
            <w:vAlign w:val="center"/>
            <w:hideMark/>
          </w:tcPr>
          <w:p w14:paraId="2F53A9A9"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r w:rsidRPr="00F170E2">
              <w:rPr>
                <w:rFonts w:ascii="Times New Roman" w:eastAsia="Times New Roman" w:hAnsi="Times New Roman" w:cs="Times New Roman"/>
                <w:b/>
                <w:bCs/>
                <w:sz w:val="18"/>
                <w:szCs w:val="18"/>
                <w:lang w:val="en-US" w:eastAsia="fr-FR"/>
              </w:rPr>
              <w:lastRenderedPageBreak/>
              <w:t>Curry 2012,</w:t>
            </w:r>
            <w:r w:rsidRPr="00F170E2">
              <w:rPr>
                <w:rFonts w:ascii="Times New Roman" w:eastAsia="Times New Roman" w:hAnsi="Times New Roman" w:cs="Times New Roman"/>
                <w:b/>
                <w:bCs/>
                <w:sz w:val="18"/>
                <w:szCs w:val="18"/>
                <w:lang w:val="en-US" w:eastAsia="fr-FR"/>
              </w:rPr>
              <w:br/>
            </w:r>
            <w:r w:rsidRPr="00F170E2">
              <w:rPr>
                <w:rFonts w:ascii="Times New Roman" w:eastAsia="Times New Roman" w:hAnsi="Times New Roman" w:cs="Times New Roman"/>
                <w:sz w:val="18"/>
                <w:szCs w:val="18"/>
                <w:lang w:val="en-US" w:eastAsia="fr-FR"/>
              </w:rPr>
              <w:t>USA, 2004 to 2006</w:t>
            </w:r>
          </w:p>
        </w:tc>
        <w:tc>
          <w:tcPr>
            <w:tcW w:w="230" w:type="pct"/>
            <w:tcBorders>
              <w:top w:val="nil"/>
              <w:left w:val="nil"/>
              <w:bottom w:val="single" w:sz="4" w:space="0" w:color="auto"/>
              <w:right w:val="nil"/>
            </w:tcBorders>
            <w:shd w:val="clear" w:color="auto" w:fill="auto"/>
            <w:vAlign w:val="center"/>
            <w:hideMark/>
          </w:tcPr>
          <w:p w14:paraId="37A09202"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High school age youth</w:t>
            </w:r>
          </w:p>
        </w:tc>
        <w:tc>
          <w:tcPr>
            <w:tcW w:w="242" w:type="pct"/>
            <w:tcBorders>
              <w:top w:val="nil"/>
              <w:left w:val="nil"/>
              <w:bottom w:val="single" w:sz="4" w:space="0" w:color="auto"/>
              <w:right w:val="nil"/>
            </w:tcBorders>
            <w:shd w:val="clear" w:color="auto" w:fill="auto"/>
            <w:vAlign w:val="center"/>
            <w:hideMark/>
          </w:tcPr>
          <w:p w14:paraId="260E39DC"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878</w:t>
            </w:r>
          </w:p>
        </w:tc>
        <w:tc>
          <w:tcPr>
            <w:tcW w:w="787" w:type="pct"/>
            <w:tcBorders>
              <w:top w:val="nil"/>
              <w:left w:val="nil"/>
              <w:bottom w:val="single" w:sz="4" w:space="0" w:color="auto"/>
              <w:right w:val="single" w:sz="4" w:space="0" w:color="auto"/>
            </w:tcBorders>
            <w:shd w:val="clear" w:color="auto" w:fill="auto"/>
            <w:vAlign w:val="center"/>
            <w:hideMark/>
          </w:tcPr>
          <w:p w14:paraId="0ACE6C51"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C/P</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sz w:val="18"/>
                <w:szCs w:val="18"/>
                <w:lang w:val="en-US" w:eastAsia="fr-FR"/>
              </w:rPr>
              <w:br/>
              <w:t>Community-based smoking cessation programs</w:t>
            </w:r>
          </w:p>
        </w:tc>
        <w:tc>
          <w:tcPr>
            <w:tcW w:w="269" w:type="pct"/>
            <w:tcBorders>
              <w:top w:val="nil"/>
              <w:left w:val="nil"/>
              <w:bottom w:val="single" w:sz="4" w:space="0" w:color="000000"/>
              <w:right w:val="nil"/>
            </w:tcBorders>
            <w:shd w:val="clear" w:color="auto" w:fill="auto"/>
            <w:vAlign w:val="center"/>
            <w:hideMark/>
          </w:tcPr>
          <w:p w14:paraId="2C1E062A"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Y</w:t>
            </w:r>
          </w:p>
        </w:tc>
        <w:tc>
          <w:tcPr>
            <w:tcW w:w="234" w:type="pct"/>
            <w:tcBorders>
              <w:top w:val="nil"/>
              <w:left w:val="nil"/>
              <w:bottom w:val="single" w:sz="4" w:space="0" w:color="auto"/>
              <w:right w:val="nil"/>
            </w:tcBorders>
            <w:shd w:val="clear" w:color="auto" w:fill="auto"/>
            <w:vAlign w:val="center"/>
            <w:hideMark/>
          </w:tcPr>
          <w:p w14:paraId="16DF4F94"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 year</w:t>
            </w:r>
          </w:p>
        </w:tc>
        <w:tc>
          <w:tcPr>
            <w:tcW w:w="569" w:type="pct"/>
            <w:tcBorders>
              <w:top w:val="nil"/>
              <w:left w:val="nil"/>
              <w:bottom w:val="single" w:sz="4" w:space="0" w:color="000000"/>
              <w:right w:val="nil"/>
            </w:tcBorders>
            <w:shd w:val="clear" w:color="auto" w:fill="auto"/>
            <w:vAlign w:val="center"/>
            <w:hideMark/>
          </w:tcPr>
          <w:p w14:paraId="0FFC9DD6"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surveys for participants, interviews with sponsoring organization leaders, community leaders, and tobacco control ordinances</w:t>
            </w:r>
          </w:p>
        </w:tc>
        <w:tc>
          <w:tcPr>
            <w:tcW w:w="195" w:type="pct"/>
            <w:tcBorders>
              <w:top w:val="nil"/>
              <w:left w:val="single" w:sz="4" w:space="0" w:color="auto"/>
              <w:bottom w:val="single" w:sz="4" w:space="0" w:color="auto"/>
              <w:right w:val="nil"/>
            </w:tcBorders>
            <w:shd w:val="clear" w:color="auto" w:fill="auto"/>
            <w:vAlign w:val="center"/>
            <w:hideMark/>
          </w:tcPr>
          <w:p w14:paraId="693FCFA4"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857</w:t>
            </w:r>
          </w:p>
        </w:tc>
        <w:tc>
          <w:tcPr>
            <w:tcW w:w="892" w:type="pct"/>
            <w:tcBorders>
              <w:top w:val="nil"/>
              <w:left w:val="nil"/>
              <w:bottom w:val="single" w:sz="4" w:space="0" w:color="auto"/>
              <w:right w:val="single" w:sz="4" w:space="0" w:color="auto"/>
            </w:tcBorders>
            <w:shd w:val="clear" w:color="auto" w:fill="auto"/>
            <w:vAlign w:val="center"/>
            <w:hideMark/>
          </w:tcPr>
          <w:p w14:paraId="500DA98F"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Multivariate generalized estimating equation models controlled for participant age, gender, race, proportion of program sessions attended</w:t>
            </w:r>
          </w:p>
        </w:tc>
        <w:tc>
          <w:tcPr>
            <w:tcW w:w="284" w:type="pct"/>
            <w:tcBorders>
              <w:top w:val="nil"/>
              <w:left w:val="nil"/>
              <w:bottom w:val="single" w:sz="4" w:space="0" w:color="auto"/>
              <w:right w:val="nil"/>
            </w:tcBorders>
            <w:shd w:val="clear" w:color="auto" w:fill="auto"/>
            <w:vAlign w:val="center"/>
            <w:hideMark/>
          </w:tcPr>
          <w:p w14:paraId="372EAAC4"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Point prevalence abstinence</w:t>
            </w:r>
          </w:p>
        </w:tc>
        <w:tc>
          <w:tcPr>
            <w:tcW w:w="787" w:type="pct"/>
            <w:tcBorders>
              <w:top w:val="nil"/>
              <w:left w:val="nil"/>
              <w:bottom w:val="single" w:sz="4" w:space="0" w:color="000000"/>
              <w:right w:val="single" w:sz="4" w:space="0" w:color="000000"/>
            </w:tcBorders>
            <w:shd w:val="clear" w:color="auto" w:fill="auto"/>
            <w:vAlign w:val="center"/>
            <w:hideMark/>
          </w:tcPr>
          <w:p w14:paraId="1459F68D" w14:textId="5B0DDD81" w:rsidR="001355A5" w:rsidRPr="00F170E2" w:rsidRDefault="001355A5" w:rsidP="001355A5">
            <w:pPr>
              <w:spacing w:after="0" w:line="240" w:lineRule="auto"/>
              <w:rPr>
                <w:rFonts w:ascii="Times New Roman" w:eastAsia="Times New Roman" w:hAnsi="Times New Roman" w:cs="Times New Roman"/>
                <w:color w:val="000000"/>
                <w:sz w:val="18"/>
                <w:szCs w:val="18"/>
                <w:lang w:val="en-US" w:eastAsia="fr-FR"/>
              </w:rPr>
            </w:pPr>
            <w:r w:rsidRPr="00F170E2">
              <w:rPr>
                <w:rFonts w:ascii="Times New Roman" w:eastAsia="Times New Roman" w:hAnsi="Times New Roman" w:cs="Times New Roman"/>
                <w:color w:val="000000"/>
                <w:sz w:val="18"/>
                <w:szCs w:val="18"/>
                <w:lang w:val="en-US" w:eastAsia="fr-FR"/>
              </w:rPr>
              <w:t>30-day abstinence at the 12-month follow</w:t>
            </w:r>
            <w:r w:rsidR="00615F96" w:rsidRPr="00F170E2">
              <w:rPr>
                <w:rFonts w:ascii="Times New Roman" w:eastAsia="Times New Roman" w:hAnsi="Times New Roman" w:cs="Times New Roman"/>
                <w:color w:val="000000"/>
                <w:sz w:val="18"/>
                <w:szCs w:val="18"/>
                <w:lang w:val="en-US" w:eastAsia="fr-FR"/>
              </w:rPr>
              <w:t>-</w:t>
            </w:r>
            <w:r w:rsidRPr="00F170E2">
              <w:rPr>
                <w:rFonts w:ascii="Times New Roman" w:eastAsia="Times New Roman" w:hAnsi="Times New Roman" w:cs="Times New Roman"/>
                <w:color w:val="000000"/>
                <w:sz w:val="18"/>
                <w:szCs w:val="18"/>
                <w:lang w:val="en-US" w:eastAsia="fr-FR"/>
              </w:rPr>
              <w:t>up</w:t>
            </w:r>
            <w:r w:rsidRPr="00F170E2">
              <w:rPr>
                <w:rFonts w:ascii="Times New Roman" w:eastAsia="Times New Roman" w:hAnsi="Times New Roman" w:cs="Times New Roman"/>
                <w:color w:val="000000"/>
                <w:sz w:val="18"/>
                <w:szCs w:val="18"/>
                <w:lang w:val="en-US" w:eastAsia="fr-FR"/>
              </w:rPr>
              <w:br/>
            </w:r>
            <w:r w:rsidRPr="00F170E2">
              <w:rPr>
                <w:rFonts w:ascii="Times New Roman" w:eastAsia="Times New Roman" w:hAnsi="Times New Roman" w:cs="Times New Roman"/>
                <w:b/>
                <w:bCs/>
                <w:color w:val="000000"/>
                <w:sz w:val="18"/>
                <w:szCs w:val="18"/>
                <w:lang w:val="en-US" w:eastAsia="fr-FR"/>
              </w:rPr>
              <w:t>--&gt; 1 month</w:t>
            </w:r>
          </w:p>
        </w:tc>
      </w:tr>
      <w:tr w:rsidR="001355A5" w:rsidRPr="00F170E2" w14:paraId="2D2A2858" w14:textId="77777777" w:rsidTr="001355A5">
        <w:trPr>
          <w:trHeight w:val="960"/>
        </w:trPr>
        <w:tc>
          <w:tcPr>
            <w:tcW w:w="511" w:type="pct"/>
            <w:tcBorders>
              <w:top w:val="nil"/>
              <w:left w:val="single" w:sz="4" w:space="0" w:color="auto"/>
              <w:bottom w:val="single" w:sz="4" w:space="0" w:color="auto"/>
              <w:right w:val="nil"/>
            </w:tcBorders>
            <w:shd w:val="clear" w:color="auto" w:fill="auto"/>
            <w:vAlign w:val="center"/>
            <w:hideMark/>
          </w:tcPr>
          <w:p w14:paraId="6A85F612"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r w:rsidRPr="00F170E2">
              <w:rPr>
                <w:rFonts w:ascii="Times New Roman" w:eastAsia="Times New Roman" w:hAnsi="Times New Roman" w:cs="Times New Roman"/>
                <w:b/>
                <w:bCs/>
                <w:sz w:val="18"/>
                <w:szCs w:val="18"/>
                <w:lang w:val="en-US" w:eastAsia="fr-FR"/>
              </w:rPr>
              <w:t>Engels 2012</w:t>
            </w:r>
            <w:r w:rsidRPr="00F170E2">
              <w:rPr>
                <w:rFonts w:ascii="Times New Roman" w:eastAsia="Times New Roman" w:hAnsi="Times New Roman" w:cs="Times New Roman"/>
                <w:b/>
                <w:bCs/>
                <w:sz w:val="18"/>
                <w:szCs w:val="18"/>
                <w:vertAlign w:val="superscript"/>
                <w:lang w:val="en-US" w:eastAsia="fr-FR"/>
              </w:rPr>
              <w:t>D</w:t>
            </w:r>
            <w:r w:rsidRPr="00F170E2">
              <w:rPr>
                <w:rFonts w:ascii="Times New Roman" w:eastAsia="Times New Roman" w:hAnsi="Times New Roman" w:cs="Times New Roman"/>
                <w:b/>
                <w:bCs/>
                <w:sz w:val="18"/>
                <w:szCs w:val="18"/>
                <w:lang w:val="en-US" w:eastAsia="fr-FR"/>
              </w:rPr>
              <w:t>,</w:t>
            </w:r>
            <w:r w:rsidRPr="00F170E2">
              <w:rPr>
                <w:rFonts w:ascii="Times New Roman" w:eastAsia="Times New Roman" w:hAnsi="Times New Roman" w:cs="Times New Roman"/>
                <w:b/>
                <w:bCs/>
                <w:sz w:val="18"/>
                <w:szCs w:val="18"/>
                <w:lang w:val="en-US" w:eastAsia="fr-FR"/>
              </w:rPr>
              <w:br/>
            </w:r>
            <w:r w:rsidRPr="00F170E2">
              <w:rPr>
                <w:rFonts w:ascii="Times New Roman" w:eastAsia="Times New Roman" w:hAnsi="Times New Roman" w:cs="Times New Roman"/>
                <w:sz w:val="18"/>
                <w:szCs w:val="18"/>
                <w:lang w:val="en-US" w:eastAsia="fr-FR"/>
              </w:rPr>
              <w:t>Netherlands, 2004 to 2005</w:t>
            </w:r>
          </w:p>
        </w:tc>
        <w:tc>
          <w:tcPr>
            <w:tcW w:w="230" w:type="pct"/>
            <w:tcBorders>
              <w:top w:val="nil"/>
              <w:left w:val="nil"/>
              <w:bottom w:val="single" w:sz="4" w:space="0" w:color="auto"/>
              <w:right w:val="nil"/>
            </w:tcBorders>
            <w:shd w:val="clear" w:color="auto" w:fill="auto"/>
            <w:vAlign w:val="center"/>
            <w:hideMark/>
          </w:tcPr>
          <w:p w14:paraId="303DEEA6"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13-18 years</w:t>
            </w:r>
          </w:p>
        </w:tc>
        <w:tc>
          <w:tcPr>
            <w:tcW w:w="242" w:type="pct"/>
            <w:tcBorders>
              <w:top w:val="nil"/>
              <w:left w:val="nil"/>
              <w:bottom w:val="single" w:sz="4" w:space="0" w:color="auto"/>
              <w:right w:val="nil"/>
            </w:tcBorders>
            <w:shd w:val="clear" w:color="auto" w:fill="auto"/>
            <w:vAlign w:val="center"/>
            <w:hideMark/>
          </w:tcPr>
          <w:p w14:paraId="52F9358A"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6 750</w:t>
            </w:r>
          </w:p>
        </w:tc>
        <w:tc>
          <w:tcPr>
            <w:tcW w:w="787" w:type="pct"/>
            <w:tcBorders>
              <w:top w:val="nil"/>
              <w:left w:val="nil"/>
              <w:bottom w:val="single" w:sz="4" w:space="0" w:color="auto"/>
              <w:right w:val="single" w:sz="4" w:space="0" w:color="auto"/>
            </w:tcBorders>
            <w:shd w:val="clear" w:color="auto" w:fill="auto"/>
            <w:vAlign w:val="center"/>
            <w:hideMark/>
          </w:tcPr>
          <w:p w14:paraId="3D87C3CD"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C/P</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sz w:val="18"/>
                <w:szCs w:val="18"/>
                <w:lang w:val="en-US" w:eastAsia="fr-FR"/>
              </w:rPr>
              <w:br/>
              <w:t>Schools in four regions of the Netherlands</w:t>
            </w:r>
          </w:p>
        </w:tc>
        <w:tc>
          <w:tcPr>
            <w:tcW w:w="269" w:type="pct"/>
            <w:tcBorders>
              <w:top w:val="nil"/>
              <w:left w:val="nil"/>
              <w:bottom w:val="single" w:sz="4" w:space="0" w:color="000000"/>
              <w:right w:val="nil"/>
            </w:tcBorders>
            <w:shd w:val="clear" w:color="auto" w:fill="auto"/>
            <w:vAlign w:val="center"/>
            <w:hideMark/>
          </w:tcPr>
          <w:p w14:paraId="1C6F730E"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N</w:t>
            </w:r>
          </w:p>
        </w:tc>
        <w:tc>
          <w:tcPr>
            <w:tcW w:w="234" w:type="pct"/>
            <w:tcBorders>
              <w:top w:val="nil"/>
              <w:left w:val="nil"/>
              <w:bottom w:val="single" w:sz="4" w:space="0" w:color="auto"/>
              <w:right w:val="nil"/>
            </w:tcBorders>
            <w:shd w:val="clear" w:color="auto" w:fill="auto"/>
            <w:vAlign w:val="center"/>
            <w:hideMark/>
          </w:tcPr>
          <w:p w14:paraId="7A9DA2EB"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 year</w:t>
            </w:r>
          </w:p>
        </w:tc>
        <w:tc>
          <w:tcPr>
            <w:tcW w:w="569" w:type="pct"/>
            <w:tcBorders>
              <w:top w:val="nil"/>
              <w:left w:val="nil"/>
              <w:bottom w:val="single" w:sz="4" w:space="0" w:color="000000"/>
              <w:right w:val="nil"/>
            </w:tcBorders>
            <w:shd w:val="clear" w:color="auto" w:fill="auto"/>
            <w:vAlign w:val="center"/>
            <w:hideMark/>
          </w:tcPr>
          <w:p w14:paraId="0C80127A"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questionnaires during school hours</w:t>
            </w:r>
          </w:p>
        </w:tc>
        <w:tc>
          <w:tcPr>
            <w:tcW w:w="195" w:type="pct"/>
            <w:tcBorders>
              <w:top w:val="nil"/>
              <w:left w:val="single" w:sz="4" w:space="0" w:color="auto"/>
              <w:bottom w:val="single" w:sz="4" w:space="0" w:color="auto"/>
              <w:right w:val="nil"/>
            </w:tcBorders>
            <w:shd w:val="clear" w:color="auto" w:fill="auto"/>
            <w:vAlign w:val="center"/>
            <w:hideMark/>
          </w:tcPr>
          <w:p w14:paraId="28518499"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530</w:t>
            </w:r>
          </w:p>
        </w:tc>
        <w:tc>
          <w:tcPr>
            <w:tcW w:w="892" w:type="pct"/>
            <w:tcBorders>
              <w:top w:val="nil"/>
              <w:left w:val="nil"/>
              <w:bottom w:val="single" w:sz="4" w:space="0" w:color="auto"/>
              <w:right w:val="single" w:sz="4" w:space="0" w:color="auto"/>
            </w:tcBorders>
            <w:shd w:val="clear" w:color="auto" w:fill="auto"/>
            <w:vAlign w:val="center"/>
            <w:hideMark/>
          </w:tcPr>
          <w:p w14:paraId="5A58B6D9"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Structural equation models</w:t>
            </w:r>
          </w:p>
        </w:tc>
        <w:tc>
          <w:tcPr>
            <w:tcW w:w="284" w:type="pct"/>
            <w:tcBorders>
              <w:top w:val="nil"/>
              <w:left w:val="nil"/>
              <w:bottom w:val="single" w:sz="4" w:space="0" w:color="auto"/>
              <w:right w:val="nil"/>
            </w:tcBorders>
            <w:shd w:val="clear" w:color="auto" w:fill="auto"/>
            <w:vAlign w:val="center"/>
            <w:hideMark/>
          </w:tcPr>
          <w:p w14:paraId="186B97CC"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Point prevalence abstinence</w:t>
            </w:r>
          </w:p>
        </w:tc>
        <w:tc>
          <w:tcPr>
            <w:tcW w:w="787" w:type="pct"/>
            <w:tcBorders>
              <w:top w:val="nil"/>
              <w:left w:val="nil"/>
              <w:bottom w:val="single" w:sz="4" w:space="0" w:color="000000"/>
              <w:right w:val="single" w:sz="4" w:space="0" w:color="000000"/>
            </w:tcBorders>
            <w:shd w:val="clear" w:color="auto" w:fill="auto"/>
            <w:vAlign w:val="center"/>
            <w:hideMark/>
          </w:tcPr>
          <w:p w14:paraId="72AB3556"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r w:rsidRPr="00F170E2">
              <w:rPr>
                <w:rFonts w:ascii="Times New Roman" w:eastAsia="Times New Roman" w:hAnsi="Times New Roman" w:cs="Times New Roman"/>
                <w:b/>
                <w:bCs/>
                <w:sz w:val="18"/>
                <w:szCs w:val="18"/>
                <w:lang w:val="en-US" w:eastAsia="fr-FR"/>
              </w:rPr>
              <w:t>undefined</w:t>
            </w:r>
          </w:p>
        </w:tc>
      </w:tr>
      <w:tr w:rsidR="001355A5" w:rsidRPr="00B23E82" w14:paraId="3DEECEE6" w14:textId="77777777" w:rsidTr="001355A5">
        <w:trPr>
          <w:trHeight w:val="1800"/>
        </w:trPr>
        <w:tc>
          <w:tcPr>
            <w:tcW w:w="511" w:type="pct"/>
            <w:tcBorders>
              <w:top w:val="nil"/>
              <w:left w:val="single" w:sz="4" w:space="0" w:color="auto"/>
              <w:bottom w:val="single" w:sz="4" w:space="0" w:color="auto"/>
              <w:right w:val="nil"/>
            </w:tcBorders>
            <w:shd w:val="clear" w:color="auto" w:fill="auto"/>
            <w:vAlign w:val="center"/>
            <w:hideMark/>
          </w:tcPr>
          <w:p w14:paraId="455A7470"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proofErr w:type="spellStart"/>
            <w:r w:rsidRPr="00F170E2">
              <w:rPr>
                <w:rFonts w:ascii="Times New Roman" w:eastAsia="Times New Roman" w:hAnsi="Times New Roman" w:cs="Times New Roman"/>
                <w:b/>
                <w:bCs/>
                <w:sz w:val="18"/>
                <w:szCs w:val="18"/>
                <w:lang w:val="en-US" w:eastAsia="fr-FR"/>
              </w:rPr>
              <w:t>Gmel</w:t>
            </w:r>
            <w:proofErr w:type="spellEnd"/>
            <w:r w:rsidRPr="00F170E2">
              <w:rPr>
                <w:rFonts w:ascii="Times New Roman" w:eastAsia="Times New Roman" w:hAnsi="Times New Roman" w:cs="Times New Roman"/>
                <w:b/>
                <w:bCs/>
                <w:sz w:val="18"/>
                <w:szCs w:val="18"/>
                <w:lang w:val="en-US" w:eastAsia="fr-FR"/>
              </w:rPr>
              <w:t xml:space="preserve"> 2016</w:t>
            </w:r>
            <w:r w:rsidRPr="00F170E2">
              <w:rPr>
                <w:rFonts w:ascii="Times New Roman" w:eastAsia="Times New Roman" w:hAnsi="Times New Roman" w:cs="Times New Roman"/>
                <w:b/>
                <w:bCs/>
                <w:sz w:val="18"/>
                <w:szCs w:val="18"/>
                <w:vertAlign w:val="superscript"/>
                <w:lang w:val="en-US" w:eastAsia="fr-FR"/>
              </w:rPr>
              <w:t>E</w:t>
            </w:r>
            <w:r w:rsidRPr="00F170E2">
              <w:rPr>
                <w:rFonts w:ascii="Times New Roman" w:eastAsia="Times New Roman" w:hAnsi="Times New Roman" w:cs="Times New Roman"/>
                <w:b/>
                <w:bCs/>
                <w:sz w:val="18"/>
                <w:szCs w:val="18"/>
                <w:lang w:val="en-US" w:eastAsia="fr-FR"/>
              </w:rPr>
              <w:t>,</w:t>
            </w:r>
            <w:r w:rsidRPr="00F170E2">
              <w:rPr>
                <w:rFonts w:ascii="Times New Roman" w:eastAsia="Times New Roman" w:hAnsi="Times New Roman" w:cs="Times New Roman"/>
                <w:b/>
                <w:bCs/>
                <w:sz w:val="18"/>
                <w:szCs w:val="18"/>
                <w:lang w:val="en-US" w:eastAsia="fr-FR"/>
              </w:rPr>
              <w:br/>
            </w:r>
            <w:r w:rsidRPr="00F170E2">
              <w:rPr>
                <w:rFonts w:ascii="Times New Roman" w:eastAsia="Times New Roman" w:hAnsi="Times New Roman" w:cs="Times New Roman"/>
                <w:sz w:val="18"/>
                <w:szCs w:val="18"/>
                <w:lang w:val="en-US" w:eastAsia="fr-FR"/>
              </w:rPr>
              <w:t>Switzerland, 2010 to 2013</w:t>
            </w:r>
          </w:p>
        </w:tc>
        <w:tc>
          <w:tcPr>
            <w:tcW w:w="230" w:type="pct"/>
            <w:tcBorders>
              <w:top w:val="nil"/>
              <w:left w:val="nil"/>
              <w:bottom w:val="single" w:sz="4" w:space="0" w:color="auto"/>
              <w:right w:val="nil"/>
            </w:tcBorders>
            <w:shd w:val="clear" w:color="auto" w:fill="auto"/>
            <w:vAlign w:val="center"/>
            <w:hideMark/>
          </w:tcPr>
          <w:p w14:paraId="3A31B691"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20 years</w:t>
            </w:r>
          </w:p>
        </w:tc>
        <w:tc>
          <w:tcPr>
            <w:tcW w:w="242" w:type="pct"/>
            <w:tcBorders>
              <w:top w:val="nil"/>
              <w:left w:val="nil"/>
              <w:bottom w:val="single" w:sz="4" w:space="0" w:color="auto"/>
              <w:right w:val="nil"/>
            </w:tcBorders>
            <w:shd w:val="clear" w:color="auto" w:fill="auto"/>
            <w:vAlign w:val="center"/>
            <w:hideMark/>
          </w:tcPr>
          <w:p w14:paraId="2035B643"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5 987</w:t>
            </w:r>
          </w:p>
        </w:tc>
        <w:tc>
          <w:tcPr>
            <w:tcW w:w="787" w:type="pct"/>
            <w:tcBorders>
              <w:top w:val="nil"/>
              <w:left w:val="nil"/>
              <w:bottom w:val="single" w:sz="4" w:space="0" w:color="auto"/>
              <w:right w:val="single" w:sz="4" w:space="0" w:color="auto"/>
            </w:tcBorders>
            <w:shd w:val="clear" w:color="auto" w:fill="auto"/>
            <w:vAlign w:val="center"/>
            <w:hideMark/>
          </w:tcPr>
          <w:p w14:paraId="479DFD29"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R</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sz w:val="18"/>
                <w:szCs w:val="18"/>
                <w:lang w:val="en-US" w:eastAsia="fr-FR"/>
              </w:rPr>
              <w:br/>
              <w:t xml:space="preserve">Army recruitment </w:t>
            </w:r>
            <w:proofErr w:type="spellStart"/>
            <w:r w:rsidRPr="00F170E2">
              <w:rPr>
                <w:rFonts w:ascii="Times New Roman" w:eastAsia="Times New Roman" w:hAnsi="Times New Roman" w:cs="Times New Roman"/>
                <w:sz w:val="18"/>
                <w:szCs w:val="18"/>
                <w:lang w:val="en-US" w:eastAsia="fr-FR"/>
              </w:rPr>
              <w:t>centres</w:t>
            </w:r>
            <w:proofErr w:type="spellEnd"/>
            <w:r w:rsidRPr="00F170E2">
              <w:rPr>
                <w:rFonts w:ascii="Times New Roman" w:eastAsia="Times New Roman" w:hAnsi="Times New Roman" w:cs="Times New Roman"/>
                <w:sz w:val="18"/>
                <w:szCs w:val="18"/>
                <w:lang w:val="en-US" w:eastAsia="fr-FR"/>
              </w:rPr>
              <w:t>, covering twenty-one of the twenty-six Swiss cantons.</w:t>
            </w:r>
          </w:p>
        </w:tc>
        <w:tc>
          <w:tcPr>
            <w:tcW w:w="269" w:type="pct"/>
            <w:tcBorders>
              <w:top w:val="nil"/>
              <w:left w:val="nil"/>
              <w:bottom w:val="single" w:sz="4" w:space="0" w:color="000000"/>
              <w:right w:val="nil"/>
            </w:tcBorders>
            <w:shd w:val="clear" w:color="auto" w:fill="auto"/>
            <w:vAlign w:val="center"/>
            <w:hideMark/>
          </w:tcPr>
          <w:p w14:paraId="1305D90D"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N</w:t>
            </w:r>
          </w:p>
        </w:tc>
        <w:tc>
          <w:tcPr>
            <w:tcW w:w="234" w:type="pct"/>
            <w:tcBorders>
              <w:top w:val="nil"/>
              <w:left w:val="nil"/>
              <w:bottom w:val="single" w:sz="4" w:space="0" w:color="auto"/>
              <w:right w:val="nil"/>
            </w:tcBorders>
            <w:shd w:val="clear" w:color="auto" w:fill="auto"/>
            <w:vAlign w:val="center"/>
            <w:hideMark/>
          </w:tcPr>
          <w:p w14:paraId="62648251"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15 months</w:t>
            </w:r>
          </w:p>
        </w:tc>
        <w:tc>
          <w:tcPr>
            <w:tcW w:w="569" w:type="pct"/>
            <w:tcBorders>
              <w:top w:val="nil"/>
              <w:left w:val="nil"/>
              <w:bottom w:val="single" w:sz="4" w:space="0" w:color="000000"/>
              <w:right w:val="nil"/>
            </w:tcBorders>
            <w:shd w:val="clear" w:color="auto" w:fill="auto"/>
            <w:vAlign w:val="center"/>
            <w:hideMark/>
          </w:tcPr>
          <w:p w14:paraId="44E838EA"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questionnaires at home</w:t>
            </w:r>
          </w:p>
        </w:tc>
        <w:tc>
          <w:tcPr>
            <w:tcW w:w="195" w:type="pct"/>
            <w:tcBorders>
              <w:top w:val="nil"/>
              <w:left w:val="single" w:sz="4" w:space="0" w:color="auto"/>
              <w:bottom w:val="single" w:sz="4" w:space="0" w:color="auto"/>
              <w:right w:val="nil"/>
            </w:tcBorders>
            <w:shd w:val="clear" w:color="auto" w:fill="auto"/>
            <w:vAlign w:val="center"/>
            <w:hideMark/>
          </w:tcPr>
          <w:p w14:paraId="1BDC3A88"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5 128</w:t>
            </w:r>
          </w:p>
        </w:tc>
        <w:tc>
          <w:tcPr>
            <w:tcW w:w="892" w:type="pct"/>
            <w:tcBorders>
              <w:top w:val="nil"/>
              <w:left w:val="nil"/>
              <w:bottom w:val="single" w:sz="4" w:space="0" w:color="auto"/>
              <w:right w:val="single" w:sz="4" w:space="0" w:color="auto"/>
            </w:tcBorders>
            <w:shd w:val="clear" w:color="auto" w:fill="auto"/>
            <w:vAlign w:val="center"/>
            <w:hideMark/>
          </w:tcPr>
          <w:p w14:paraId="6ABE3EDB"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Multinomial logistic regressions models, stratified by baseline cigarette smoking status (nonsmokers, occasional smokers, daily smokers) were conducted to test the associations between EC use and cigarette smoking status (non-smokers, occasional smokers, daily smokers) at follow-up.</w:t>
            </w:r>
          </w:p>
        </w:tc>
        <w:tc>
          <w:tcPr>
            <w:tcW w:w="284" w:type="pct"/>
            <w:tcBorders>
              <w:top w:val="nil"/>
              <w:left w:val="nil"/>
              <w:bottom w:val="single" w:sz="4" w:space="0" w:color="auto"/>
              <w:right w:val="nil"/>
            </w:tcBorders>
            <w:shd w:val="clear" w:color="auto" w:fill="auto"/>
            <w:vAlign w:val="center"/>
            <w:hideMark/>
          </w:tcPr>
          <w:p w14:paraId="1F7E5464"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Prolonged abstinence</w:t>
            </w:r>
          </w:p>
        </w:tc>
        <w:tc>
          <w:tcPr>
            <w:tcW w:w="787" w:type="pct"/>
            <w:tcBorders>
              <w:top w:val="nil"/>
              <w:left w:val="nil"/>
              <w:bottom w:val="single" w:sz="4" w:space="0" w:color="000000"/>
              <w:right w:val="single" w:sz="4" w:space="0" w:color="000000"/>
            </w:tcBorders>
            <w:shd w:val="clear" w:color="auto" w:fill="auto"/>
            <w:vAlign w:val="center"/>
            <w:hideMark/>
          </w:tcPr>
          <w:p w14:paraId="4C784B55"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participants were asked whether they had smoked cigarettes in the previous twelve months</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b/>
                <w:bCs/>
                <w:sz w:val="18"/>
                <w:szCs w:val="18"/>
                <w:lang w:val="en-US" w:eastAsia="fr-FR"/>
              </w:rPr>
              <w:t>--&gt; 1 year</w:t>
            </w:r>
          </w:p>
        </w:tc>
      </w:tr>
      <w:tr w:rsidR="001355A5" w:rsidRPr="00B23E82" w14:paraId="048961A6" w14:textId="77777777" w:rsidTr="001355A5">
        <w:trPr>
          <w:trHeight w:val="1275"/>
        </w:trPr>
        <w:tc>
          <w:tcPr>
            <w:tcW w:w="511" w:type="pct"/>
            <w:tcBorders>
              <w:top w:val="nil"/>
              <w:left w:val="single" w:sz="4" w:space="0" w:color="auto"/>
              <w:bottom w:val="single" w:sz="4" w:space="0" w:color="auto"/>
              <w:right w:val="nil"/>
            </w:tcBorders>
            <w:shd w:val="clear" w:color="auto" w:fill="auto"/>
            <w:vAlign w:val="center"/>
            <w:hideMark/>
          </w:tcPr>
          <w:p w14:paraId="0D84314A"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r w:rsidRPr="00F170E2">
              <w:rPr>
                <w:rFonts w:ascii="Times New Roman" w:eastAsia="Times New Roman" w:hAnsi="Times New Roman" w:cs="Times New Roman"/>
                <w:b/>
                <w:bCs/>
                <w:sz w:val="18"/>
                <w:szCs w:val="18"/>
                <w:lang w:val="en-US" w:eastAsia="fr-FR"/>
              </w:rPr>
              <w:t>Haas 2014</w:t>
            </w:r>
            <w:r w:rsidRPr="00F170E2">
              <w:rPr>
                <w:rFonts w:ascii="Times New Roman" w:eastAsia="Times New Roman" w:hAnsi="Times New Roman" w:cs="Times New Roman"/>
                <w:b/>
                <w:bCs/>
                <w:sz w:val="18"/>
                <w:szCs w:val="18"/>
                <w:vertAlign w:val="superscript"/>
                <w:lang w:val="en-US" w:eastAsia="fr-FR"/>
              </w:rPr>
              <w:t>F</w:t>
            </w:r>
            <w:r w:rsidRPr="00F170E2">
              <w:rPr>
                <w:rFonts w:ascii="Times New Roman" w:eastAsia="Times New Roman" w:hAnsi="Times New Roman" w:cs="Times New Roman"/>
                <w:b/>
                <w:bCs/>
                <w:sz w:val="18"/>
                <w:szCs w:val="18"/>
                <w:lang w:val="en-US" w:eastAsia="fr-FR"/>
              </w:rPr>
              <w:t>,</w:t>
            </w:r>
            <w:r w:rsidRPr="00F170E2">
              <w:rPr>
                <w:rFonts w:ascii="Times New Roman" w:eastAsia="Times New Roman" w:hAnsi="Times New Roman" w:cs="Times New Roman"/>
                <w:b/>
                <w:bCs/>
                <w:sz w:val="18"/>
                <w:szCs w:val="18"/>
                <w:lang w:val="en-US" w:eastAsia="fr-FR"/>
              </w:rPr>
              <w:br/>
            </w:r>
            <w:r w:rsidRPr="00F170E2">
              <w:rPr>
                <w:rFonts w:ascii="Times New Roman" w:eastAsia="Times New Roman" w:hAnsi="Times New Roman" w:cs="Times New Roman"/>
                <w:sz w:val="18"/>
                <w:szCs w:val="18"/>
                <w:lang w:val="en-US" w:eastAsia="fr-FR"/>
              </w:rPr>
              <w:t>USA, unspecified</w:t>
            </w:r>
          </w:p>
        </w:tc>
        <w:tc>
          <w:tcPr>
            <w:tcW w:w="230" w:type="pct"/>
            <w:tcBorders>
              <w:top w:val="nil"/>
              <w:left w:val="nil"/>
              <w:bottom w:val="single" w:sz="4" w:space="0" w:color="auto"/>
              <w:right w:val="nil"/>
            </w:tcBorders>
            <w:shd w:val="clear" w:color="auto" w:fill="auto"/>
            <w:vAlign w:val="center"/>
            <w:hideMark/>
          </w:tcPr>
          <w:p w14:paraId="23638E4B"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Grades 7 to 12</w:t>
            </w:r>
          </w:p>
        </w:tc>
        <w:tc>
          <w:tcPr>
            <w:tcW w:w="242" w:type="pct"/>
            <w:tcBorders>
              <w:top w:val="nil"/>
              <w:left w:val="nil"/>
              <w:bottom w:val="single" w:sz="4" w:space="0" w:color="auto"/>
              <w:right w:val="nil"/>
            </w:tcBorders>
            <w:shd w:val="clear" w:color="auto" w:fill="auto"/>
            <w:vAlign w:val="center"/>
            <w:hideMark/>
          </w:tcPr>
          <w:p w14:paraId="3D56A5BE"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2 430</w:t>
            </w:r>
          </w:p>
        </w:tc>
        <w:tc>
          <w:tcPr>
            <w:tcW w:w="787" w:type="pct"/>
            <w:tcBorders>
              <w:top w:val="nil"/>
              <w:left w:val="nil"/>
              <w:bottom w:val="single" w:sz="4" w:space="0" w:color="auto"/>
              <w:right w:val="single" w:sz="4" w:space="0" w:color="auto"/>
            </w:tcBorders>
            <w:shd w:val="clear" w:color="auto" w:fill="auto"/>
            <w:vAlign w:val="center"/>
            <w:hideMark/>
          </w:tcPr>
          <w:p w14:paraId="40214357"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R</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sz w:val="18"/>
                <w:szCs w:val="18"/>
                <w:lang w:val="en-US" w:eastAsia="fr-FR"/>
              </w:rPr>
              <w:br/>
              <w:t>132 middle and high schools from the USA</w:t>
            </w:r>
          </w:p>
        </w:tc>
        <w:tc>
          <w:tcPr>
            <w:tcW w:w="269" w:type="pct"/>
            <w:tcBorders>
              <w:top w:val="nil"/>
              <w:left w:val="nil"/>
              <w:bottom w:val="single" w:sz="4" w:space="0" w:color="000000"/>
              <w:right w:val="nil"/>
            </w:tcBorders>
            <w:shd w:val="clear" w:color="auto" w:fill="auto"/>
            <w:vAlign w:val="center"/>
            <w:hideMark/>
          </w:tcPr>
          <w:p w14:paraId="572127DC"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N</w:t>
            </w:r>
          </w:p>
        </w:tc>
        <w:tc>
          <w:tcPr>
            <w:tcW w:w="234" w:type="pct"/>
            <w:tcBorders>
              <w:top w:val="nil"/>
              <w:left w:val="nil"/>
              <w:bottom w:val="single" w:sz="4" w:space="0" w:color="auto"/>
              <w:right w:val="nil"/>
            </w:tcBorders>
            <w:shd w:val="clear" w:color="auto" w:fill="auto"/>
            <w:vAlign w:val="center"/>
            <w:hideMark/>
          </w:tcPr>
          <w:p w14:paraId="2E031929"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19 months</w:t>
            </w:r>
          </w:p>
        </w:tc>
        <w:tc>
          <w:tcPr>
            <w:tcW w:w="569" w:type="pct"/>
            <w:tcBorders>
              <w:top w:val="nil"/>
              <w:left w:val="nil"/>
              <w:bottom w:val="single" w:sz="4" w:space="0" w:color="000000"/>
              <w:right w:val="nil"/>
            </w:tcBorders>
            <w:shd w:val="clear" w:color="auto" w:fill="auto"/>
            <w:vAlign w:val="center"/>
            <w:hideMark/>
          </w:tcPr>
          <w:p w14:paraId="47E9057F"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at home and in school interviews</w:t>
            </w:r>
          </w:p>
        </w:tc>
        <w:tc>
          <w:tcPr>
            <w:tcW w:w="195" w:type="pct"/>
            <w:tcBorders>
              <w:top w:val="nil"/>
              <w:left w:val="single" w:sz="4" w:space="0" w:color="auto"/>
              <w:bottom w:val="single" w:sz="4" w:space="0" w:color="auto"/>
              <w:right w:val="nil"/>
            </w:tcBorders>
            <w:shd w:val="clear" w:color="auto" w:fill="auto"/>
            <w:vAlign w:val="center"/>
            <w:hideMark/>
          </w:tcPr>
          <w:p w14:paraId="5184BD8A"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1 329</w:t>
            </w:r>
          </w:p>
        </w:tc>
        <w:tc>
          <w:tcPr>
            <w:tcW w:w="892" w:type="pct"/>
            <w:tcBorders>
              <w:top w:val="nil"/>
              <w:left w:val="nil"/>
              <w:bottom w:val="single" w:sz="4" w:space="0" w:color="auto"/>
              <w:right w:val="single" w:sz="4" w:space="0" w:color="auto"/>
            </w:tcBorders>
            <w:shd w:val="clear" w:color="auto" w:fill="auto"/>
            <w:vAlign w:val="center"/>
            <w:hideMark/>
          </w:tcPr>
          <w:p w14:paraId="6C684041"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Stochastic Actor-Based models</w:t>
            </w:r>
          </w:p>
        </w:tc>
        <w:tc>
          <w:tcPr>
            <w:tcW w:w="284" w:type="pct"/>
            <w:tcBorders>
              <w:top w:val="nil"/>
              <w:left w:val="nil"/>
              <w:bottom w:val="single" w:sz="4" w:space="0" w:color="auto"/>
              <w:right w:val="nil"/>
            </w:tcBorders>
            <w:shd w:val="clear" w:color="auto" w:fill="auto"/>
            <w:vAlign w:val="center"/>
            <w:hideMark/>
          </w:tcPr>
          <w:p w14:paraId="7675F7BE"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Point prevalence abstinence</w:t>
            </w:r>
          </w:p>
        </w:tc>
        <w:tc>
          <w:tcPr>
            <w:tcW w:w="787" w:type="pct"/>
            <w:tcBorders>
              <w:top w:val="nil"/>
              <w:left w:val="nil"/>
              <w:bottom w:val="single" w:sz="4" w:space="0" w:color="000000"/>
              <w:right w:val="single" w:sz="4" w:space="0" w:color="000000"/>
            </w:tcBorders>
            <w:shd w:val="clear" w:color="auto" w:fill="auto"/>
            <w:vAlign w:val="center"/>
            <w:hideMark/>
          </w:tcPr>
          <w:p w14:paraId="26AE373A" w14:textId="77777777" w:rsidR="001355A5" w:rsidRPr="00F170E2" w:rsidRDefault="001355A5" w:rsidP="001355A5">
            <w:pPr>
              <w:spacing w:after="0" w:line="240" w:lineRule="auto"/>
              <w:rPr>
                <w:rFonts w:ascii="Times New Roman" w:eastAsia="Times New Roman" w:hAnsi="Times New Roman" w:cs="Times New Roman"/>
                <w:color w:val="000000"/>
                <w:sz w:val="18"/>
                <w:szCs w:val="18"/>
                <w:lang w:val="en-US" w:eastAsia="fr-FR"/>
              </w:rPr>
            </w:pPr>
            <w:r w:rsidRPr="00F170E2">
              <w:rPr>
                <w:rFonts w:ascii="Times New Roman" w:eastAsia="Times New Roman" w:hAnsi="Times New Roman" w:cs="Times New Roman"/>
                <w:color w:val="000000"/>
                <w:sz w:val="18"/>
                <w:szCs w:val="18"/>
                <w:lang w:val="en-US" w:eastAsia="fr-FR"/>
              </w:rPr>
              <w:t>at waves 2 and 3, smoking was measured as the number of days students had smoked in the past 30 days</w:t>
            </w:r>
            <w:r w:rsidRPr="00F170E2">
              <w:rPr>
                <w:rFonts w:ascii="Times New Roman" w:eastAsia="Times New Roman" w:hAnsi="Times New Roman" w:cs="Times New Roman"/>
                <w:color w:val="000000"/>
                <w:sz w:val="18"/>
                <w:szCs w:val="18"/>
                <w:lang w:val="en-US" w:eastAsia="fr-FR"/>
              </w:rPr>
              <w:br/>
            </w:r>
            <w:r w:rsidRPr="00F170E2">
              <w:rPr>
                <w:rFonts w:ascii="Times New Roman" w:eastAsia="Times New Roman" w:hAnsi="Times New Roman" w:cs="Times New Roman"/>
                <w:b/>
                <w:bCs/>
                <w:color w:val="000000"/>
                <w:sz w:val="18"/>
                <w:szCs w:val="18"/>
                <w:lang w:val="en-US" w:eastAsia="fr-FR"/>
              </w:rPr>
              <w:t>--&gt; 1 month</w:t>
            </w:r>
          </w:p>
        </w:tc>
      </w:tr>
      <w:tr w:rsidR="001355A5" w:rsidRPr="00B23E82" w14:paraId="56881FA2" w14:textId="77777777" w:rsidTr="00225AFD">
        <w:trPr>
          <w:trHeight w:val="975"/>
        </w:trPr>
        <w:tc>
          <w:tcPr>
            <w:tcW w:w="511" w:type="pct"/>
            <w:tcBorders>
              <w:top w:val="nil"/>
              <w:left w:val="single" w:sz="4" w:space="0" w:color="auto"/>
              <w:bottom w:val="single" w:sz="4" w:space="0" w:color="auto"/>
              <w:right w:val="nil"/>
            </w:tcBorders>
            <w:shd w:val="clear" w:color="auto" w:fill="auto"/>
            <w:vAlign w:val="center"/>
            <w:hideMark/>
          </w:tcPr>
          <w:p w14:paraId="2573CBE9"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r w:rsidRPr="00F170E2">
              <w:rPr>
                <w:rFonts w:ascii="Times New Roman" w:eastAsia="Times New Roman" w:hAnsi="Times New Roman" w:cs="Times New Roman"/>
                <w:b/>
                <w:bCs/>
                <w:sz w:val="18"/>
                <w:szCs w:val="18"/>
                <w:lang w:val="en-US" w:eastAsia="fr-FR"/>
              </w:rPr>
              <w:t>Ham 2013,</w:t>
            </w:r>
            <w:r w:rsidRPr="00F170E2">
              <w:rPr>
                <w:rFonts w:ascii="Times New Roman" w:eastAsia="Times New Roman" w:hAnsi="Times New Roman" w:cs="Times New Roman"/>
                <w:b/>
                <w:bCs/>
                <w:sz w:val="18"/>
                <w:szCs w:val="18"/>
                <w:lang w:val="en-US" w:eastAsia="fr-FR"/>
              </w:rPr>
              <w:br/>
            </w:r>
            <w:r w:rsidRPr="00F170E2">
              <w:rPr>
                <w:rFonts w:ascii="Times New Roman" w:eastAsia="Times New Roman" w:hAnsi="Times New Roman" w:cs="Times New Roman"/>
                <w:sz w:val="18"/>
                <w:szCs w:val="18"/>
                <w:lang w:val="en-US" w:eastAsia="fr-FR"/>
              </w:rPr>
              <w:t>Korea, 2007</w:t>
            </w:r>
          </w:p>
        </w:tc>
        <w:tc>
          <w:tcPr>
            <w:tcW w:w="230" w:type="pct"/>
            <w:tcBorders>
              <w:top w:val="nil"/>
              <w:left w:val="nil"/>
              <w:bottom w:val="single" w:sz="4" w:space="0" w:color="auto"/>
              <w:right w:val="nil"/>
            </w:tcBorders>
            <w:shd w:val="clear" w:color="auto" w:fill="auto"/>
            <w:vAlign w:val="center"/>
            <w:hideMark/>
          </w:tcPr>
          <w:p w14:paraId="666282BB"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mean=24.9 years</w:t>
            </w:r>
          </w:p>
        </w:tc>
        <w:tc>
          <w:tcPr>
            <w:tcW w:w="242" w:type="pct"/>
            <w:tcBorders>
              <w:top w:val="nil"/>
              <w:left w:val="nil"/>
              <w:bottom w:val="single" w:sz="4" w:space="0" w:color="auto"/>
              <w:right w:val="nil"/>
            </w:tcBorders>
            <w:shd w:val="clear" w:color="auto" w:fill="auto"/>
            <w:vAlign w:val="center"/>
            <w:hideMark/>
          </w:tcPr>
          <w:p w14:paraId="6C3E3F02"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60</w:t>
            </w:r>
          </w:p>
        </w:tc>
        <w:tc>
          <w:tcPr>
            <w:tcW w:w="787" w:type="pct"/>
            <w:tcBorders>
              <w:top w:val="nil"/>
              <w:left w:val="nil"/>
              <w:bottom w:val="single" w:sz="4" w:space="0" w:color="auto"/>
              <w:right w:val="single" w:sz="4" w:space="0" w:color="auto"/>
            </w:tcBorders>
            <w:shd w:val="clear" w:color="auto" w:fill="auto"/>
            <w:vAlign w:val="center"/>
            <w:hideMark/>
          </w:tcPr>
          <w:p w14:paraId="2B043254"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C/P</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sz w:val="18"/>
                <w:szCs w:val="18"/>
                <w:lang w:val="en-US" w:eastAsia="fr-FR"/>
              </w:rPr>
              <w:br/>
              <w:t>A Korean University</w:t>
            </w:r>
          </w:p>
        </w:tc>
        <w:tc>
          <w:tcPr>
            <w:tcW w:w="269" w:type="pct"/>
            <w:tcBorders>
              <w:top w:val="nil"/>
              <w:left w:val="nil"/>
              <w:bottom w:val="single" w:sz="4" w:space="0" w:color="000000"/>
              <w:right w:val="nil"/>
            </w:tcBorders>
            <w:shd w:val="clear" w:color="auto" w:fill="auto"/>
            <w:vAlign w:val="center"/>
            <w:hideMark/>
          </w:tcPr>
          <w:p w14:paraId="5B0B8B11"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Y</w:t>
            </w:r>
          </w:p>
        </w:tc>
        <w:tc>
          <w:tcPr>
            <w:tcW w:w="234" w:type="pct"/>
            <w:tcBorders>
              <w:top w:val="nil"/>
              <w:left w:val="nil"/>
              <w:bottom w:val="single" w:sz="4" w:space="0" w:color="auto"/>
              <w:right w:val="nil"/>
            </w:tcBorders>
            <w:shd w:val="clear" w:color="auto" w:fill="auto"/>
            <w:vAlign w:val="center"/>
            <w:hideMark/>
          </w:tcPr>
          <w:p w14:paraId="64E3011C"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 month</w:t>
            </w:r>
          </w:p>
        </w:tc>
        <w:tc>
          <w:tcPr>
            <w:tcW w:w="569" w:type="pct"/>
            <w:tcBorders>
              <w:top w:val="nil"/>
              <w:left w:val="nil"/>
              <w:bottom w:val="single" w:sz="4" w:space="0" w:color="000000"/>
              <w:right w:val="nil"/>
            </w:tcBorders>
            <w:shd w:val="clear" w:color="auto" w:fill="auto"/>
            <w:vAlign w:val="center"/>
            <w:hideMark/>
          </w:tcPr>
          <w:p w14:paraId="73AE8BA0"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questionnaires in the laboratory room</w:t>
            </w:r>
          </w:p>
        </w:tc>
        <w:tc>
          <w:tcPr>
            <w:tcW w:w="195" w:type="pct"/>
            <w:tcBorders>
              <w:top w:val="nil"/>
              <w:left w:val="single" w:sz="4" w:space="0" w:color="auto"/>
              <w:bottom w:val="single" w:sz="4" w:space="0" w:color="auto"/>
              <w:right w:val="nil"/>
            </w:tcBorders>
            <w:shd w:val="clear" w:color="auto" w:fill="auto"/>
            <w:vAlign w:val="center"/>
            <w:hideMark/>
          </w:tcPr>
          <w:p w14:paraId="0A2F6E04"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41</w:t>
            </w:r>
          </w:p>
        </w:tc>
        <w:tc>
          <w:tcPr>
            <w:tcW w:w="892" w:type="pct"/>
            <w:tcBorders>
              <w:top w:val="nil"/>
              <w:left w:val="nil"/>
              <w:bottom w:val="single" w:sz="4" w:space="0" w:color="auto"/>
              <w:right w:val="single" w:sz="4" w:space="0" w:color="auto"/>
            </w:tcBorders>
            <w:shd w:val="clear" w:color="auto" w:fill="auto"/>
            <w:vAlign w:val="center"/>
            <w:hideMark/>
          </w:tcPr>
          <w:p w14:paraId="589C50B7" w14:textId="544FE42A"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Bivariate analysis (based on parametric and non-parametric tests)</w:t>
            </w:r>
          </w:p>
        </w:tc>
        <w:tc>
          <w:tcPr>
            <w:tcW w:w="284" w:type="pct"/>
            <w:tcBorders>
              <w:top w:val="nil"/>
              <w:left w:val="nil"/>
              <w:bottom w:val="single" w:sz="4" w:space="0" w:color="auto"/>
              <w:right w:val="nil"/>
            </w:tcBorders>
            <w:shd w:val="clear" w:color="auto" w:fill="auto"/>
            <w:vAlign w:val="center"/>
            <w:hideMark/>
          </w:tcPr>
          <w:p w14:paraId="7FD15E55"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Continuous abstinence</w:t>
            </w:r>
          </w:p>
        </w:tc>
        <w:tc>
          <w:tcPr>
            <w:tcW w:w="787" w:type="pct"/>
            <w:tcBorders>
              <w:top w:val="nil"/>
              <w:left w:val="nil"/>
              <w:bottom w:val="single" w:sz="4" w:space="0" w:color="000000"/>
              <w:right w:val="single" w:sz="4" w:space="0" w:color="000000"/>
            </w:tcBorders>
            <w:shd w:val="clear" w:color="auto" w:fill="auto"/>
            <w:vAlign w:val="center"/>
            <w:hideMark/>
          </w:tcPr>
          <w:p w14:paraId="1E1CEBA0" w14:textId="77777777" w:rsidR="001355A5" w:rsidRPr="00F170E2" w:rsidRDefault="001355A5" w:rsidP="001355A5">
            <w:pPr>
              <w:spacing w:after="0" w:line="240" w:lineRule="auto"/>
              <w:rPr>
                <w:rFonts w:ascii="Times New Roman" w:eastAsia="Times New Roman" w:hAnsi="Times New Roman" w:cs="Times New Roman"/>
                <w:color w:val="000000"/>
                <w:sz w:val="18"/>
                <w:szCs w:val="18"/>
                <w:lang w:val="en-US" w:eastAsia="fr-FR"/>
              </w:rPr>
            </w:pPr>
            <w:r w:rsidRPr="00F170E2">
              <w:rPr>
                <w:rFonts w:ascii="Times New Roman" w:eastAsia="Times New Roman" w:hAnsi="Times New Roman" w:cs="Times New Roman"/>
                <w:color w:val="000000"/>
                <w:sz w:val="18"/>
                <w:szCs w:val="18"/>
                <w:lang w:val="en-US" w:eastAsia="fr-FR"/>
              </w:rPr>
              <w:t>survey data were collected 1 day before smoking abstinence and 30 days after abstinence.</w:t>
            </w:r>
            <w:r w:rsidRPr="00F170E2">
              <w:rPr>
                <w:rFonts w:ascii="Times New Roman" w:eastAsia="Times New Roman" w:hAnsi="Times New Roman" w:cs="Times New Roman"/>
                <w:color w:val="000000"/>
                <w:sz w:val="18"/>
                <w:szCs w:val="18"/>
                <w:lang w:val="en-US" w:eastAsia="fr-FR"/>
              </w:rPr>
              <w:br/>
            </w:r>
            <w:r w:rsidRPr="00F170E2">
              <w:rPr>
                <w:rFonts w:ascii="Times New Roman" w:eastAsia="Times New Roman" w:hAnsi="Times New Roman" w:cs="Times New Roman"/>
                <w:b/>
                <w:bCs/>
                <w:color w:val="000000"/>
                <w:sz w:val="18"/>
                <w:szCs w:val="18"/>
                <w:lang w:val="en-US" w:eastAsia="fr-FR"/>
              </w:rPr>
              <w:t>--&gt; 1 month</w:t>
            </w:r>
          </w:p>
        </w:tc>
      </w:tr>
      <w:tr w:rsidR="001355A5" w:rsidRPr="00F170E2" w14:paraId="6A3F2BB5" w14:textId="77777777" w:rsidTr="00225AFD">
        <w:trPr>
          <w:trHeight w:val="810"/>
        </w:trPr>
        <w:tc>
          <w:tcPr>
            <w:tcW w:w="511" w:type="pct"/>
            <w:tcBorders>
              <w:top w:val="nil"/>
              <w:left w:val="single" w:sz="4" w:space="0" w:color="auto"/>
              <w:bottom w:val="single" w:sz="4" w:space="0" w:color="auto"/>
              <w:right w:val="nil"/>
            </w:tcBorders>
            <w:shd w:val="clear" w:color="auto" w:fill="auto"/>
            <w:vAlign w:val="center"/>
            <w:hideMark/>
          </w:tcPr>
          <w:p w14:paraId="3F3260C5"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proofErr w:type="spellStart"/>
            <w:r w:rsidRPr="00F170E2">
              <w:rPr>
                <w:rFonts w:ascii="Times New Roman" w:eastAsia="Times New Roman" w:hAnsi="Times New Roman" w:cs="Times New Roman"/>
                <w:b/>
                <w:bCs/>
                <w:sz w:val="18"/>
                <w:szCs w:val="18"/>
                <w:lang w:val="en-US" w:eastAsia="fr-FR"/>
              </w:rPr>
              <w:t>Hoie</w:t>
            </w:r>
            <w:proofErr w:type="spellEnd"/>
            <w:r w:rsidRPr="00F170E2">
              <w:rPr>
                <w:rFonts w:ascii="Times New Roman" w:eastAsia="Times New Roman" w:hAnsi="Times New Roman" w:cs="Times New Roman"/>
                <w:b/>
                <w:bCs/>
                <w:sz w:val="18"/>
                <w:szCs w:val="18"/>
                <w:lang w:val="en-US" w:eastAsia="fr-FR"/>
              </w:rPr>
              <w:t xml:space="preserve"> 2011,</w:t>
            </w:r>
            <w:r w:rsidRPr="00F170E2">
              <w:rPr>
                <w:rFonts w:ascii="Times New Roman" w:eastAsia="Times New Roman" w:hAnsi="Times New Roman" w:cs="Times New Roman"/>
                <w:b/>
                <w:bCs/>
                <w:sz w:val="18"/>
                <w:szCs w:val="18"/>
                <w:lang w:val="en-US" w:eastAsia="fr-FR"/>
              </w:rPr>
              <w:br/>
            </w:r>
            <w:r w:rsidRPr="00F170E2">
              <w:rPr>
                <w:rFonts w:ascii="Times New Roman" w:eastAsia="Times New Roman" w:hAnsi="Times New Roman" w:cs="Times New Roman"/>
                <w:sz w:val="18"/>
                <w:szCs w:val="18"/>
                <w:lang w:val="en-US" w:eastAsia="fr-FR"/>
              </w:rPr>
              <w:t>Norway, 2005 to 2006</w:t>
            </w:r>
          </w:p>
        </w:tc>
        <w:tc>
          <w:tcPr>
            <w:tcW w:w="230" w:type="pct"/>
            <w:tcBorders>
              <w:top w:val="single" w:sz="4" w:space="0" w:color="auto"/>
              <w:left w:val="nil"/>
              <w:bottom w:val="single" w:sz="4" w:space="0" w:color="auto"/>
            </w:tcBorders>
            <w:shd w:val="clear" w:color="auto" w:fill="auto"/>
            <w:vAlign w:val="center"/>
            <w:hideMark/>
          </w:tcPr>
          <w:p w14:paraId="0AB73405"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16-19 years</w:t>
            </w:r>
          </w:p>
        </w:tc>
        <w:tc>
          <w:tcPr>
            <w:tcW w:w="242" w:type="pct"/>
            <w:tcBorders>
              <w:top w:val="single" w:sz="4" w:space="0" w:color="auto"/>
              <w:left w:val="nil"/>
              <w:bottom w:val="single" w:sz="4" w:space="0" w:color="auto"/>
              <w:right w:val="nil"/>
            </w:tcBorders>
            <w:shd w:val="clear" w:color="auto" w:fill="auto"/>
            <w:vAlign w:val="center"/>
            <w:hideMark/>
          </w:tcPr>
          <w:p w14:paraId="31535E1D"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500</w:t>
            </w:r>
          </w:p>
        </w:tc>
        <w:tc>
          <w:tcPr>
            <w:tcW w:w="787" w:type="pct"/>
            <w:tcBorders>
              <w:top w:val="single" w:sz="4" w:space="0" w:color="auto"/>
              <w:left w:val="nil"/>
              <w:bottom w:val="single" w:sz="4" w:space="0" w:color="auto"/>
              <w:right w:val="single" w:sz="4" w:space="0" w:color="auto"/>
            </w:tcBorders>
            <w:shd w:val="clear" w:color="auto" w:fill="auto"/>
            <w:vAlign w:val="center"/>
            <w:hideMark/>
          </w:tcPr>
          <w:p w14:paraId="664E3E26"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R</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sz w:val="18"/>
                <w:szCs w:val="18"/>
                <w:lang w:val="en-US" w:eastAsia="fr-FR"/>
              </w:rPr>
              <w:br/>
              <w:t>Households</w:t>
            </w:r>
          </w:p>
        </w:tc>
        <w:tc>
          <w:tcPr>
            <w:tcW w:w="269" w:type="pct"/>
            <w:tcBorders>
              <w:top w:val="nil"/>
              <w:left w:val="nil"/>
              <w:bottom w:val="single" w:sz="4" w:space="0" w:color="000000"/>
              <w:right w:val="nil"/>
            </w:tcBorders>
            <w:shd w:val="clear" w:color="auto" w:fill="auto"/>
            <w:vAlign w:val="center"/>
            <w:hideMark/>
          </w:tcPr>
          <w:p w14:paraId="62B319CF"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N</w:t>
            </w:r>
          </w:p>
        </w:tc>
        <w:tc>
          <w:tcPr>
            <w:tcW w:w="234" w:type="pct"/>
            <w:tcBorders>
              <w:top w:val="nil"/>
              <w:left w:val="nil"/>
              <w:bottom w:val="single" w:sz="4" w:space="0" w:color="auto"/>
              <w:right w:val="nil"/>
            </w:tcBorders>
            <w:shd w:val="clear" w:color="auto" w:fill="auto"/>
            <w:vAlign w:val="center"/>
            <w:hideMark/>
          </w:tcPr>
          <w:p w14:paraId="0BF20A85"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3 months</w:t>
            </w:r>
          </w:p>
        </w:tc>
        <w:tc>
          <w:tcPr>
            <w:tcW w:w="569" w:type="pct"/>
            <w:tcBorders>
              <w:top w:val="nil"/>
              <w:left w:val="nil"/>
              <w:bottom w:val="single" w:sz="4" w:space="0" w:color="000000"/>
              <w:right w:val="nil"/>
            </w:tcBorders>
            <w:shd w:val="clear" w:color="auto" w:fill="auto"/>
            <w:vAlign w:val="center"/>
            <w:hideMark/>
          </w:tcPr>
          <w:p w14:paraId="5F8A4E81"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telephone interviews</w:t>
            </w:r>
          </w:p>
        </w:tc>
        <w:tc>
          <w:tcPr>
            <w:tcW w:w="195" w:type="pct"/>
            <w:tcBorders>
              <w:top w:val="nil"/>
              <w:left w:val="single" w:sz="4" w:space="0" w:color="auto"/>
              <w:bottom w:val="single" w:sz="4" w:space="0" w:color="auto"/>
              <w:right w:val="nil"/>
            </w:tcBorders>
            <w:shd w:val="clear" w:color="auto" w:fill="auto"/>
            <w:vAlign w:val="center"/>
            <w:hideMark/>
          </w:tcPr>
          <w:p w14:paraId="57F2A1EC"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174</w:t>
            </w:r>
          </w:p>
        </w:tc>
        <w:tc>
          <w:tcPr>
            <w:tcW w:w="892" w:type="pct"/>
            <w:tcBorders>
              <w:top w:val="nil"/>
              <w:left w:val="nil"/>
              <w:bottom w:val="single" w:sz="4" w:space="0" w:color="auto"/>
              <w:right w:val="single" w:sz="4" w:space="0" w:color="auto"/>
            </w:tcBorders>
            <w:shd w:val="clear" w:color="auto" w:fill="auto"/>
            <w:vAlign w:val="center"/>
            <w:hideMark/>
          </w:tcPr>
          <w:p w14:paraId="123ACCA1"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Hierarchical multiple regression analysis controlled for gender</w:t>
            </w:r>
          </w:p>
        </w:tc>
        <w:tc>
          <w:tcPr>
            <w:tcW w:w="284" w:type="pct"/>
            <w:tcBorders>
              <w:top w:val="nil"/>
              <w:left w:val="nil"/>
              <w:bottom w:val="single" w:sz="4" w:space="0" w:color="auto"/>
              <w:right w:val="nil"/>
            </w:tcBorders>
            <w:shd w:val="clear" w:color="auto" w:fill="auto"/>
            <w:vAlign w:val="center"/>
            <w:hideMark/>
          </w:tcPr>
          <w:p w14:paraId="74C8F38F"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Prolonged abstinence</w:t>
            </w:r>
          </w:p>
        </w:tc>
        <w:tc>
          <w:tcPr>
            <w:tcW w:w="787" w:type="pct"/>
            <w:tcBorders>
              <w:top w:val="nil"/>
              <w:left w:val="nil"/>
              <w:bottom w:val="single" w:sz="4" w:space="0" w:color="000000"/>
              <w:right w:val="single" w:sz="4" w:space="0" w:color="000000"/>
            </w:tcBorders>
            <w:shd w:val="clear" w:color="auto" w:fill="auto"/>
            <w:vAlign w:val="center"/>
            <w:hideMark/>
          </w:tcPr>
          <w:p w14:paraId="5C34A231" w14:textId="77777777" w:rsidR="001355A5" w:rsidRPr="00F170E2" w:rsidRDefault="001355A5" w:rsidP="001355A5">
            <w:pPr>
              <w:spacing w:after="0" w:line="240" w:lineRule="auto"/>
              <w:rPr>
                <w:rFonts w:ascii="Times New Roman" w:eastAsia="Times New Roman" w:hAnsi="Times New Roman" w:cs="Times New Roman"/>
                <w:b/>
                <w:bCs/>
                <w:color w:val="000000"/>
                <w:sz w:val="18"/>
                <w:szCs w:val="18"/>
                <w:lang w:val="en-US" w:eastAsia="fr-FR"/>
              </w:rPr>
            </w:pPr>
            <w:r w:rsidRPr="00F170E2">
              <w:rPr>
                <w:rFonts w:ascii="Times New Roman" w:eastAsia="Times New Roman" w:hAnsi="Times New Roman" w:cs="Times New Roman"/>
                <w:b/>
                <w:bCs/>
                <w:color w:val="000000"/>
                <w:sz w:val="18"/>
                <w:szCs w:val="18"/>
                <w:lang w:val="en-US" w:eastAsia="fr-FR"/>
              </w:rPr>
              <w:t>undefined</w:t>
            </w:r>
          </w:p>
        </w:tc>
      </w:tr>
      <w:tr w:rsidR="001355A5" w:rsidRPr="00B23E82" w14:paraId="29A7EB61" w14:textId="77777777" w:rsidTr="00225AFD">
        <w:trPr>
          <w:trHeight w:val="1155"/>
        </w:trPr>
        <w:tc>
          <w:tcPr>
            <w:tcW w:w="511" w:type="pct"/>
            <w:tcBorders>
              <w:top w:val="nil"/>
              <w:left w:val="single" w:sz="4" w:space="0" w:color="auto"/>
              <w:bottom w:val="single" w:sz="4" w:space="0" w:color="auto"/>
              <w:right w:val="nil"/>
            </w:tcBorders>
            <w:shd w:val="clear" w:color="auto" w:fill="auto"/>
            <w:vAlign w:val="center"/>
            <w:hideMark/>
          </w:tcPr>
          <w:p w14:paraId="147CACE7"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r w:rsidRPr="00F170E2">
              <w:rPr>
                <w:rFonts w:ascii="Times New Roman" w:eastAsia="Times New Roman" w:hAnsi="Times New Roman" w:cs="Times New Roman"/>
                <w:b/>
                <w:bCs/>
                <w:sz w:val="18"/>
                <w:szCs w:val="18"/>
                <w:lang w:val="en-US" w:eastAsia="fr-FR"/>
              </w:rPr>
              <w:lastRenderedPageBreak/>
              <w:t>Kennedy 2011</w:t>
            </w:r>
            <w:r w:rsidRPr="00F170E2">
              <w:rPr>
                <w:rFonts w:ascii="Times New Roman" w:eastAsia="Times New Roman" w:hAnsi="Times New Roman" w:cs="Times New Roman"/>
                <w:b/>
                <w:bCs/>
                <w:sz w:val="18"/>
                <w:szCs w:val="18"/>
                <w:vertAlign w:val="superscript"/>
                <w:lang w:val="en-US" w:eastAsia="fr-FR"/>
              </w:rPr>
              <w:t>F</w:t>
            </w:r>
            <w:r w:rsidRPr="00F170E2">
              <w:rPr>
                <w:rFonts w:ascii="Times New Roman" w:eastAsia="Times New Roman" w:hAnsi="Times New Roman" w:cs="Times New Roman"/>
                <w:b/>
                <w:bCs/>
                <w:sz w:val="18"/>
                <w:szCs w:val="18"/>
                <w:lang w:val="en-US" w:eastAsia="fr-FR"/>
              </w:rPr>
              <w:t>,</w:t>
            </w:r>
            <w:r w:rsidRPr="00F170E2">
              <w:rPr>
                <w:rFonts w:ascii="Times New Roman" w:eastAsia="Times New Roman" w:hAnsi="Times New Roman" w:cs="Times New Roman"/>
                <w:b/>
                <w:bCs/>
                <w:sz w:val="18"/>
                <w:szCs w:val="18"/>
                <w:lang w:val="en-US" w:eastAsia="fr-FR"/>
              </w:rPr>
              <w:br/>
            </w:r>
            <w:r w:rsidRPr="00F170E2">
              <w:rPr>
                <w:rFonts w:ascii="Times New Roman" w:eastAsia="Times New Roman" w:hAnsi="Times New Roman" w:cs="Times New Roman"/>
                <w:sz w:val="18"/>
                <w:szCs w:val="18"/>
                <w:lang w:val="en-US" w:eastAsia="fr-FR"/>
              </w:rPr>
              <w:t>USA, 1995 to 1996</w:t>
            </w:r>
          </w:p>
        </w:tc>
        <w:tc>
          <w:tcPr>
            <w:tcW w:w="230" w:type="pct"/>
            <w:tcBorders>
              <w:top w:val="nil"/>
              <w:left w:val="nil"/>
              <w:bottom w:val="single" w:sz="4" w:space="0" w:color="auto"/>
              <w:right w:val="nil"/>
            </w:tcBorders>
            <w:shd w:val="clear" w:color="auto" w:fill="auto"/>
            <w:vAlign w:val="center"/>
            <w:hideMark/>
          </w:tcPr>
          <w:p w14:paraId="0E01CDD9"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12-19 years</w:t>
            </w:r>
          </w:p>
        </w:tc>
        <w:tc>
          <w:tcPr>
            <w:tcW w:w="242" w:type="pct"/>
            <w:tcBorders>
              <w:top w:val="single" w:sz="4" w:space="0" w:color="auto"/>
              <w:left w:val="nil"/>
              <w:bottom w:val="single" w:sz="4" w:space="0" w:color="auto"/>
              <w:right w:val="nil"/>
            </w:tcBorders>
            <w:shd w:val="clear" w:color="auto" w:fill="auto"/>
            <w:vAlign w:val="center"/>
            <w:hideMark/>
          </w:tcPr>
          <w:p w14:paraId="7642AC96"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Not reported</w:t>
            </w:r>
          </w:p>
        </w:tc>
        <w:tc>
          <w:tcPr>
            <w:tcW w:w="787" w:type="pct"/>
            <w:tcBorders>
              <w:top w:val="nil"/>
              <w:left w:val="nil"/>
              <w:bottom w:val="single" w:sz="4" w:space="0" w:color="auto"/>
              <w:right w:val="single" w:sz="4" w:space="0" w:color="auto"/>
            </w:tcBorders>
            <w:shd w:val="clear" w:color="auto" w:fill="auto"/>
            <w:vAlign w:val="center"/>
            <w:hideMark/>
          </w:tcPr>
          <w:p w14:paraId="76E3DD84"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R</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sz w:val="18"/>
                <w:szCs w:val="18"/>
                <w:lang w:val="en-US" w:eastAsia="fr-FR"/>
              </w:rPr>
              <w:br/>
              <w:t>High schools in the United States</w:t>
            </w:r>
          </w:p>
        </w:tc>
        <w:tc>
          <w:tcPr>
            <w:tcW w:w="269" w:type="pct"/>
            <w:tcBorders>
              <w:top w:val="nil"/>
              <w:left w:val="nil"/>
              <w:bottom w:val="nil"/>
              <w:right w:val="nil"/>
            </w:tcBorders>
            <w:shd w:val="clear" w:color="auto" w:fill="auto"/>
            <w:vAlign w:val="center"/>
            <w:hideMark/>
          </w:tcPr>
          <w:p w14:paraId="1EB607DE"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N</w:t>
            </w:r>
          </w:p>
        </w:tc>
        <w:tc>
          <w:tcPr>
            <w:tcW w:w="234" w:type="pct"/>
            <w:tcBorders>
              <w:top w:val="nil"/>
              <w:left w:val="nil"/>
              <w:bottom w:val="single" w:sz="4" w:space="0" w:color="auto"/>
              <w:right w:val="nil"/>
            </w:tcBorders>
            <w:shd w:val="clear" w:color="auto" w:fill="auto"/>
            <w:vAlign w:val="center"/>
            <w:hideMark/>
          </w:tcPr>
          <w:p w14:paraId="48588D50"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 year</w:t>
            </w:r>
          </w:p>
        </w:tc>
        <w:tc>
          <w:tcPr>
            <w:tcW w:w="569" w:type="pct"/>
            <w:tcBorders>
              <w:top w:val="nil"/>
              <w:left w:val="nil"/>
              <w:bottom w:val="nil"/>
              <w:right w:val="nil"/>
            </w:tcBorders>
            <w:shd w:val="clear" w:color="auto" w:fill="auto"/>
            <w:vAlign w:val="center"/>
            <w:hideMark/>
          </w:tcPr>
          <w:p w14:paraId="083222B6"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at home interviews for adolescents, and questionnaires at home for parents (data on households and health of their child)</w:t>
            </w:r>
          </w:p>
        </w:tc>
        <w:tc>
          <w:tcPr>
            <w:tcW w:w="195" w:type="pct"/>
            <w:tcBorders>
              <w:top w:val="nil"/>
              <w:left w:val="single" w:sz="4" w:space="0" w:color="auto"/>
              <w:bottom w:val="single" w:sz="4" w:space="0" w:color="auto"/>
              <w:right w:val="nil"/>
            </w:tcBorders>
            <w:shd w:val="clear" w:color="auto" w:fill="auto"/>
            <w:vAlign w:val="center"/>
            <w:hideMark/>
          </w:tcPr>
          <w:p w14:paraId="066A6222"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1 197</w:t>
            </w:r>
          </w:p>
        </w:tc>
        <w:tc>
          <w:tcPr>
            <w:tcW w:w="892" w:type="pct"/>
            <w:tcBorders>
              <w:top w:val="nil"/>
              <w:left w:val="nil"/>
              <w:bottom w:val="single" w:sz="4" w:space="0" w:color="auto"/>
              <w:right w:val="single" w:sz="4" w:space="0" w:color="auto"/>
            </w:tcBorders>
            <w:shd w:val="clear" w:color="auto" w:fill="auto"/>
            <w:vAlign w:val="center"/>
            <w:hideMark/>
          </w:tcPr>
          <w:p w14:paraId="3A4366CD"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Multivariate logistic regression models controlled for smoking and demographic covariates</w:t>
            </w:r>
          </w:p>
        </w:tc>
        <w:tc>
          <w:tcPr>
            <w:tcW w:w="284" w:type="pct"/>
            <w:tcBorders>
              <w:top w:val="nil"/>
              <w:left w:val="nil"/>
              <w:bottom w:val="single" w:sz="4" w:space="0" w:color="auto"/>
              <w:right w:val="nil"/>
            </w:tcBorders>
            <w:shd w:val="clear" w:color="auto" w:fill="auto"/>
            <w:vAlign w:val="center"/>
            <w:hideMark/>
          </w:tcPr>
          <w:p w14:paraId="46CBA602"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Point prevalence abstinence</w:t>
            </w:r>
          </w:p>
        </w:tc>
        <w:tc>
          <w:tcPr>
            <w:tcW w:w="787" w:type="pct"/>
            <w:tcBorders>
              <w:top w:val="nil"/>
              <w:left w:val="nil"/>
              <w:bottom w:val="nil"/>
              <w:right w:val="single" w:sz="4" w:space="0" w:color="000000"/>
            </w:tcBorders>
            <w:shd w:val="clear" w:color="auto" w:fill="auto"/>
            <w:vAlign w:val="center"/>
            <w:hideMark/>
          </w:tcPr>
          <w:p w14:paraId="0DAC64E9"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did not smoke at all in the past month at Wave II</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b/>
                <w:bCs/>
                <w:sz w:val="18"/>
                <w:szCs w:val="18"/>
                <w:lang w:val="en-US" w:eastAsia="fr-FR"/>
              </w:rPr>
              <w:t>--&gt; 1 month</w:t>
            </w:r>
          </w:p>
        </w:tc>
      </w:tr>
      <w:tr w:rsidR="001355A5" w:rsidRPr="00B23E82" w14:paraId="57F0322F" w14:textId="77777777" w:rsidTr="001355A5">
        <w:trPr>
          <w:trHeight w:val="1050"/>
        </w:trPr>
        <w:tc>
          <w:tcPr>
            <w:tcW w:w="511" w:type="pct"/>
            <w:tcBorders>
              <w:top w:val="nil"/>
              <w:left w:val="single" w:sz="4" w:space="0" w:color="auto"/>
              <w:bottom w:val="single" w:sz="4" w:space="0" w:color="auto"/>
              <w:right w:val="nil"/>
            </w:tcBorders>
            <w:shd w:val="clear" w:color="auto" w:fill="auto"/>
            <w:vAlign w:val="center"/>
            <w:hideMark/>
          </w:tcPr>
          <w:p w14:paraId="29FDAC93"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r w:rsidRPr="00F170E2">
              <w:rPr>
                <w:rFonts w:ascii="Times New Roman" w:eastAsia="Times New Roman" w:hAnsi="Times New Roman" w:cs="Times New Roman"/>
                <w:b/>
                <w:bCs/>
                <w:sz w:val="18"/>
                <w:szCs w:val="18"/>
                <w:lang w:val="en-US" w:eastAsia="fr-FR"/>
              </w:rPr>
              <w:t>Klein 2013</w:t>
            </w:r>
            <w:r w:rsidRPr="00F170E2">
              <w:rPr>
                <w:rFonts w:ascii="Times New Roman" w:eastAsia="Times New Roman" w:hAnsi="Times New Roman" w:cs="Times New Roman"/>
                <w:b/>
                <w:bCs/>
                <w:sz w:val="18"/>
                <w:szCs w:val="18"/>
                <w:vertAlign w:val="superscript"/>
                <w:lang w:val="en-US" w:eastAsia="fr-FR"/>
              </w:rPr>
              <w:t>C</w:t>
            </w:r>
            <w:r w:rsidRPr="00F170E2">
              <w:rPr>
                <w:rFonts w:ascii="Times New Roman" w:eastAsia="Times New Roman" w:hAnsi="Times New Roman" w:cs="Times New Roman"/>
                <w:b/>
                <w:bCs/>
                <w:sz w:val="18"/>
                <w:szCs w:val="18"/>
                <w:lang w:val="en-US" w:eastAsia="fr-FR"/>
              </w:rPr>
              <w:t>,</w:t>
            </w:r>
            <w:r w:rsidRPr="00F170E2">
              <w:rPr>
                <w:rFonts w:ascii="Times New Roman" w:eastAsia="Times New Roman" w:hAnsi="Times New Roman" w:cs="Times New Roman"/>
                <w:b/>
                <w:bCs/>
                <w:sz w:val="18"/>
                <w:szCs w:val="18"/>
                <w:lang w:val="en-US" w:eastAsia="fr-FR"/>
              </w:rPr>
              <w:br/>
            </w:r>
            <w:r w:rsidRPr="00F170E2">
              <w:rPr>
                <w:rFonts w:ascii="Times New Roman" w:eastAsia="Times New Roman" w:hAnsi="Times New Roman" w:cs="Times New Roman"/>
                <w:sz w:val="18"/>
                <w:szCs w:val="18"/>
                <w:lang w:val="en-US" w:eastAsia="fr-FR"/>
              </w:rPr>
              <w:t>USA, 2003 to 2007</w:t>
            </w:r>
          </w:p>
        </w:tc>
        <w:tc>
          <w:tcPr>
            <w:tcW w:w="230" w:type="pct"/>
            <w:tcBorders>
              <w:top w:val="nil"/>
              <w:left w:val="nil"/>
              <w:bottom w:val="single" w:sz="4" w:space="0" w:color="auto"/>
              <w:right w:val="nil"/>
            </w:tcBorders>
            <w:shd w:val="clear" w:color="auto" w:fill="auto"/>
            <w:vAlign w:val="center"/>
            <w:hideMark/>
          </w:tcPr>
          <w:p w14:paraId="03D2500F"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18-21 years</w:t>
            </w:r>
          </w:p>
        </w:tc>
        <w:tc>
          <w:tcPr>
            <w:tcW w:w="242" w:type="pct"/>
            <w:tcBorders>
              <w:top w:val="nil"/>
              <w:left w:val="nil"/>
              <w:bottom w:val="single" w:sz="4" w:space="0" w:color="auto"/>
              <w:right w:val="nil"/>
            </w:tcBorders>
            <w:shd w:val="clear" w:color="auto" w:fill="auto"/>
            <w:vAlign w:val="center"/>
            <w:hideMark/>
          </w:tcPr>
          <w:p w14:paraId="3655FBF5"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4 825</w:t>
            </w:r>
          </w:p>
        </w:tc>
        <w:tc>
          <w:tcPr>
            <w:tcW w:w="787" w:type="pct"/>
            <w:tcBorders>
              <w:top w:val="nil"/>
              <w:left w:val="nil"/>
              <w:bottom w:val="single" w:sz="4" w:space="0" w:color="auto"/>
              <w:right w:val="single" w:sz="4" w:space="0" w:color="auto"/>
            </w:tcBorders>
            <w:shd w:val="clear" w:color="auto" w:fill="auto"/>
            <w:vAlign w:val="center"/>
            <w:hideMark/>
          </w:tcPr>
          <w:p w14:paraId="1BAFBBCD"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R</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sz w:val="18"/>
                <w:szCs w:val="18"/>
                <w:lang w:val="en-US" w:eastAsia="fr-FR"/>
              </w:rPr>
              <w:br/>
              <w:t>Households</w:t>
            </w:r>
          </w:p>
        </w:tc>
        <w:tc>
          <w:tcPr>
            <w:tcW w:w="269" w:type="pct"/>
            <w:tcBorders>
              <w:top w:val="single" w:sz="4" w:space="0" w:color="000000"/>
              <w:left w:val="nil"/>
              <w:bottom w:val="single" w:sz="4" w:space="0" w:color="000000"/>
              <w:right w:val="nil"/>
            </w:tcBorders>
            <w:shd w:val="clear" w:color="auto" w:fill="auto"/>
            <w:vAlign w:val="center"/>
            <w:hideMark/>
          </w:tcPr>
          <w:p w14:paraId="3FC45A20"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N</w:t>
            </w:r>
          </w:p>
        </w:tc>
        <w:tc>
          <w:tcPr>
            <w:tcW w:w="234" w:type="pct"/>
            <w:tcBorders>
              <w:top w:val="nil"/>
              <w:left w:val="nil"/>
              <w:bottom w:val="single" w:sz="4" w:space="0" w:color="auto"/>
              <w:right w:val="nil"/>
            </w:tcBorders>
            <w:shd w:val="clear" w:color="auto" w:fill="auto"/>
            <w:vAlign w:val="center"/>
            <w:hideMark/>
          </w:tcPr>
          <w:p w14:paraId="6AC24F5F"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3 years</w:t>
            </w:r>
          </w:p>
        </w:tc>
        <w:tc>
          <w:tcPr>
            <w:tcW w:w="569" w:type="pct"/>
            <w:tcBorders>
              <w:top w:val="single" w:sz="4" w:space="0" w:color="000000"/>
              <w:left w:val="nil"/>
              <w:bottom w:val="single" w:sz="4" w:space="0" w:color="000000"/>
              <w:right w:val="nil"/>
            </w:tcBorders>
            <w:shd w:val="clear" w:color="auto" w:fill="auto"/>
            <w:vAlign w:val="center"/>
            <w:hideMark/>
          </w:tcPr>
          <w:p w14:paraId="3B6BCFDF"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telephone interviews</w:t>
            </w:r>
          </w:p>
        </w:tc>
        <w:tc>
          <w:tcPr>
            <w:tcW w:w="195" w:type="pct"/>
            <w:tcBorders>
              <w:top w:val="nil"/>
              <w:left w:val="single" w:sz="4" w:space="0" w:color="auto"/>
              <w:bottom w:val="single" w:sz="4" w:space="0" w:color="auto"/>
              <w:right w:val="nil"/>
            </w:tcBorders>
            <w:shd w:val="clear" w:color="auto" w:fill="auto"/>
            <w:vAlign w:val="center"/>
            <w:hideMark/>
          </w:tcPr>
          <w:p w14:paraId="3212681E"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1 022</w:t>
            </w:r>
          </w:p>
        </w:tc>
        <w:tc>
          <w:tcPr>
            <w:tcW w:w="892" w:type="pct"/>
            <w:tcBorders>
              <w:top w:val="nil"/>
              <w:left w:val="nil"/>
              <w:bottom w:val="single" w:sz="4" w:space="0" w:color="auto"/>
              <w:right w:val="single" w:sz="4" w:space="0" w:color="auto"/>
            </w:tcBorders>
            <w:shd w:val="clear" w:color="auto" w:fill="auto"/>
            <w:vAlign w:val="center"/>
            <w:hideMark/>
          </w:tcPr>
          <w:p w14:paraId="07311308" w14:textId="380DA1B0"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Generalized linear mixed modeling adjusted for smoking frequency at baseline, demographic and attitudinal factors that were associated with stopping smoking over time</w:t>
            </w:r>
          </w:p>
        </w:tc>
        <w:tc>
          <w:tcPr>
            <w:tcW w:w="284" w:type="pct"/>
            <w:tcBorders>
              <w:top w:val="nil"/>
              <w:left w:val="nil"/>
              <w:bottom w:val="single" w:sz="4" w:space="0" w:color="auto"/>
              <w:right w:val="nil"/>
            </w:tcBorders>
            <w:shd w:val="clear" w:color="auto" w:fill="auto"/>
            <w:vAlign w:val="center"/>
            <w:hideMark/>
          </w:tcPr>
          <w:p w14:paraId="00B3BC01"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Point prevalence abstinence</w:t>
            </w:r>
          </w:p>
        </w:tc>
        <w:tc>
          <w:tcPr>
            <w:tcW w:w="787" w:type="pct"/>
            <w:tcBorders>
              <w:top w:val="single" w:sz="4" w:space="0" w:color="000000"/>
              <w:left w:val="nil"/>
              <w:bottom w:val="single" w:sz="4" w:space="0" w:color="000000"/>
              <w:right w:val="single" w:sz="4" w:space="0" w:color="000000"/>
            </w:tcBorders>
            <w:shd w:val="clear" w:color="auto" w:fill="auto"/>
            <w:vAlign w:val="center"/>
            <w:hideMark/>
          </w:tcPr>
          <w:p w14:paraId="0A401848" w14:textId="77777777" w:rsidR="001355A5" w:rsidRPr="00F170E2" w:rsidRDefault="001355A5" w:rsidP="001355A5">
            <w:pPr>
              <w:spacing w:after="0" w:line="240" w:lineRule="auto"/>
              <w:rPr>
                <w:rFonts w:ascii="Times New Roman" w:eastAsia="Times New Roman" w:hAnsi="Times New Roman" w:cs="Times New Roman"/>
                <w:color w:val="000000"/>
                <w:sz w:val="18"/>
                <w:szCs w:val="18"/>
                <w:lang w:val="en-US" w:eastAsia="fr-FR"/>
              </w:rPr>
            </w:pPr>
            <w:r w:rsidRPr="00F170E2">
              <w:rPr>
                <w:rFonts w:ascii="Times New Roman" w:eastAsia="Times New Roman" w:hAnsi="Times New Roman" w:cs="Times New Roman"/>
                <w:color w:val="000000"/>
                <w:sz w:val="18"/>
                <w:szCs w:val="18"/>
                <w:lang w:val="en-US" w:eastAsia="fr-FR"/>
              </w:rPr>
              <w:t>stopping smoking was defined as those who reported 0 days of past month smoking</w:t>
            </w:r>
            <w:r w:rsidRPr="00F170E2">
              <w:rPr>
                <w:rFonts w:ascii="Times New Roman" w:eastAsia="Times New Roman" w:hAnsi="Times New Roman" w:cs="Times New Roman"/>
                <w:color w:val="000000"/>
                <w:sz w:val="18"/>
                <w:szCs w:val="18"/>
                <w:lang w:val="en-US" w:eastAsia="fr-FR"/>
              </w:rPr>
              <w:br/>
            </w:r>
            <w:r w:rsidRPr="00F170E2">
              <w:rPr>
                <w:rFonts w:ascii="Times New Roman" w:eastAsia="Times New Roman" w:hAnsi="Times New Roman" w:cs="Times New Roman"/>
                <w:b/>
                <w:bCs/>
                <w:color w:val="000000"/>
                <w:sz w:val="18"/>
                <w:szCs w:val="18"/>
                <w:lang w:val="en-US" w:eastAsia="fr-FR"/>
              </w:rPr>
              <w:t>--&gt; 1 month</w:t>
            </w:r>
          </w:p>
        </w:tc>
      </w:tr>
      <w:tr w:rsidR="001355A5" w:rsidRPr="00F170E2" w14:paraId="17BBA7CD" w14:textId="77777777" w:rsidTr="001355A5">
        <w:trPr>
          <w:trHeight w:val="1005"/>
        </w:trPr>
        <w:tc>
          <w:tcPr>
            <w:tcW w:w="511" w:type="pct"/>
            <w:tcBorders>
              <w:top w:val="nil"/>
              <w:left w:val="single" w:sz="4" w:space="0" w:color="auto"/>
              <w:bottom w:val="single" w:sz="4" w:space="0" w:color="auto"/>
              <w:right w:val="nil"/>
            </w:tcBorders>
            <w:shd w:val="clear" w:color="auto" w:fill="auto"/>
            <w:vAlign w:val="center"/>
            <w:hideMark/>
          </w:tcPr>
          <w:p w14:paraId="34C22AFA"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proofErr w:type="spellStart"/>
            <w:r w:rsidRPr="00F170E2">
              <w:rPr>
                <w:rFonts w:ascii="Times New Roman" w:eastAsia="Times New Roman" w:hAnsi="Times New Roman" w:cs="Times New Roman"/>
                <w:b/>
                <w:bCs/>
                <w:sz w:val="18"/>
                <w:szCs w:val="18"/>
                <w:lang w:val="en-US" w:eastAsia="fr-FR"/>
              </w:rPr>
              <w:t>Kvaavik</w:t>
            </w:r>
            <w:proofErr w:type="spellEnd"/>
            <w:r w:rsidRPr="00F170E2">
              <w:rPr>
                <w:rFonts w:ascii="Times New Roman" w:eastAsia="Times New Roman" w:hAnsi="Times New Roman" w:cs="Times New Roman"/>
                <w:b/>
                <w:bCs/>
                <w:sz w:val="18"/>
                <w:szCs w:val="18"/>
                <w:lang w:val="en-US" w:eastAsia="fr-FR"/>
              </w:rPr>
              <w:t xml:space="preserve"> 2014</w:t>
            </w:r>
            <w:r w:rsidRPr="00F170E2">
              <w:rPr>
                <w:rFonts w:ascii="Times New Roman" w:eastAsia="Times New Roman" w:hAnsi="Times New Roman" w:cs="Times New Roman"/>
                <w:b/>
                <w:bCs/>
                <w:sz w:val="18"/>
                <w:szCs w:val="18"/>
                <w:vertAlign w:val="superscript"/>
                <w:lang w:val="en-US" w:eastAsia="fr-FR"/>
              </w:rPr>
              <w:t>G</w:t>
            </w:r>
            <w:r w:rsidRPr="00F170E2">
              <w:rPr>
                <w:rFonts w:ascii="Times New Roman" w:eastAsia="Times New Roman" w:hAnsi="Times New Roman" w:cs="Times New Roman"/>
                <w:b/>
                <w:bCs/>
                <w:sz w:val="18"/>
                <w:szCs w:val="18"/>
                <w:lang w:val="en-US" w:eastAsia="fr-FR"/>
              </w:rPr>
              <w:t>,</w:t>
            </w:r>
            <w:r w:rsidRPr="00F170E2">
              <w:rPr>
                <w:rFonts w:ascii="Times New Roman" w:eastAsia="Times New Roman" w:hAnsi="Times New Roman" w:cs="Times New Roman"/>
                <w:b/>
                <w:bCs/>
                <w:sz w:val="18"/>
                <w:szCs w:val="18"/>
                <w:lang w:val="en-US" w:eastAsia="fr-FR"/>
              </w:rPr>
              <w:br/>
            </w:r>
            <w:r w:rsidRPr="00F170E2">
              <w:rPr>
                <w:rFonts w:ascii="Times New Roman" w:eastAsia="Times New Roman" w:hAnsi="Times New Roman" w:cs="Times New Roman"/>
                <w:sz w:val="18"/>
                <w:szCs w:val="18"/>
                <w:lang w:val="en-US" w:eastAsia="fr-FR"/>
              </w:rPr>
              <w:t>Norway, 1994 to 2005</w:t>
            </w:r>
          </w:p>
        </w:tc>
        <w:tc>
          <w:tcPr>
            <w:tcW w:w="230" w:type="pct"/>
            <w:tcBorders>
              <w:top w:val="nil"/>
              <w:left w:val="nil"/>
              <w:bottom w:val="single" w:sz="4" w:space="0" w:color="auto"/>
              <w:right w:val="nil"/>
            </w:tcBorders>
            <w:shd w:val="clear" w:color="auto" w:fill="auto"/>
            <w:vAlign w:val="center"/>
            <w:hideMark/>
          </w:tcPr>
          <w:p w14:paraId="17F77836"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Grade 7 to 8</w:t>
            </w:r>
          </w:p>
        </w:tc>
        <w:tc>
          <w:tcPr>
            <w:tcW w:w="242" w:type="pct"/>
            <w:tcBorders>
              <w:top w:val="nil"/>
              <w:left w:val="nil"/>
              <w:bottom w:val="single" w:sz="4" w:space="0" w:color="auto"/>
              <w:right w:val="nil"/>
            </w:tcBorders>
            <w:shd w:val="clear" w:color="auto" w:fill="auto"/>
            <w:vAlign w:val="center"/>
            <w:hideMark/>
          </w:tcPr>
          <w:p w14:paraId="0BCB7CB9"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Not reported</w:t>
            </w:r>
          </w:p>
        </w:tc>
        <w:tc>
          <w:tcPr>
            <w:tcW w:w="787" w:type="pct"/>
            <w:tcBorders>
              <w:top w:val="nil"/>
              <w:left w:val="nil"/>
              <w:bottom w:val="single" w:sz="4" w:space="0" w:color="auto"/>
              <w:right w:val="single" w:sz="4" w:space="0" w:color="auto"/>
            </w:tcBorders>
            <w:shd w:val="clear" w:color="auto" w:fill="auto"/>
            <w:vAlign w:val="center"/>
            <w:hideMark/>
          </w:tcPr>
          <w:p w14:paraId="187C752A"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C/P</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sz w:val="18"/>
                <w:szCs w:val="18"/>
                <w:lang w:val="en-US" w:eastAsia="fr-FR"/>
              </w:rPr>
              <w:br/>
              <w:t xml:space="preserve"> Norwegian schools</w:t>
            </w:r>
          </w:p>
        </w:tc>
        <w:tc>
          <w:tcPr>
            <w:tcW w:w="269" w:type="pct"/>
            <w:tcBorders>
              <w:top w:val="nil"/>
              <w:left w:val="nil"/>
              <w:bottom w:val="single" w:sz="4" w:space="0" w:color="000000"/>
              <w:right w:val="nil"/>
            </w:tcBorders>
            <w:shd w:val="clear" w:color="auto" w:fill="auto"/>
            <w:vAlign w:val="center"/>
            <w:hideMark/>
          </w:tcPr>
          <w:p w14:paraId="79A78952"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N</w:t>
            </w:r>
          </w:p>
        </w:tc>
        <w:tc>
          <w:tcPr>
            <w:tcW w:w="234" w:type="pct"/>
            <w:tcBorders>
              <w:top w:val="nil"/>
              <w:left w:val="nil"/>
              <w:bottom w:val="single" w:sz="4" w:space="0" w:color="auto"/>
              <w:right w:val="nil"/>
            </w:tcBorders>
            <w:shd w:val="clear" w:color="auto" w:fill="auto"/>
            <w:vAlign w:val="center"/>
            <w:hideMark/>
          </w:tcPr>
          <w:p w14:paraId="2B4C106B"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11 years</w:t>
            </w:r>
          </w:p>
        </w:tc>
        <w:tc>
          <w:tcPr>
            <w:tcW w:w="569" w:type="pct"/>
            <w:tcBorders>
              <w:top w:val="nil"/>
              <w:left w:val="nil"/>
              <w:bottom w:val="single" w:sz="4" w:space="0" w:color="000000"/>
              <w:right w:val="nil"/>
            </w:tcBorders>
            <w:shd w:val="clear" w:color="auto" w:fill="auto"/>
            <w:vAlign w:val="center"/>
            <w:hideMark/>
          </w:tcPr>
          <w:p w14:paraId="201E95A4"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questionnaires</w:t>
            </w:r>
          </w:p>
        </w:tc>
        <w:tc>
          <w:tcPr>
            <w:tcW w:w="195" w:type="pct"/>
            <w:tcBorders>
              <w:top w:val="nil"/>
              <w:left w:val="single" w:sz="4" w:space="0" w:color="auto"/>
              <w:bottom w:val="single" w:sz="4" w:space="0" w:color="auto"/>
              <w:right w:val="nil"/>
            </w:tcBorders>
            <w:shd w:val="clear" w:color="auto" w:fill="auto"/>
            <w:vAlign w:val="center"/>
            <w:hideMark/>
          </w:tcPr>
          <w:p w14:paraId="505F73F7"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942</w:t>
            </w:r>
          </w:p>
        </w:tc>
        <w:tc>
          <w:tcPr>
            <w:tcW w:w="892" w:type="pct"/>
            <w:tcBorders>
              <w:top w:val="nil"/>
              <w:left w:val="nil"/>
              <w:bottom w:val="single" w:sz="4" w:space="0" w:color="auto"/>
              <w:right w:val="single" w:sz="4" w:space="0" w:color="auto"/>
            </w:tcBorders>
            <w:shd w:val="clear" w:color="auto" w:fill="auto"/>
            <w:vAlign w:val="center"/>
            <w:hideMark/>
          </w:tcPr>
          <w:p w14:paraId="78F0BE31"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 xml:space="preserve">Multinomial regression analyses controlled for previous smoking status, </w:t>
            </w:r>
            <w:proofErr w:type="gramStart"/>
            <w:r w:rsidRPr="00F170E2">
              <w:rPr>
                <w:rFonts w:ascii="Times New Roman" w:eastAsia="Times New Roman" w:hAnsi="Times New Roman" w:cs="Times New Roman"/>
                <w:sz w:val="18"/>
                <w:szCs w:val="18"/>
                <w:lang w:val="en-US" w:eastAsia="fr-FR"/>
              </w:rPr>
              <w:t>gender</w:t>
            </w:r>
            <w:proofErr w:type="gramEnd"/>
            <w:r w:rsidRPr="00F170E2">
              <w:rPr>
                <w:rFonts w:ascii="Times New Roman" w:eastAsia="Times New Roman" w:hAnsi="Times New Roman" w:cs="Times New Roman"/>
                <w:sz w:val="18"/>
                <w:szCs w:val="18"/>
                <w:lang w:val="en-US" w:eastAsia="fr-FR"/>
              </w:rPr>
              <w:t xml:space="preserve"> and age</w:t>
            </w:r>
          </w:p>
        </w:tc>
        <w:tc>
          <w:tcPr>
            <w:tcW w:w="284" w:type="pct"/>
            <w:tcBorders>
              <w:top w:val="nil"/>
              <w:left w:val="nil"/>
              <w:bottom w:val="single" w:sz="4" w:space="0" w:color="auto"/>
              <w:right w:val="nil"/>
            </w:tcBorders>
            <w:shd w:val="clear" w:color="auto" w:fill="auto"/>
            <w:vAlign w:val="center"/>
            <w:hideMark/>
          </w:tcPr>
          <w:p w14:paraId="46BD5A7B"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Point prevalence abstinence</w:t>
            </w:r>
          </w:p>
        </w:tc>
        <w:tc>
          <w:tcPr>
            <w:tcW w:w="787" w:type="pct"/>
            <w:tcBorders>
              <w:top w:val="nil"/>
              <w:left w:val="nil"/>
              <w:bottom w:val="single" w:sz="4" w:space="0" w:color="000000"/>
              <w:right w:val="single" w:sz="4" w:space="0" w:color="000000"/>
            </w:tcBorders>
            <w:shd w:val="clear" w:color="auto" w:fill="auto"/>
            <w:vAlign w:val="center"/>
            <w:hideMark/>
          </w:tcPr>
          <w:p w14:paraId="6945041C"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r w:rsidRPr="00F170E2">
              <w:rPr>
                <w:rFonts w:ascii="Times New Roman" w:eastAsia="Times New Roman" w:hAnsi="Times New Roman" w:cs="Times New Roman"/>
                <w:b/>
                <w:bCs/>
                <w:sz w:val="18"/>
                <w:szCs w:val="18"/>
                <w:lang w:val="en-US" w:eastAsia="fr-FR"/>
              </w:rPr>
              <w:t>undefined</w:t>
            </w:r>
          </w:p>
        </w:tc>
      </w:tr>
      <w:tr w:rsidR="001355A5" w:rsidRPr="00B23E82" w14:paraId="3C90413D" w14:textId="77777777" w:rsidTr="001355A5">
        <w:trPr>
          <w:trHeight w:val="1365"/>
        </w:trPr>
        <w:tc>
          <w:tcPr>
            <w:tcW w:w="511" w:type="pct"/>
            <w:tcBorders>
              <w:top w:val="nil"/>
              <w:left w:val="single" w:sz="4" w:space="0" w:color="auto"/>
              <w:bottom w:val="single" w:sz="4" w:space="0" w:color="auto"/>
              <w:right w:val="nil"/>
            </w:tcBorders>
            <w:shd w:val="clear" w:color="auto" w:fill="auto"/>
            <w:vAlign w:val="center"/>
            <w:hideMark/>
          </w:tcPr>
          <w:p w14:paraId="15212018"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proofErr w:type="spellStart"/>
            <w:r w:rsidRPr="00F170E2">
              <w:rPr>
                <w:rFonts w:ascii="Times New Roman" w:eastAsia="Times New Roman" w:hAnsi="Times New Roman" w:cs="Times New Roman"/>
                <w:b/>
                <w:bCs/>
                <w:sz w:val="18"/>
                <w:szCs w:val="18"/>
                <w:lang w:val="en-US" w:eastAsia="fr-FR"/>
              </w:rPr>
              <w:t>Lakon</w:t>
            </w:r>
            <w:proofErr w:type="spellEnd"/>
            <w:r w:rsidRPr="00F170E2">
              <w:rPr>
                <w:rFonts w:ascii="Times New Roman" w:eastAsia="Times New Roman" w:hAnsi="Times New Roman" w:cs="Times New Roman"/>
                <w:b/>
                <w:bCs/>
                <w:sz w:val="18"/>
                <w:szCs w:val="18"/>
                <w:lang w:val="en-US" w:eastAsia="fr-FR"/>
              </w:rPr>
              <w:t xml:space="preserve"> 2015</w:t>
            </w:r>
            <w:r w:rsidRPr="00F170E2">
              <w:rPr>
                <w:rFonts w:ascii="Times New Roman" w:eastAsia="Times New Roman" w:hAnsi="Times New Roman" w:cs="Times New Roman"/>
                <w:b/>
                <w:bCs/>
                <w:sz w:val="18"/>
                <w:szCs w:val="18"/>
                <w:vertAlign w:val="superscript"/>
                <w:lang w:val="en-US" w:eastAsia="fr-FR"/>
              </w:rPr>
              <w:t>F</w:t>
            </w:r>
            <w:r w:rsidRPr="00F170E2">
              <w:rPr>
                <w:rFonts w:ascii="Times New Roman" w:eastAsia="Times New Roman" w:hAnsi="Times New Roman" w:cs="Times New Roman"/>
                <w:b/>
                <w:bCs/>
                <w:sz w:val="18"/>
                <w:szCs w:val="18"/>
                <w:lang w:val="en-US" w:eastAsia="fr-FR"/>
              </w:rPr>
              <w:t>,</w:t>
            </w:r>
            <w:r w:rsidRPr="00F170E2">
              <w:rPr>
                <w:rFonts w:ascii="Times New Roman" w:eastAsia="Times New Roman" w:hAnsi="Times New Roman" w:cs="Times New Roman"/>
                <w:b/>
                <w:bCs/>
                <w:sz w:val="18"/>
                <w:szCs w:val="18"/>
                <w:lang w:val="en-US" w:eastAsia="fr-FR"/>
              </w:rPr>
              <w:br/>
            </w:r>
            <w:r w:rsidRPr="00F170E2">
              <w:rPr>
                <w:rFonts w:ascii="Times New Roman" w:eastAsia="Times New Roman" w:hAnsi="Times New Roman" w:cs="Times New Roman"/>
                <w:sz w:val="18"/>
                <w:szCs w:val="18"/>
                <w:lang w:val="en-US" w:eastAsia="fr-FR"/>
              </w:rPr>
              <w:t>USA, 1994-1995 to 1996</w:t>
            </w:r>
          </w:p>
        </w:tc>
        <w:tc>
          <w:tcPr>
            <w:tcW w:w="230" w:type="pct"/>
            <w:tcBorders>
              <w:top w:val="nil"/>
              <w:left w:val="nil"/>
              <w:bottom w:val="single" w:sz="4" w:space="0" w:color="auto"/>
              <w:right w:val="nil"/>
            </w:tcBorders>
            <w:shd w:val="clear" w:color="auto" w:fill="auto"/>
            <w:vAlign w:val="center"/>
            <w:hideMark/>
          </w:tcPr>
          <w:p w14:paraId="32D8EA2C"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Grade 9 to 12</w:t>
            </w:r>
          </w:p>
        </w:tc>
        <w:tc>
          <w:tcPr>
            <w:tcW w:w="242" w:type="pct"/>
            <w:tcBorders>
              <w:top w:val="nil"/>
              <w:left w:val="nil"/>
              <w:bottom w:val="single" w:sz="4" w:space="0" w:color="auto"/>
              <w:right w:val="nil"/>
            </w:tcBorders>
            <w:shd w:val="clear" w:color="auto" w:fill="auto"/>
            <w:vAlign w:val="center"/>
            <w:hideMark/>
          </w:tcPr>
          <w:p w14:paraId="469C6F54"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3 145</w:t>
            </w:r>
          </w:p>
        </w:tc>
        <w:tc>
          <w:tcPr>
            <w:tcW w:w="787" w:type="pct"/>
            <w:tcBorders>
              <w:top w:val="nil"/>
              <w:left w:val="nil"/>
              <w:bottom w:val="single" w:sz="4" w:space="0" w:color="auto"/>
              <w:right w:val="single" w:sz="4" w:space="0" w:color="auto"/>
            </w:tcBorders>
            <w:shd w:val="clear" w:color="auto" w:fill="auto"/>
            <w:vAlign w:val="center"/>
            <w:hideMark/>
          </w:tcPr>
          <w:p w14:paraId="7A67BF15"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R</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sz w:val="18"/>
                <w:szCs w:val="18"/>
                <w:lang w:val="en-US" w:eastAsia="fr-FR"/>
              </w:rPr>
              <w:br/>
              <w:t>Two schools (both public, one in a rural Midwestern community and one in a suburban Western community)</w:t>
            </w:r>
          </w:p>
        </w:tc>
        <w:tc>
          <w:tcPr>
            <w:tcW w:w="269" w:type="pct"/>
            <w:tcBorders>
              <w:top w:val="nil"/>
              <w:left w:val="nil"/>
              <w:bottom w:val="single" w:sz="4" w:space="0" w:color="auto"/>
              <w:right w:val="nil"/>
            </w:tcBorders>
            <w:shd w:val="clear" w:color="auto" w:fill="auto"/>
            <w:vAlign w:val="center"/>
            <w:hideMark/>
          </w:tcPr>
          <w:p w14:paraId="791A7319"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N</w:t>
            </w:r>
          </w:p>
        </w:tc>
        <w:tc>
          <w:tcPr>
            <w:tcW w:w="234" w:type="pct"/>
            <w:tcBorders>
              <w:top w:val="nil"/>
              <w:left w:val="nil"/>
              <w:bottom w:val="single" w:sz="4" w:space="0" w:color="auto"/>
              <w:right w:val="nil"/>
            </w:tcBorders>
            <w:shd w:val="clear" w:color="auto" w:fill="auto"/>
            <w:vAlign w:val="center"/>
            <w:hideMark/>
          </w:tcPr>
          <w:p w14:paraId="06BE8AA2"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 year</w:t>
            </w:r>
          </w:p>
        </w:tc>
        <w:tc>
          <w:tcPr>
            <w:tcW w:w="569" w:type="pct"/>
            <w:tcBorders>
              <w:top w:val="nil"/>
              <w:left w:val="nil"/>
              <w:bottom w:val="single" w:sz="4" w:space="0" w:color="000000"/>
              <w:right w:val="nil"/>
            </w:tcBorders>
            <w:shd w:val="clear" w:color="auto" w:fill="auto"/>
            <w:vAlign w:val="center"/>
            <w:hideMark/>
          </w:tcPr>
          <w:p w14:paraId="56D928C4"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at home and in school interviews</w:t>
            </w:r>
          </w:p>
        </w:tc>
        <w:tc>
          <w:tcPr>
            <w:tcW w:w="195" w:type="pct"/>
            <w:tcBorders>
              <w:top w:val="nil"/>
              <w:left w:val="single" w:sz="4" w:space="0" w:color="auto"/>
              <w:bottom w:val="single" w:sz="4" w:space="0" w:color="auto"/>
              <w:right w:val="nil"/>
            </w:tcBorders>
            <w:shd w:val="clear" w:color="auto" w:fill="auto"/>
            <w:vAlign w:val="center"/>
            <w:hideMark/>
          </w:tcPr>
          <w:p w14:paraId="63FDBEB8"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3 145</w:t>
            </w:r>
          </w:p>
        </w:tc>
        <w:tc>
          <w:tcPr>
            <w:tcW w:w="892" w:type="pct"/>
            <w:tcBorders>
              <w:top w:val="nil"/>
              <w:left w:val="nil"/>
              <w:bottom w:val="single" w:sz="4" w:space="0" w:color="auto"/>
              <w:right w:val="single" w:sz="4" w:space="0" w:color="auto"/>
            </w:tcBorders>
            <w:shd w:val="clear" w:color="auto" w:fill="auto"/>
            <w:vAlign w:val="center"/>
            <w:hideMark/>
          </w:tcPr>
          <w:p w14:paraId="188A78AE"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Stochastic actor-based model</w:t>
            </w:r>
          </w:p>
        </w:tc>
        <w:tc>
          <w:tcPr>
            <w:tcW w:w="284" w:type="pct"/>
            <w:tcBorders>
              <w:top w:val="nil"/>
              <w:left w:val="nil"/>
              <w:bottom w:val="single" w:sz="4" w:space="0" w:color="auto"/>
              <w:right w:val="nil"/>
            </w:tcBorders>
            <w:shd w:val="clear" w:color="auto" w:fill="auto"/>
            <w:vAlign w:val="center"/>
            <w:hideMark/>
          </w:tcPr>
          <w:p w14:paraId="13446AE7"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Point prevalence abstinence</w:t>
            </w:r>
          </w:p>
        </w:tc>
        <w:tc>
          <w:tcPr>
            <w:tcW w:w="787" w:type="pct"/>
            <w:tcBorders>
              <w:top w:val="nil"/>
              <w:left w:val="nil"/>
              <w:bottom w:val="single" w:sz="4" w:space="0" w:color="auto"/>
              <w:right w:val="single" w:sz="4" w:space="0" w:color="auto"/>
            </w:tcBorders>
            <w:shd w:val="clear" w:color="auto" w:fill="auto"/>
            <w:vAlign w:val="center"/>
            <w:hideMark/>
          </w:tcPr>
          <w:p w14:paraId="42C5E288" w14:textId="77777777" w:rsidR="001355A5" w:rsidRPr="00F170E2" w:rsidRDefault="001355A5" w:rsidP="001355A5">
            <w:pPr>
              <w:spacing w:after="0" w:line="240" w:lineRule="auto"/>
              <w:rPr>
                <w:rFonts w:ascii="Times New Roman" w:eastAsia="Times New Roman" w:hAnsi="Times New Roman" w:cs="Times New Roman"/>
                <w:color w:val="000000"/>
                <w:sz w:val="18"/>
                <w:szCs w:val="18"/>
                <w:lang w:val="en-US" w:eastAsia="fr-FR"/>
              </w:rPr>
            </w:pPr>
            <w:r w:rsidRPr="00F170E2">
              <w:rPr>
                <w:rFonts w:ascii="Times New Roman" w:eastAsia="Times New Roman" w:hAnsi="Times New Roman" w:cs="Times New Roman"/>
                <w:color w:val="000000"/>
                <w:sz w:val="18"/>
                <w:szCs w:val="18"/>
                <w:lang w:val="en-US" w:eastAsia="fr-FR"/>
              </w:rPr>
              <w:t>at waves 2 and 3, the question was “During the past 30 days, on how many days did you smoke cigarettes?”</w:t>
            </w:r>
            <w:r w:rsidRPr="00F170E2">
              <w:rPr>
                <w:rFonts w:ascii="Times New Roman" w:eastAsia="Times New Roman" w:hAnsi="Times New Roman" w:cs="Times New Roman"/>
                <w:color w:val="000000"/>
                <w:sz w:val="18"/>
                <w:szCs w:val="18"/>
                <w:lang w:val="en-US" w:eastAsia="fr-FR"/>
              </w:rPr>
              <w:br/>
            </w:r>
            <w:r w:rsidRPr="00F170E2">
              <w:rPr>
                <w:rFonts w:ascii="Times New Roman" w:eastAsia="Times New Roman" w:hAnsi="Times New Roman" w:cs="Times New Roman"/>
                <w:b/>
                <w:bCs/>
                <w:color w:val="000000"/>
                <w:sz w:val="18"/>
                <w:szCs w:val="18"/>
                <w:lang w:val="en-US" w:eastAsia="fr-FR"/>
              </w:rPr>
              <w:t>--&gt; 1 month</w:t>
            </w:r>
          </w:p>
        </w:tc>
      </w:tr>
      <w:tr w:rsidR="001355A5" w:rsidRPr="00F170E2" w14:paraId="252A14AD" w14:textId="77777777" w:rsidTr="001355A5">
        <w:trPr>
          <w:trHeight w:val="1620"/>
        </w:trPr>
        <w:tc>
          <w:tcPr>
            <w:tcW w:w="511" w:type="pct"/>
            <w:tcBorders>
              <w:top w:val="nil"/>
              <w:left w:val="single" w:sz="4" w:space="0" w:color="auto"/>
              <w:bottom w:val="single" w:sz="4" w:space="0" w:color="auto"/>
              <w:right w:val="nil"/>
            </w:tcBorders>
            <w:shd w:val="clear" w:color="auto" w:fill="auto"/>
            <w:vAlign w:val="center"/>
            <w:hideMark/>
          </w:tcPr>
          <w:p w14:paraId="0523A618"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r w:rsidRPr="00F170E2">
              <w:rPr>
                <w:rFonts w:ascii="Times New Roman" w:eastAsia="Times New Roman" w:hAnsi="Times New Roman" w:cs="Times New Roman"/>
                <w:b/>
                <w:bCs/>
                <w:sz w:val="18"/>
                <w:szCs w:val="18"/>
                <w:lang w:val="en-US" w:eastAsia="fr-FR"/>
              </w:rPr>
              <w:t>Lim 2012,</w:t>
            </w:r>
            <w:r w:rsidRPr="00F170E2">
              <w:rPr>
                <w:rFonts w:ascii="Times New Roman" w:eastAsia="Times New Roman" w:hAnsi="Times New Roman" w:cs="Times New Roman"/>
                <w:b/>
                <w:bCs/>
                <w:sz w:val="18"/>
                <w:szCs w:val="18"/>
                <w:lang w:val="en-US" w:eastAsia="fr-FR"/>
              </w:rPr>
              <w:br/>
            </w:r>
            <w:r w:rsidRPr="00F170E2">
              <w:rPr>
                <w:rFonts w:ascii="Times New Roman" w:eastAsia="Times New Roman" w:hAnsi="Times New Roman" w:cs="Times New Roman"/>
                <w:sz w:val="18"/>
                <w:szCs w:val="18"/>
                <w:lang w:val="en-US" w:eastAsia="fr-FR"/>
              </w:rPr>
              <w:t>Korea, 2006 to 2009</w:t>
            </w:r>
          </w:p>
        </w:tc>
        <w:tc>
          <w:tcPr>
            <w:tcW w:w="230" w:type="pct"/>
            <w:tcBorders>
              <w:top w:val="nil"/>
              <w:left w:val="nil"/>
              <w:bottom w:val="single" w:sz="4" w:space="0" w:color="auto"/>
              <w:right w:val="nil"/>
            </w:tcBorders>
            <w:shd w:val="clear" w:color="auto" w:fill="auto"/>
            <w:vAlign w:val="center"/>
            <w:hideMark/>
          </w:tcPr>
          <w:p w14:paraId="43A78D88"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13-19 years</w:t>
            </w:r>
          </w:p>
        </w:tc>
        <w:tc>
          <w:tcPr>
            <w:tcW w:w="242" w:type="pct"/>
            <w:tcBorders>
              <w:top w:val="nil"/>
              <w:left w:val="nil"/>
              <w:bottom w:val="single" w:sz="4" w:space="0" w:color="auto"/>
              <w:right w:val="nil"/>
            </w:tcBorders>
            <w:shd w:val="clear" w:color="auto" w:fill="auto"/>
            <w:vAlign w:val="center"/>
            <w:hideMark/>
          </w:tcPr>
          <w:p w14:paraId="0DED77B2"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870</w:t>
            </w:r>
          </w:p>
        </w:tc>
        <w:tc>
          <w:tcPr>
            <w:tcW w:w="787" w:type="pct"/>
            <w:tcBorders>
              <w:top w:val="nil"/>
              <w:left w:val="nil"/>
              <w:bottom w:val="single" w:sz="4" w:space="0" w:color="auto"/>
              <w:right w:val="single" w:sz="4" w:space="0" w:color="auto"/>
            </w:tcBorders>
            <w:shd w:val="clear" w:color="auto" w:fill="auto"/>
            <w:vAlign w:val="center"/>
            <w:hideMark/>
          </w:tcPr>
          <w:p w14:paraId="6A15A09B"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C/P</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sz w:val="18"/>
                <w:szCs w:val="18"/>
                <w:lang w:val="en-US" w:eastAsia="fr-FR"/>
              </w:rPr>
              <w:br/>
              <w:t>Quitline services among adolescents in Korea</w:t>
            </w:r>
          </w:p>
        </w:tc>
        <w:tc>
          <w:tcPr>
            <w:tcW w:w="269" w:type="pct"/>
            <w:tcBorders>
              <w:top w:val="nil"/>
              <w:left w:val="nil"/>
              <w:bottom w:val="single" w:sz="4" w:space="0" w:color="auto"/>
              <w:right w:val="nil"/>
            </w:tcBorders>
            <w:shd w:val="clear" w:color="auto" w:fill="auto"/>
            <w:vAlign w:val="center"/>
            <w:hideMark/>
          </w:tcPr>
          <w:p w14:paraId="5ABF5C4F"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Y</w:t>
            </w:r>
          </w:p>
        </w:tc>
        <w:tc>
          <w:tcPr>
            <w:tcW w:w="234" w:type="pct"/>
            <w:tcBorders>
              <w:top w:val="nil"/>
              <w:left w:val="nil"/>
              <w:bottom w:val="single" w:sz="4" w:space="0" w:color="auto"/>
              <w:right w:val="nil"/>
            </w:tcBorders>
            <w:shd w:val="clear" w:color="auto" w:fill="auto"/>
            <w:vAlign w:val="center"/>
            <w:hideMark/>
          </w:tcPr>
          <w:p w14:paraId="7A452228"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 year</w:t>
            </w:r>
          </w:p>
        </w:tc>
        <w:tc>
          <w:tcPr>
            <w:tcW w:w="569" w:type="pct"/>
            <w:tcBorders>
              <w:top w:val="nil"/>
              <w:left w:val="nil"/>
              <w:bottom w:val="single" w:sz="4" w:space="0" w:color="auto"/>
              <w:right w:val="nil"/>
            </w:tcBorders>
            <w:shd w:val="clear" w:color="auto" w:fill="auto"/>
            <w:vAlign w:val="center"/>
            <w:hideMark/>
          </w:tcPr>
          <w:p w14:paraId="493C421B"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telephone interviews</w:t>
            </w:r>
          </w:p>
        </w:tc>
        <w:tc>
          <w:tcPr>
            <w:tcW w:w="195" w:type="pct"/>
            <w:tcBorders>
              <w:top w:val="nil"/>
              <w:left w:val="single" w:sz="4" w:space="0" w:color="auto"/>
              <w:bottom w:val="single" w:sz="4" w:space="0" w:color="auto"/>
              <w:right w:val="nil"/>
            </w:tcBorders>
            <w:shd w:val="clear" w:color="auto" w:fill="auto"/>
            <w:vAlign w:val="center"/>
            <w:hideMark/>
          </w:tcPr>
          <w:p w14:paraId="27C0DD1A"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642</w:t>
            </w:r>
          </w:p>
        </w:tc>
        <w:tc>
          <w:tcPr>
            <w:tcW w:w="892" w:type="pct"/>
            <w:tcBorders>
              <w:top w:val="nil"/>
              <w:left w:val="nil"/>
              <w:bottom w:val="single" w:sz="4" w:space="0" w:color="auto"/>
              <w:right w:val="single" w:sz="4" w:space="0" w:color="auto"/>
            </w:tcBorders>
            <w:shd w:val="clear" w:color="auto" w:fill="auto"/>
            <w:vAlign w:val="center"/>
            <w:hideMark/>
          </w:tcPr>
          <w:p w14:paraId="2CEEF960"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Cox proportional hazard models adjusted for gender, age, region, body mass index, alcohol consumption, nicotine dependency, quit supporter, concrete reason for quitting, motivation to contact Quitline, self-efficacy, and number of past cessation attempts</w:t>
            </w:r>
          </w:p>
        </w:tc>
        <w:tc>
          <w:tcPr>
            <w:tcW w:w="284" w:type="pct"/>
            <w:tcBorders>
              <w:top w:val="nil"/>
              <w:left w:val="nil"/>
              <w:bottom w:val="single" w:sz="4" w:space="0" w:color="auto"/>
              <w:right w:val="nil"/>
            </w:tcBorders>
            <w:shd w:val="clear" w:color="auto" w:fill="auto"/>
            <w:vAlign w:val="center"/>
            <w:hideMark/>
          </w:tcPr>
          <w:p w14:paraId="66E1A3ED"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Continuous abstinence</w:t>
            </w:r>
          </w:p>
        </w:tc>
        <w:tc>
          <w:tcPr>
            <w:tcW w:w="787" w:type="pct"/>
            <w:tcBorders>
              <w:top w:val="nil"/>
              <w:left w:val="nil"/>
              <w:bottom w:val="single" w:sz="4" w:space="0" w:color="auto"/>
              <w:right w:val="single" w:sz="4" w:space="0" w:color="auto"/>
            </w:tcBorders>
            <w:shd w:val="clear" w:color="auto" w:fill="auto"/>
            <w:vAlign w:val="center"/>
            <w:hideMark/>
          </w:tcPr>
          <w:p w14:paraId="795AA2F2" w14:textId="77777777" w:rsidR="001355A5" w:rsidRPr="00F170E2" w:rsidRDefault="001355A5" w:rsidP="001355A5">
            <w:pPr>
              <w:spacing w:after="0" w:line="240" w:lineRule="auto"/>
              <w:rPr>
                <w:rFonts w:ascii="Times New Roman" w:eastAsia="Times New Roman" w:hAnsi="Times New Roman" w:cs="Times New Roman"/>
                <w:color w:val="000000"/>
                <w:sz w:val="18"/>
                <w:szCs w:val="18"/>
                <w:lang w:val="en-US" w:eastAsia="fr-FR"/>
              </w:rPr>
            </w:pPr>
            <w:r w:rsidRPr="00F170E2">
              <w:rPr>
                <w:rFonts w:ascii="Times New Roman" w:eastAsia="Times New Roman" w:hAnsi="Times New Roman" w:cs="Times New Roman"/>
                <w:color w:val="000000"/>
                <w:sz w:val="18"/>
                <w:szCs w:val="18"/>
                <w:lang w:val="en-US" w:eastAsia="fr-FR"/>
              </w:rPr>
              <w:t>About relapses: participants who reported having one puff of a cigarette during the scheduled telephone-based coaching sessions were defined as having relapsed.</w:t>
            </w:r>
            <w:r w:rsidRPr="00F170E2">
              <w:rPr>
                <w:rFonts w:ascii="Times New Roman" w:eastAsia="Times New Roman" w:hAnsi="Times New Roman" w:cs="Times New Roman"/>
                <w:color w:val="000000"/>
                <w:sz w:val="18"/>
                <w:szCs w:val="18"/>
                <w:lang w:val="en-US" w:eastAsia="fr-FR"/>
              </w:rPr>
              <w:br/>
              <w:t xml:space="preserve">Cessation outcome: </w:t>
            </w:r>
            <w:proofErr w:type="gramStart"/>
            <w:r w:rsidRPr="00F170E2">
              <w:rPr>
                <w:rFonts w:ascii="Times New Roman" w:eastAsia="Times New Roman" w:hAnsi="Times New Roman" w:cs="Times New Roman"/>
                <w:color w:val="000000"/>
                <w:sz w:val="18"/>
                <w:szCs w:val="18"/>
                <w:lang w:val="en-US" w:eastAsia="fr-FR"/>
              </w:rPr>
              <w:t>1 year</w:t>
            </w:r>
            <w:proofErr w:type="gramEnd"/>
            <w:r w:rsidRPr="00F170E2">
              <w:rPr>
                <w:rFonts w:ascii="Times New Roman" w:eastAsia="Times New Roman" w:hAnsi="Times New Roman" w:cs="Times New Roman"/>
                <w:color w:val="000000"/>
                <w:sz w:val="18"/>
                <w:szCs w:val="18"/>
                <w:lang w:val="en-US" w:eastAsia="fr-FR"/>
              </w:rPr>
              <w:t xml:space="preserve"> abstinence of smoking</w:t>
            </w:r>
            <w:r w:rsidRPr="00F170E2">
              <w:rPr>
                <w:rFonts w:ascii="Times New Roman" w:eastAsia="Times New Roman" w:hAnsi="Times New Roman" w:cs="Times New Roman"/>
                <w:color w:val="000000"/>
                <w:sz w:val="18"/>
                <w:szCs w:val="18"/>
                <w:lang w:val="en-US" w:eastAsia="fr-FR"/>
              </w:rPr>
              <w:br/>
            </w:r>
            <w:r w:rsidRPr="00F170E2">
              <w:rPr>
                <w:rFonts w:ascii="Times New Roman" w:eastAsia="Times New Roman" w:hAnsi="Times New Roman" w:cs="Times New Roman"/>
                <w:b/>
                <w:bCs/>
                <w:color w:val="000000"/>
                <w:sz w:val="18"/>
                <w:szCs w:val="18"/>
                <w:lang w:val="en-US" w:eastAsia="fr-FR"/>
              </w:rPr>
              <w:t>--&gt; 1 year</w:t>
            </w:r>
          </w:p>
        </w:tc>
      </w:tr>
      <w:tr w:rsidR="001355A5" w:rsidRPr="00B23E82" w14:paraId="4324E48F" w14:textId="77777777" w:rsidTr="001355A5">
        <w:trPr>
          <w:trHeight w:val="990"/>
        </w:trPr>
        <w:tc>
          <w:tcPr>
            <w:tcW w:w="511" w:type="pct"/>
            <w:tcBorders>
              <w:top w:val="nil"/>
              <w:left w:val="single" w:sz="4" w:space="0" w:color="auto"/>
              <w:bottom w:val="single" w:sz="4" w:space="0" w:color="auto"/>
              <w:right w:val="nil"/>
            </w:tcBorders>
            <w:shd w:val="clear" w:color="auto" w:fill="auto"/>
            <w:vAlign w:val="center"/>
            <w:hideMark/>
          </w:tcPr>
          <w:p w14:paraId="5A6806F0"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proofErr w:type="spellStart"/>
            <w:r w:rsidRPr="00F170E2">
              <w:rPr>
                <w:rFonts w:ascii="Times New Roman" w:eastAsia="Times New Roman" w:hAnsi="Times New Roman" w:cs="Times New Roman"/>
                <w:b/>
                <w:bCs/>
                <w:sz w:val="18"/>
                <w:szCs w:val="18"/>
                <w:lang w:val="en-US" w:eastAsia="fr-FR"/>
              </w:rPr>
              <w:t>Loprinzi</w:t>
            </w:r>
            <w:proofErr w:type="spellEnd"/>
            <w:r w:rsidRPr="00F170E2">
              <w:rPr>
                <w:rFonts w:ascii="Times New Roman" w:eastAsia="Times New Roman" w:hAnsi="Times New Roman" w:cs="Times New Roman"/>
                <w:b/>
                <w:bCs/>
                <w:sz w:val="18"/>
                <w:szCs w:val="18"/>
                <w:lang w:val="en-US" w:eastAsia="fr-FR"/>
              </w:rPr>
              <w:t xml:space="preserve"> 2014</w:t>
            </w:r>
            <w:r w:rsidRPr="00F170E2">
              <w:rPr>
                <w:rFonts w:ascii="Times New Roman" w:eastAsia="Times New Roman" w:hAnsi="Times New Roman" w:cs="Times New Roman"/>
                <w:b/>
                <w:bCs/>
                <w:sz w:val="18"/>
                <w:szCs w:val="18"/>
                <w:vertAlign w:val="superscript"/>
                <w:lang w:val="en-US" w:eastAsia="fr-FR"/>
              </w:rPr>
              <w:t>H</w:t>
            </w:r>
            <w:r w:rsidRPr="00F170E2">
              <w:rPr>
                <w:rFonts w:ascii="Times New Roman" w:eastAsia="Times New Roman" w:hAnsi="Times New Roman" w:cs="Times New Roman"/>
                <w:b/>
                <w:bCs/>
                <w:sz w:val="18"/>
                <w:szCs w:val="18"/>
                <w:lang w:val="en-US" w:eastAsia="fr-FR"/>
              </w:rPr>
              <w:t>,</w:t>
            </w:r>
            <w:r w:rsidRPr="00F170E2">
              <w:rPr>
                <w:rFonts w:ascii="Times New Roman" w:eastAsia="Times New Roman" w:hAnsi="Times New Roman" w:cs="Times New Roman"/>
                <w:b/>
                <w:bCs/>
                <w:sz w:val="18"/>
                <w:szCs w:val="18"/>
                <w:lang w:val="en-US" w:eastAsia="fr-FR"/>
              </w:rPr>
              <w:br/>
            </w:r>
            <w:r w:rsidRPr="00F170E2">
              <w:rPr>
                <w:rFonts w:ascii="Times New Roman" w:eastAsia="Times New Roman" w:hAnsi="Times New Roman" w:cs="Times New Roman"/>
                <w:sz w:val="18"/>
                <w:szCs w:val="18"/>
                <w:lang w:val="en-US" w:eastAsia="fr-FR"/>
              </w:rPr>
              <w:t xml:space="preserve">USA, 2003 to 2005 </w:t>
            </w:r>
          </w:p>
        </w:tc>
        <w:tc>
          <w:tcPr>
            <w:tcW w:w="230" w:type="pct"/>
            <w:tcBorders>
              <w:top w:val="nil"/>
              <w:left w:val="nil"/>
              <w:bottom w:val="single" w:sz="4" w:space="0" w:color="auto"/>
              <w:right w:val="nil"/>
            </w:tcBorders>
            <w:shd w:val="clear" w:color="auto" w:fill="auto"/>
            <w:vAlign w:val="center"/>
            <w:hideMark/>
          </w:tcPr>
          <w:p w14:paraId="63DF1A13"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18-24 years</w:t>
            </w:r>
          </w:p>
        </w:tc>
        <w:tc>
          <w:tcPr>
            <w:tcW w:w="242" w:type="pct"/>
            <w:tcBorders>
              <w:top w:val="nil"/>
              <w:left w:val="nil"/>
              <w:bottom w:val="single" w:sz="4" w:space="0" w:color="auto"/>
              <w:right w:val="nil"/>
            </w:tcBorders>
            <w:shd w:val="clear" w:color="auto" w:fill="auto"/>
            <w:vAlign w:val="center"/>
            <w:hideMark/>
          </w:tcPr>
          <w:p w14:paraId="00F83288"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2 214</w:t>
            </w:r>
          </w:p>
        </w:tc>
        <w:tc>
          <w:tcPr>
            <w:tcW w:w="787" w:type="pct"/>
            <w:tcBorders>
              <w:top w:val="nil"/>
              <w:left w:val="nil"/>
              <w:bottom w:val="single" w:sz="4" w:space="0" w:color="auto"/>
              <w:right w:val="single" w:sz="4" w:space="0" w:color="auto"/>
            </w:tcBorders>
            <w:shd w:val="clear" w:color="auto" w:fill="auto"/>
            <w:vAlign w:val="center"/>
            <w:hideMark/>
          </w:tcPr>
          <w:p w14:paraId="4CB746E6"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R</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sz w:val="18"/>
                <w:szCs w:val="18"/>
                <w:lang w:val="en-US" w:eastAsia="fr-FR"/>
              </w:rPr>
              <w:br/>
              <w:t>Households in the 50 U.S. states and the District of Columbia</w:t>
            </w:r>
          </w:p>
        </w:tc>
        <w:tc>
          <w:tcPr>
            <w:tcW w:w="269" w:type="pct"/>
            <w:tcBorders>
              <w:top w:val="nil"/>
              <w:left w:val="nil"/>
              <w:bottom w:val="single" w:sz="4" w:space="0" w:color="auto"/>
              <w:right w:val="nil"/>
            </w:tcBorders>
            <w:shd w:val="clear" w:color="auto" w:fill="auto"/>
            <w:vAlign w:val="center"/>
            <w:hideMark/>
          </w:tcPr>
          <w:p w14:paraId="2E27C7F0"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N</w:t>
            </w:r>
          </w:p>
        </w:tc>
        <w:tc>
          <w:tcPr>
            <w:tcW w:w="234" w:type="pct"/>
            <w:tcBorders>
              <w:top w:val="nil"/>
              <w:left w:val="nil"/>
              <w:bottom w:val="single" w:sz="4" w:space="0" w:color="auto"/>
              <w:right w:val="nil"/>
            </w:tcBorders>
            <w:shd w:val="clear" w:color="auto" w:fill="auto"/>
            <w:vAlign w:val="center"/>
            <w:hideMark/>
          </w:tcPr>
          <w:p w14:paraId="472E1416"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2 years</w:t>
            </w:r>
          </w:p>
        </w:tc>
        <w:tc>
          <w:tcPr>
            <w:tcW w:w="569" w:type="pct"/>
            <w:tcBorders>
              <w:top w:val="nil"/>
              <w:left w:val="nil"/>
              <w:bottom w:val="single" w:sz="4" w:space="0" w:color="auto"/>
              <w:right w:val="nil"/>
            </w:tcBorders>
            <w:shd w:val="clear" w:color="auto" w:fill="auto"/>
            <w:vAlign w:val="center"/>
            <w:hideMark/>
          </w:tcPr>
          <w:p w14:paraId="4DC557EC"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telephone interviews</w:t>
            </w:r>
          </w:p>
        </w:tc>
        <w:tc>
          <w:tcPr>
            <w:tcW w:w="195" w:type="pct"/>
            <w:tcBorders>
              <w:top w:val="nil"/>
              <w:left w:val="single" w:sz="4" w:space="0" w:color="auto"/>
              <w:bottom w:val="single" w:sz="4" w:space="0" w:color="auto"/>
              <w:right w:val="nil"/>
            </w:tcBorders>
            <w:shd w:val="clear" w:color="auto" w:fill="auto"/>
            <w:vAlign w:val="center"/>
            <w:hideMark/>
          </w:tcPr>
          <w:p w14:paraId="26CAE0F6"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1 168</w:t>
            </w:r>
          </w:p>
        </w:tc>
        <w:tc>
          <w:tcPr>
            <w:tcW w:w="892" w:type="pct"/>
            <w:tcBorders>
              <w:top w:val="nil"/>
              <w:left w:val="nil"/>
              <w:bottom w:val="single" w:sz="4" w:space="0" w:color="auto"/>
              <w:right w:val="single" w:sz="4" w:space="0" w:color="auto"/>
            </w:tcBorders>
            <w:shd w:val="clear" w:color="auto" w:fill="auto"/>
            <w:vAlign w:val="center"/>
            <w:hideMark/>
          </w:tcPr>
          <w:p w14:paraId="50250A3E"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Multivariable linear and logistic regression analysis adjusted for age category, gender, race-</w:t>
            </w:r>
            <w:proofErr w:type="gramStart"/>
            <w:r w:rsidRPr="00F170E2">
              <w:rPr>
                <w:rFonts w:ascii="Times New Roman" w:eastAsia="Times New Roman" w:hAnsi="Times New Roman" w:cs="Times New Roman"/>
                <w:sz w:val="18"/>
                <w:szCs w:val="18"/>
                <w:lang w:val="en-US" w:eastAsia="fr-FR"/>
              </w:rPr>
              <w:t>ethnicity</w:t>
            </w:r>
            <w:proofErr w:type="gramEnd"/>
            <w:r w:rsidRPr="00F170E2">
              <w:rPr>
                <w:rFonts w:ascii="Times New Roman" w:eastAsia="Times New Roman" w:hAnsi="Times New Roman" w:cs="Times New Roman"/>
                <w:sz w:val="18"/>
                <w:szCs w:val="18"/>
                <w:lang w:val="en-US" w:eastAsia="fr-FR"/>
              </w:rPr>
              <w:t xml:space="preserve"> and education</w:t>
            </w:r>
          </w:p>
        </w:tc>
        <w:tc>
          <w:tcPr>
            <w:tcW w:w="284" w:type="pct"/>
            <w:tcBorders>
              <w:top w:val="nil"/>
              <w:left w:val="nil"/>
              <w:bottom w:val="single" w:sz="4" w:space="0" w:color="auto"/>
              <w:right w:val="nil"/>
            </w:tcBorders>
            <w:shd w:val="clear" w:color="auto" w:fill="auto"/>
            <w:vAlign w:val="center"/>
            <w:hideMark/>
          </w:tcPr>
          <w:p w14:paraId="3806D44D"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Point prevalence abstinence</w:t>
            </w:r>
          </w:p>
        </w:tc>
        <w:tc>
          <w:tcPr>
            <w:tcW w:w="787" w:type="pct"/>
            <w:tcBorders>
              <w:top w:val="nil"/>
              <w:left w:val="nil"/>
              <w:bottom w:val="single" w:sz="4" w:space="0" w:color="auto"/>
              <w:right w:val="single" w:sz="4" w:space="0" w:color="auto"/>
            </w:tcBorders>
            <w:shd w:val="clear" w:color="auto" w:fill="auto"/>
            <w:vAlign w:val="center"/>
            <w:hideMark/>
          </w:tcPr>
          <w:p w14:paraId="790B5766"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no longer smoking defined as not smoking within the last 30 days</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b/>
                <w:bCs/>
                <w:sz w:val="18"/>
                <w:szCs w:val="18"/>
                <w:lang w:val="en-US" w:eastAsia="fr-FR"/>
              </w:rPr>
              <w:t>--&gt; 1 month</w:t>
            </w:r>
          </w:p>
        </w:tc>
      </w:tr>
      <w:tr w:rsidR="001355A5" w:rsidRPr="00B23E82" w14:paraId="4D5E07E4" w14:textId="77777777" w:rsidTr="001355A5">
        <w:trPr>
          <w:trHeight w:val="1305"/>
        </w:trPr>
        <w:tc>
          <w:tcPr>
            <w:tcW w:w="511" w:type="pct"/>
            <w:tcBorders>
              <w:top w:val="nil"/>
              <w:left w:val="single" w:sz="4" w:space="0" w:color="auto"/>
              <w:bottom w:val="single" w:sz="4" w:space="0" w:color="auto"/>
              <w:right w:val="nil"/>
            </w:tcBorders>
            <w:shd w:val="clear" w:color="auto" w:fill="auto"/>
            <w:vAlign w:val="center"/>
            <w:hideMark/>
          </w:tcPr>
          <w:p w14:paraId="79610934"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proofErr w:type="spellStart"/>
            <w:r w:rsidRPr="00F170E2">
              <w:rPr>
                <w:rFonts w:ascii="Times New Roman" w:eastAsia="Times New Roman" w:hAnsi="Times New Roman" w:cs="Times New Roman"/>
                <w:b/>
                <w:bCs/>
                <w:sz w:val="18"/>
                <w:szCs w:val="18"/>
                <w:lang w:val="en-US" w:eastAsia="fr-FR"/>
              </w:rPr>
              <w:lastRenderedPageBreak/>
              <w:t>Loprinzi</w:t>
            </w:r>
            <w:proofErr w:type="spellEnd"/>
            <w:r w:rsidRPr="00F170E2">
              <w:rPr>
                <w:rFonts w:ascii="Times New Roman" w:eastAsia="Times New Roman" w:hAnsi="Times New Roman" w:cs="Times New Roman"/>
                <w:b/>
                <w:bCs/>
                <w:sz w:val="18"/>
                <w:szCs w:val="18"/>
                <w:lang w:val="en-US" w:eastAsia="fr-FR"/>
              </w:rPr>
              <w:t xml:space="preserve"> 2015</w:t>
            </w:r>
            <w:r w:rsidRPr="00F170E2">
              <w:rPr>
                <w:rFonts w:ascii="Times New Roman" w:eastAsia="Times New Roman" w:hAnsi="Times New Roman" w:cs="Times New Roman"/>
                <w:b/>
                <w:bCs/>
                <w:sz w:val="18"/>
                <w:szCs w:val="18"/>
                <w:vertAlign w:val="superscript"/>
                <w:lang w:val="en-US" w:eastAsia="fr-FR"/>
              </w:rPr>
              <w:t>H</w:t>
            </w:r>
            <w:r w:rsidRPr="00F170E2">
              <w:rPr>
                <w:rFonts w:ascii="Times New Roman" w:eastAsia="Times New Roman" w:hAnsi="Times New Roman" w:cs="Times New Roman"/>
                <w:b/>
                <w:bCs/>
                <w:sz w:val="18"/>
                <w:szCs w:val="18"/>
                <w:lang w:val="en-US" w:eastAsia="fr-FR"/>
              </w:rPr>
              <w:t>,</w:t>
            </w:r>
            <w:r w:rsidRPr="00F170E2">
              <w:rPr>
                <w:rFonts w:ascii="Times New Roman" w:eastAsia="Times New Roman" w:hAnsi="Times New Roman" w:cs="Times New Roman"/>
                <w:b/>
                <w:bCs/>
                <w:sz w:val="18"/>
                <w:szCs w:val="18"/>
                <w:lang w:val="en-US" w:eastAsia="fr-FR"/>
              </w:rPr>
              <w:br/>
            </w:r>
            <w:r w:rsidRPr="00F170E2">
              <w:rPr>
                <w:rFonts w:ascii="Times New Roman" w:eastAsia="Times New Roman" w:hAnsi="Times New Roman" w:cs="Times New Roman"/>
                <w:sz w:val="18"/>
                <w:szCs w:val="18"/>
                <w:lang w:val="en-US" w:eastAsia="fr-FR"/>
              </w:rPr>
              <w:t xml:space="preserve">USA, 2003 to 2005 </w:t>
            </w:r>
          </w:p>
        </w:tc>
        <w:tc>
          <w:tcPr>
            <w:tcW w:w="230" w:type="pct"/>
            <w:tcBorders>
              <w:top w:val="nil"/>
              <w:left w:val="nil"/>
              <w:bottom w:val="single" w:sz="4" w:space="0" w:color="auto"/>
              <w:right w:val="nil"/>
            </w:tcBorders>
            <w:shd w:val="clear" w:color="auto" w:fill="auto"/>
            <w:vAlign w:val="center"/>
            <w:hideMark/>
          </w:tcPr>
          <w:p w14:paraId="1AAB0621"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16-24 years</w:t>
            </w:r>
          </w:p>
        </w:tc>
        <w:tc>
          <w:tcPr>
            <w:tcW w:w="242" w:type="pct"/>
            <w:tcBorders>
              <w:top w:val="nil"/>
              <w:left w:val="nil"/>
              <w:bottom w:val="single" w:sz="4" w:space="0" w:color="auto"/>
              <w:right w:val="nil"/>
            </w:tcBorders>
            <w:shd w:val="clear" w:color="auto" w:fill="auto"/>
            <w:vAlign w:val="center"/>
            <w:hideMark/>
          </w:tcPr>
          <w:p w14:paraId="2E16EBBE"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2 582</w:t>
            </w:r>
          </w:p>
        </w:tc>
        <w:tc>
          <w:tcPr>
            <w:tcW w:w="787" w:type="pct"/>
            <w:tcBorders>
              <w:top w:val="nil"/>
              <w:left w:val="nil"/>
              <w:bottom w:val="single" w:sz="4" w:space="0" w:color="auto"/>
              <w:right w:val="single" w:sz="4" w:space="0" w:color="auto"/>
            </w:tcBorders>
            <w:shd w:val="clear" w:color="auto" w:fill="auto"/>
            <w:vAlign w:val="center"/>
            <w:hideMark/>
          </w:tcPr>
          <w:p w14:paraId="405EA400"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R</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sz w:val="18"/>
                <w:szCs w:val="18"/>
                <w:lang w:val="en-US" w:eastAsia="fr-FR"/>
              </w:rPr>
              <w:br/>
              <w:t>Households in the 50 U.S. states and in the District of Columbia</w:t>
            </w:r>
          </w:p>
        </w:tc>
        <w:tc>
          <w:tcPr>
            <w:tcW w:w="269" w:type="pct"/>
            <w:tcBorders>
              <w:top w:val="nil"/>
              <w:left w:val="nil"/>
              <w:bottom w:val="single" w:sz="4" w:space="0" w:color="auto"/>
              <w:right w:val="nil"/>
            </w:tcBorders>
            <w:shd w:val="clear" w:color="auto" w:fill="auto"/>
            <w:vAlign w:val="center"/>
            <w:hideMark/>
          </w:tcPr>
          <w:p w14:paraId="09C674E3"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N</w:t>
            </w:r>
          </w:p>
        </w:tc>
        <w:tc>
          <w:tcPr>
            <w:tcW w:w="234" w:type="pct"/>
            <w:tcBorders>
              <w:top w:val="nil"/>
              <w:left w:val="nil"/>
              <w:bottom w:val="single" w:sz="4" w:space="0" w:color="auto"/>
              <w:right w:val="nil"/>
            </w:tcBorders>
            <w:shd w:val="clear" w:color="auto" w:fill="auto"/>
            <w:vAlign w:val="center"/>
            <w:hideMark/>
          </w:tcPr>
          <w:p w14:paraId="1D7ED6A0"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2 years</w:t>
            </w:r>
          </w:p>
        </w:tc>
        <w:tc>
          <w:tcPr>
            <w:tcW w:w="569" w:type="pct"/>
            <w:tcBorders>
              <w:top w:val="nil"/>
              <w:left w:val="nil"/>
              <w:bottom w:val="single" w:sz="4" w:space="0" w:color="auto"/>
              <w:right w:val="nil"/>
            </w:tcBorders>
            <w:shd w:val="clear" w:color="auto" w:fill="auto"/>
            <w:vAlign w:val="center"/>
            <w:hideMark/>
          </w:tcPr>
          <w:p w14:paraId="25FC6768"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telephone interviews</w:t>
            </w:r>
          </w:p>
        </w:tc>
        <w:tc>
          <w:tcPr>
            <w:tcW w:w="195" w:type="pct"/>
            <w:tcBorders>
              <w:top w:val="nil"/>
              <w:left w:val="single" w:sz="4" w:space="0" w:color="auto"/>
              <w:bottom w:val="single" w:sz="4" w:space="0" w:color="auto"/>
              <w:right w:val="nil"/>
            </w:tcBorders>
            <w:shd w:val="clear" w:color="auto" w:fill="auto"/>
            <w:vAlign w:val="center"/>
            <w:hideMark/>
          </w:tcPr>
          <w:p w14:paraId="5F17CBDC"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1 228</w:t>
            </w:r>
          </w:p>
        </w:tc>
        <w:tc>
          <w:tcPr>
            <w:tcW w:w="892" w:type="pct"/>
            <w:tcBorders>
              <w:top w:val="nil"/>
              <w:left w:val="nil"/>
              <w:bottom w:val="single" w:sz="4" w:space="0" w:color="auto"/>
              <w:right w:val="single" w:sz="4" w:space="0" w:color="auto"/>
            </w:tcBorders>
            <w:shd w:val="clear" w:color="auto" w:fill="auto"/>
            <w:vAlign w:val="center"/>
            <w:hideMark/>
          </w:tcPr>
          <w:p w14:paraId="2EF490EA"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 xml:space="preserve">Hayes' mediational analysis adjusted for age category, sex, race–ethnicity, </w:t>
            </w:r>
            <w:proofErr w:type="gramStart"/>
            <w:r w:rsidRPr="00F170E2">
              <w:rPr>
                <w:rFonts w:ascii="Times New Roman" w:eastAsia="Times New Roman" w:hAnsi="Times New Roman" w:cs="Times New Roman"/>
                <w:sz w:val="18"/>
                <w:szCs w:val="18"/>
                <w:lang w:val="en-US" w:eastAsia="fr-FR"/>
              </w:rPr>
              <w:t>education</w:t>
            </w:r>
            <w:proofErr w:type="gramEnd"/>
            <w:r w:rsidRPr="00F170E2">
              <w:rPr>
                <w:rFonts w:ascii="Times New Roman" w:eastAsia="Times New Roman" w:hAnsi="Times New Roman" w:cs="Times New Roman"/>
                <w:sz w:val="18"/>
                <w:szCs w:val="18"/>
                <w:lang w:val="en-US" w:eastAsia="fr-FR"/>
              </w:rPr>
              <w:t xml:space="preserve"> and nicotine dependence</w:t>
            </w:r>
          </w:p>
        </w:tc>
        <w:tc>
          <w:tcPr>
            <w:tcW w:w="284" w:type="pct"/>
            <w:tcBorders>
              <w:top w:val="nil"/>
              <w:left w:val="nil"/>
              <w:bottom w:val="single" w:sz="4" w:space="0" w:color="auto"/>
              <w:right w:val="nil"/>
            </w:tcBorders>
            <w:shd w:val="clear" w:color="auto" w:fill="auto"/>
            <w:vAlign w:val="center"/>
            <w:hideMark/>
          </w:tcPr>
          <w:p w14:paraId="77681A40"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Point prevalence abstinence</w:t>
            </w:r>
          </w:p>
        </w:tc>
        <w:tc>
          <w:tcPr>
            <w:tcW w:w="787" w:type="pct"/>
            <w:tcBorders>
              <w:top w:val="nil"/>
              <w:left w:val="nil"/>
              <w:bottom w:val="single" w:sz="4" w:space="0" w:color="auto"/>
              <w:right w:val="single" w:sz="4" w:space="0" w:color="auto"/>
            </w:tcBorders>
            <w:shd w:val="clear" w:color="auto" w:fill="auto"/>
            <w:vAlign w:val="center"/>
            <w:hideMark/>
          </w:tcPr>
          <w:p w14:paraId="6FC400C2" w14:textId="77777777" w:rsidR="001355A5" w:rsidRPr="00F170E2" w:rsidRDefault="001355A5" w:rsidP="001355A5">
            <w:pPr>
              <w:spacing w:after="0" w:line="240" w:lineRule="auto"/>
              <w:rPr>
                <w:rFonts w:ascii="Times New Roman" w:eastAsia="Times New Roman" w:hAnsi="Times New Roman" w:cs="Times New Roman"/>
                <w:color w:val="000000"/>
                <w:sz w:val="18"/>
                <w:szCs w:val="18"/>
                <w:lang w:val="en-US" w:eastAsia="fr-FR"/>
              </w:rPr>
            </w:pPr>
            <w:r w:rsidRPr="00F170E2">
              <w:rPr>
                <w:rFonts w:ascii="Times New Roman" w:eastAsia="Times New Roman" w:hAnsi="Times New Roman" w:cs="Times New Roman"/>
                <w:color w:val="000000"/>
                <w:sz w:val="18"/>
                <w:szCs w:val="18"/>
                <w:lang w:val="en-US" w:eastAsia="fr-FR"/>
              </w:rPr>
              <w:t>no longer smoking defined as not smoking within the last 30 days</w:t>
            </w:r>
            <w:r w:rsidRPr="00F170E2">
              <w:rPr>
                <w:rFonts w:ascii="Times New Roman" w:eastAsia="Times New Roman" w:hAnsi="Times New Roman" w:cs="Times New Roman"/>
                <w:color w:val="000000"/>
                <w:sz w:val="18"/>
                <w:szCs w:val="18"/>
                <w:lang w:val="en-US" w:eastAsia="fr-FR"/>
              </w:rPr>
              <w:br/>
            </w:r>
            <w:r w:rsidRPr="00F170E2">
              <w:rPr>
                <w:rFonts w:ascii="Times New Roman" w:eastAsia="Times New Roman" w:hAnsi="Times New Roman" w:cs="Times New Roman"/>
                <w:b/>
                <w:bCs/>
                <w:color w:val="000000"/>
                <w:sz w:val="18"/>
                <w:szCs w:val="18"/>
                <w:lang w:val="en-US" w:eastAsia="fr-FR"/>
              </w:rPr>
              <w:t>--&gt; 1 month</w:t>
            </w:r>
          </w:p>
        </w:tc>
      </w:tr>
      <w:tr w:rsidR="001355A5" w:rsidRPr="00B23E82" w14:paraId="3D72E07F" w14:textId="77777777" w:rsidTr="001355A5">
        <w:trPr>
          <w:trHeight w:val="1995"/>
        </w:trPr>
        <w:tc>
          <w:tcPr>
            <w:tcW w:w="511" w:type="pct"/>
            <w:tcBorders>
              <w:top w:val="nil"/>
              <w:left w:val="single" w:sz="4" w:space="0" w:color="auto"/>
              <w:bottom w:val="single" w:sz="4" w:space="0" w:color="auto"/>
              <w:right w:val="nil"/>
            </w:tcBorders>
            <w:shd w:val="clear" w:color="auto" w:fill="auto"/>
            <w:vAlign w:val="center"/>
            <w:hideMark/>
          </w:tcPr>
          <w:p w14:paraId="2B618195"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proofErr w:type="spellStart"/>
            <w:r w:rsidRPr="00F170E2">
              <w:rPr>
                <w:rFonts w:ascii="Times New Roman" w:eastAsia="Times New Roman" w:hAnsi="Times New Roman" w:cs="Times New Roman"/>
                <w:b/>
                <w:bCs/>
                <w:sz w:val="18"/>
                <w:szCs w:val="18"/>
                <w:lang w:val="en-US" w:eastAsia="fr-FR"/>
              </w:rPr>
              <w:t>Loprinzi</w:t>
            </w:r>
            <w:proofErr w:type="spellEnd"/>
            <w:r w:rsidRPr="00F170E2">
              <w:rPr>
                <w:rFonts w:ascii="Times New Roman" w:eastAsia="Times New Roman" w:hAnsi="Times New Roman" w:cs="Times New Roman"/>
                <w:b/>
                <w:bCs/>
                <w:sz w:val="18"/>
                <w:szCs w:val="18"/>
                <w:lang w:val="en-US" w:eastAsia="fr-FR"/>
              </w:rPr>
              <w:t xml:space="preserve"> 2016</w:t>
            </w:r>
            <w:r w:rsidRPr="00F170E2">
              <w:rPr>
                <w:rFonts w:ascii="Times New Roman" w:eastAsia="Times New Roman" w:hAnsi="Times New Roman" w:cs="Times New Roman"/>
                <w:b/>
                <w:bCs/>
                <w:sz w:val="18"/>
                <w:szCs w:val="18"/>
                <w:vertAlign w:val="superscript"/>
                <w:lang w:val="en-US" w:eastAsia="fr-FR"/>
              </w:rPr>
              <w:t>H</w:t>
            </w:r>
            <w:r w:rsidRPr="00F170E2">
              <w:rPr>
                <w:rFonts w:ascii="Times New Roman" w:eastAsia="Times New Roman" w:hAnsi="Times New Roman" w:cs="Times New Roman"/>
                <w:b/>
                <w:bCs/>
                <w:sz w:val="18"/>
                <w:szCs w:val="18"/>
                <w:lang w:val="en-US" w:eastAsia="fr-FR"/>
              </w:rPr>
              <w:t>,</w:t>
            </w:r>
            <w:r w:rsidRPr="00F170E2">
              <w:rPr>
                <w:rFonts w:ascii="Times New Roman" w:eastAsia="Times New Roman" w:hAnsi="Times New Roman" w:cs="Times New Roman"/>
                <w:b/>
                <w:bCs/>
                <w:sz w:val="18"/>
                <w:szCs w:val="18"/>
                <w:lang w:val="en-US" w:eastAsia="fr-FR"/>
              </w:rPr>
              <w:br/>
            </w:r>
            <w:r w:rsidRPr="00F170E2">
              <w:rPr>
                <w:rFonts w:ascii="Times New Roman" w:eastAsia="Times New Roman" w:hAnsi="Times New Roman" w:cs="Times New Roman"/>
                <w:sz w:val="18"/>
                <w:szCs w:val="18"/>
                <w:lang w:val="en-US" w:eastAsia="fr-FR"/>
              </w:rPr>
              <w:t>USA, 2003 to 2005</w:t>
            </w:r>
          </w:p>
        </w:tc>
        <w:tc>
          <w:tcPr>
            <w:tcW w:w="230" w:type="pct"/>
            <w:tcBorders>
              <w:top w:val="nil"/>
              <w:left w:val="nil"/>
              <w:bottom w:val="single" w:sz="4" w:space="0" w:color="auto"/>
              <w:right w:val="nil"/>
            </w:tcBorders>
            <w:shd w:val="clear" w:color="auto" w:fill="auto"/>
            <w:vAlign w:val="center"/>
            <w:hideMark/>
          </w:tcPr>
          <w:p w14:paraId="56B4FD1B"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16-24 years</w:t>
            </w:r>
          </w:p>
        </w:tc>
        <w:tc>
          <w:tcPr>
            <w:tcW w:w="242" w:type="pct"/>
            <w:tcBorders>
              <w:top w:val="nil"/>
              <w:left w:val="nil"/>
              <w:bottom w:val="single" w:sz="4" w:space="0" w:color="auto"/>
              <w:right w:val="nil"/>
            </w:tcBorders>
            <w:shd w:val="clear" w:color="auto" w:fill="auto"/>
            <w:vAlign w:val="center"/>
            <w:hideMark/>
          </w:tcPr>
          <w:p w14:paraId="785ED5B0"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2 582</w:t>
            </w:r>
          </w:p>
        </w:tc>
        <w:tc>
          <w:tcPr>
            <w:tcW w:w="787" w:type="pct"/>
            <w:tcBorders>
              <w:top w:val="nil"/>
              <w:left w:val="nil"/>
              <w:bottom w:val="single" w:sz="4" w:space="0" w:color="auto"/>
              <w:right w:val="single" w:sz="4" w:space="0" w:color="auto"/>
            </w:tcBorders>
            <w:shd w:val="clear" w:color="auto" w:fill="auto"/>
            <w:vAlign w:val="center"/>
            <w:hideMark/>
          </w:tcPr>
          <w:p w14:paraId="6938BBD1"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R</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sz w:val="18"/>
                <w:szCs w:val="18"/>
                <w:lang w:val="en-US" w:eastAsia="fr-FR"/>
              </w:rPr>
              <w:br/>
              <w:t>Households in the 50 U.S. states and in the District of Columbia</w:t>
            </w:r>
          </w:p>
        </w:tc>
        <w:tc>
          <w:tcPr>
            <w:tcW w:w="269" w:type="pct"/>
            <w:tcBorders>
              <w:top w:val="nil"/>
              <w:left w:val="nil"/>
              <w:bottom w:val="single" w:sz="4" w:space="0" w:color="auto"/>
              <w:right w:val="nil"/>
            </w:tcBorders>
            <w:shd w:val="clear" w:color="auto" w:fill="auto"/>
            <w:vAlign w:val="center"/>
            <w:hideMark/>
          </w:tcPr>
          <w:p w14:paraId="408A3CEF"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N</w:t>
            </w:r>
          </w:p>
        </w:tc>
        <w:tc>
          <w:tcPr>
            <w:tcW w:w="234" w:type="pct"/>
            <w:tcBorders>
              <w:top w:val="nil"/>
              <w:left w:val="nil"/>
              <w:bottom w:val="single" w:sz="4" w:space="0" w:color="auto"/>
              <w:right w:val="nil"/>
            </w:tcBorders>
            <w:shd w:val="clear" w:color="auto" w:fill="auto"/>
            <w:vAlign w:val="center"/>
            <w:hideMark/>
          </w:tcPr>
          <w:p w14:paraId="125067E8"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2 years</w:t>
            </w:r>
          </w:p>
        </w:tc>
        <w:tc>
          <w:tcPr>
            <w:tcW w:w="569" w:type="pct"/>
            <w:tcBorders>
              <w:top w:val="nil"/>
              <w:left w:val="nil"/>
              <w:bottom w:val="single" w:sz="4" w:space="0" w:color="auto"/>
              <w:right w:val="nil"/>
            </w:tcBorders>
            <w:shd w:val="clear" w:color="auto" w:fill="auto"/>
            <w:vAlign w:val="center"/>
            <w:hideMark/>
          </w:tcPr>
          <w:p w14:paraId="31AEE2E8"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telephone interviews</w:t>
            </w:r>
          </w:p>
        </w:tc>
        <w:tc>
          <w:tcPr>
            <w:tcW w:w="195" w:type="pct"/>
            <w:tcBorders>
              <w:top w:val="nil"/>
              <w:left w:val="single" w:sz="4" w:space="0" w:color="auto"/>
              <w:bottom w:val="single" w:sz="4" w:space="0" w:color="auto"/>
              <w:right w:val="nil"/>
            </w:tcBorders>
            <w:shd w:val="clear" w:color="auto" w:fill="auto"/>
            <w:vAlign w:val="center"/>
            <w:hideMark/>
          </w:tcPr>
          <w:p w14:paraId="1D43BDE4"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1 178</w:t>
            </w:r>
          </w:p>
        </w:tc>
        <w:tc>
          <w:tcPr>
            <w:tcW w:w="892" w:type="pct"/>
            <w:tcBorders>
              <w:top w:val="nil"/>
              <w:left w:val="nil"/>
              <w:bottom w:val="single" w:sz="4" w:space="0" w:color="auto"/>
              <w:right w:val="single" w:sz="4" w:space="0" w:color="auto"/>
            </w:tcBorders>
            <w:shd w:val="clear" w:color="auto" w:fill="auto"/>
            <w:vAlign w:val="center"/>
            <w:hideMark/>
          </w:tcPr>
          <w:p w14:paraId="4AD8A4FA"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A multivariable logistic regression was used to examine the association between physical activity trajectories and smoking status at the 24-month follow-up period (outcome variable); smoking at 2-year follow-up served as the referent group for the outcome variable. Covariates included baseline nicotine dependence, age group, gender, race-ethnicity, and education.</w:t>
            </w:r>
          </w:p>
        </w:tc>
        <w:tc>
          <w:tcPr>
            <w:tcW w:w="284" w:type="pct"/>
            <w:tcBorders>
              <w:top w:val="nil"/>
              <w:left w:val="nil"/>
              <w:bottom w:val="single" w:sz="4" w:space="0" w:color="auto"/>
              <w:right w:val="nil"/>
            </w:tcBorders>
            <w:shd w:val="clear" w:color="auto" w:fill="auto"/>
            <w:vAlign w:val="center"/>
            <w:hideMark/>
          </w:tcPr>
          <w:p w14:paraId="743DD9CB"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Point prevalence abstinence</w:t>
            </w:r>
          </w:p>
        </w:tc>
        <w:tc>
          <w:tcPr>
            <w:tcW w:w="787" w:type="pct"/>
            <w:tcBorders>
              <w:top w:val="nil"/>
              <w:left w:val="nil"/>
              <w:bottom w:val="single" w:sz="4" w:space="0" w:color="auto"/>
              <w:right w:val="single" w:sz="4" w:space="0" w:color="auto"/>
            </w:tcBorders>
            <w:shd w:val="clear" w:color="auto" w:fill="auto"/>
            <w:vAlign w:val="center"/>
            <w:hideMark/>
          </w:tcPr>
          <w:p w14:paraId="03D92BD3"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no longer smoking defined as not smoking within the last 30 days</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b/>
                <w:bCs/>
                <w:sz w:val="18"/>
                <w:szCs w:val="18"/>
                <w:lang w:val="en-US" w:eastAsia="fr-FR"/>
              </w:rPr>
              <w:t>--&gt; 1 month</w:t>
            </w:r>
          </w:p>
        </w:tc>
      </w:tr>
      <w:tr w:rsidR="001355A5" w:rsidRPr="00F170E2" w14:paraId="79DDFCB5" w14:textId="77777777" w:rsidTr="001355A5">
        <w:trPr>
          <w:trHeight w:val="1095"/>
        </w:trPr>
        <w:tc>
          <w:tcPr>
            <w:tcW w:w="511" w:type="pct"/>
            <w:tcBorders>
              <w:top w:val="nil"/>
              <w:left w:val="single" w:sz="4" w:space="0" w:color="auto"/>
              <w:bottom w:val="single" w:sz="4" w:space="0" w:color="auto"/>
              <w:right w:val="nil"/>
            </w:tcBorders>
            <w:shd w:val="clear" w:color="auto" w:fill="auto"/>
            <w:vAlign w:val="center"/>
            <w:hideMark/>
          </w:tcPr>
          <w:p w14:paraId="7B1B2D5E"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proofErr w:type="spellStart"/>
            <w:r w:rsidRPr="00F170E2">
              <w:rPr>
                <w:rFonts w:ascii="Times New Roman" w:eastAsia="Times New Roman" w:hAnsi="Times New Roman" w:cs="Times New Roman"/>
                <w:b/>
                <w:bCs/>
                <w:sz w:val="18"/>
                <w:szCs w:val="18"/>
                <w:lang w:val="en-US" w:eastAsia="fr-FR"/>
              </w:rPr>
              <w:t>Mantey</w:t>
            </w:r>
            <w:proofErr w:type="spellEnd"/>
            <w:r w:rsidRPr="00F170E2">
              <w:rPr>
                <w:rFonts w:ascii="Times New Roman" w:eastAsia="Times New Roman" w:hAnsi="Times New Roman" w:cs="Times New Roman"/>
                <w:b/>
                <w:bCs/>
                <w:sz w:val="18"/>
                <w:szCs w:val="18"/>
                <w:lang w:val="en-US" w:eastAsia="fr-FR"/>
              </w:rPr>
              <w:t xml:space="preserve"> 2017</w:t>
            </w:r>
            <w:r w:rsidRPr="00F170E2">
              <w:rPr>
                <w:rFonts w:ascii="Times New Roman" w:eastAsia="Times New Roman" w:hAnsi="Times New Roman" w:cs="Times New Roman"/>
                <w:b/>
                <w:bCs/>
                <w:sz w:val="18"/>
                <w:szCs w:val="18"/>
                <w:vertAlign w:val="superscript"/>
                <w:lang w:val="en-US" w:eastAsia="fr-FR"/>
              </w:rPr>
              <w:t>I</w:t>
            </w:r>
            <w:r w:rsidRPr="00F170E2">
              <w:rPr>
                <w:rFonts w:ascii="Times New Roman" w:eastAsia="Times New Roman" w:hAnsi="Times New Roman" w:cs="Times New Roman"/>
                <w:b/>
                <w:bCs/>
                <w:sz w:val="18"/>
                <w:szCs w:val="18"/>
                <w:lang w:val="en-US" w:eastAsia="fr-FR"/>
              </w:rPr>
              <w:t>,</w:t>
            </w:r>
            <w:r w:rsidRPr="00F170E2">
              <w:rPr>
                <w:rFonts w:ascii="Times New Roman" w:eastAsia="Times New Roman" w:hAnsi="Times New Roman" w:cs="Times New Roman"/>
                <w:b/>
                <w:bCs/>
                <w:sz w:val="18"/>
                <w:szCs w:val="18"/>
                <w:lang w:val="en-US" w:eastAsia="fr-FR"/>
              </w:rPr>
              <w:br/>
            </w:r>
            <w:r w:rsidRPr="00F170E2">
              <w:rPr>
                <w:rFonts w:ascii="Times New Roman" w:eastAsia="Times New Roman" w:hAnsi="Times New Roman" w:cs="Times New Roman"/>
                <w:sz w:val="18"/>
                <w:szCs w:val="18"/>
                <w:lang w:val="en-US" w:eastAsia="fr-FR"/>
              </w:rPr>
              <w:t>USA, 2014 to 2015</w:t>
            </w:r>
          </w:p>
        </w:tc>
        <w:tc>
          <w:tcPr>
            <w:tcW w:w="230" w:type="pct"/>
            <w:tcBorders>
              <w:top w:val="nil"/>
              <w:left w:val="nil"/>
              <w:bottom w:val="single" w:sz="4" w:space="0" w:color="auto"/>
              <w:right w:val="nil"/>
            </w:tcBorders>
            <w:shd w:val="clear" w:color="auto" w:fill="auto"/>
            <w:vAlign w:val="center"/>
            <w:hideMark/>
          </w:tcPr>
          <w:p w14:paraId="5CA8690E"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18–29 years (mean= 22.2)</w:t>
            </w:r>
          </w:p>
        </w:tc>
        <w:tc>
          <w:tcPr>
            <w:tcW w:w="242" w:type="pct"/>
            <w:tcBorders>
              <w:top w:val="nil"/>
              <w:left w:val="nil"/>
              <w:bottom w:val="single" w:sz="4" w:space="0" w:color="auto"/>
              <w:right w:val="nil"/>
            </w:tcBorders>
            <w:shd w:val="clear" w:color="auto" w:fill="auto"/>
            <w:vAlign w:val="center"/>
            <w:hideMark/>
          </w:tcPr>
          <w:p w14:paraId="43D32C4E"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1 018</w:t>
            </w:r>
          </w:p>
        </w:tc>
        <w:tc>
          <w:tcPr>
            <w:tcW w:w="787" w:type="pct"/>
            <w:tcBorders>
              <w:top w:val="nil"/>
              <w:left w:val="nil"/>
              <w:bottom w:val="single" w:sz="4" w:space="0" w:color="auto"/>
              <w:right w:val="single" w:sz="4" w:space="0" w:color="auto"/>
            </w:tcBorders>
            <w:shd w:val="clear" w:color="auto" w:fill="auto"/>
            <w:vAlign w:val="center"/>
            <w:hideMark/>
          </w:tcPr>
          <w:p w14:paraId="17578D98"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C/P</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sz w:val="18"/>
                <w:szCs w:val="18"/>
                <w:lang w:val="en-US" w:eastAsia="fr-FR"/>
              </w:rPr>
              <w:br/>
              <w:t>Participants were recruited via email to participate in an online survey.</w:t>
            </w:r>
          </w:p>
        </w:tc>
        <w:tc>
          <w:tcPr>
            <w:tcW w:w="269" w:type="pct"/>
            <w:tcBorders>
              <w:top w:val="nil"/>
              <w:left w:val="nil"/>
              <w:bottom w:val="single" w:sz="4" w:space="0" w:color="auto"/>
              <w:right w:val="nil"/>
            </w:tcBorders>
            <w:shd w:val="clear" w:color="auto" w:fill="auto"/>
            <w:vAlign w:val="center"/>
            <w:hideMark/>
          </w:tcPr>
          <w:p w14:paraId="14DFD138"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N</w:t>
            </w:r>
          </w:p>
        </w:tc>
        <w:tc>
          <w:tcPr>
            <w:tcW w:w="234" w:type="pct"/>
            <w:tcBorders>
              <w:top w:val="nil"/>
              <w:left w:val="nil"/>
              <w:bottom w:val="single" w:sz="4" w:space="0" w:color="auto"/>
              <w:right w:val="nil"/>
            </w:tcBorders>
            <w:shd w:val="clear" w:color="auto" w:fill="auto"/>
            <w:vAlign w:val="center"/>
            <w:hideMark/>
          </w:tcPr>
          <w:p w14:paraId="696A1261"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 year</w:t>
            </w:r>
          </w:p>
        </w:tc>
        <w:tc>
          <w:tcPr>
            <w:tcW w:w="569" w:type="pct"/>
            <w:tcBorders>
              <w:top w:val="nil"/>
              <w:left w:val="nil"/>
              <w:bottom w:val="single" w:sz="4" w:space="0" w:color="auto"/>
              <w:right w:val="nil"/>
            </w:tcBorders>
            <w:shd w:val="clear" w:color="auto" w:fill="auto"/>
            <w:vAlign w:val="center"/>
            <w:hideMark/>
          </w:tcPr>
          <w:p w14:paraId="2550068E"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online survey</w:t>
            </w:r>
          </w:p>
        </w:tc>
        <w:tc>
          <w:tcPr>
            <w:tcW w:w="195" w:type="pct"/>
            <w:tcBorders>
              <w:top w:val="nil"/>
              <w:left w:val="single" w:sz="4" w:space="0" w:color="auto"/>
              <w:bottom w:val="single" w:sz="4" w:space="0" w:color="auto"/>
              <w:right w:val="nil"/>
            </w:tcBorders>
            <w:shd w:val="clear" w:color="auto" w:fill="auto"/>
            <w:vAlign w:val="center"/>
            <w:hideMark/>
          </w:tcPr>
          <w:p w14:paraId="0A183DF8"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627</w:t>
            </w:r>
          </w:p>
        </w:tc>
        <w:tc>
          <w:tcPr>
            <w:tcW w:w="892" w:type="pct"/>
            <w:tcBorders>
              <w:top w:val="nil"/>
              <w:left w:val="nil"/>
              <w:bottom w:val="single" w:sz="4" w:space="0" w:color="auto"/>
              <w:right w:val="single" w:sz="4" w:space="0" w:color="auto"/>
            </w:tcBorders>
            <w:shd w:val="clear" w:color="auto" w:fill="auto"/>
            <w:vAlign w:val="center"/>
            <w:hideMark/>
          </w:tcPr>
          <w:p w14:paraId="5F0E1867"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Multivariable logistic regression</w:t>
            </w:r>
          </w:p>
        </w:tc>
        <w:tc>
          <w:tcPr>
            <w:tcW w:w="284" w:type="pct"/>
            <w:tcBorders>
              <w:top w:val="nil"/>
              <w:left w:val="nil"/>
              <w:bottom w:val="single" w:sz="4" w:space="0" w:color="auto"/>
              <w:right w:val="nil"/>
            </w:tcBorders>
            <w:shd w:val="clear" w:color="auto" w:fill="auto"/>
            <w:vAlign w:val="center"/>
            <w:hideMark/>
          </w:tcPr>
          <w:p w14:paraId="3ACB01EF"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Point prevalence abstinence</w:t>
            </w:r>
          </w:p>
        </w:tc>
        <w:tc>
          <w:tcPr>
            <w:tcW w:w="787" w:type="pct"/>
            <w:tcBorders>
              <w:top w:val="nil"/>
              <w:left w:val="nil"/>
              <w:bottom w:val="single" w:sz="4" w:space="0" w:color="auto"/>
              <w:right w:val="single" w:sz="4" w:space="0" w:color="auto"/>
            </w:tcBorders>
            <w:shd w:val="clear" w:color="auto" w:fill="auto"/>
            <w:vAlign w:val="center"/>
            <w:hideMark/>
          </w:tcPr>
          <w:p w14:paraId="1915F17D"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r w:rsidRPr="00F170E2">
              <w:rPr>
                <w:rFonts w:ascii="Times New Roman" w:eastAsia="Times New Roman" w:hAnsi="Times New Roman" w:cs="Times New Roman"/>
                <w:b/>
                <w:bCs/>
                <w:sz w:val="18"/>
                <w:szCs w:val="18"/>
                <w:lang w:val="en-US" w:eastAsia="fr-FR"/>
              </w:rPr>
              <w:t>undefined</w:t>
            </w:r>
          </w:p>
        </w:tc>
      </w:tr>
      <w:tr w:rsidR="001355A5" w:rsidRPr="00B23E82" w14:paraId="41FD807A" w14:textId="77777777" w:rsidTr="001355A5">
        <w:trPr>
          <w:trHeight w:val="1515"/>
        </w:trPr>
        <w:tc>
          <w:tcPr>
            <w:tcW w:w="511" w:type="pct"/>
            <w:tcBorders>
              <w:top w:val="nil"/>
              <w:left w:val="single" w:sz="4" w:space="0" w:color="auto"/>
              <w:bottom w:val="single" w:sz="4" w:space="0" w:color="auto"/>
              <w:right w:val="nil"/>
            </w:tcBorders>
            <w:shd w:val="clear" w:color="auto" w:fill="auto"/>
            <w:vAlign w:val="center"/>
            <w:hideMark/>
          </w:tcPr>
          <w:p w14:paraId="5434A3B7"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proofErr w:type="spellStart"/>
            <w:r w:rsidRPr="00F170E2">
              <w:rPr>
                <w:rFonts w:ascii="Times New Roman" w:eastAsia="Times New Roman" w:hAnsi="Times New Roman" w:cs="Times New Roman"/>
                <w:b/>
                <w:bCs/>
                <w:sz w:val="18"/>
                <w:szCs w:val="18"/>
                <w:lang w:val="en-US" w:eastAsia="fr-FR"/>
              </w:rPr>
              <w:t>Minary</w:t>
            </w:r>
            <w:proofErr w:type="spellEnd"/>
            <w:r w:rsidRPr="00F170E2">
              <w:rPr>
                <w:rFonts w:ascii="Times New Roman" w:eastAsia="Times New Roman" w:hAnsi="Times New Roman" w:cs="Times New Roman"/>
                <w:b/>
                <w:bCs/>
                <w:sz w:val="18"/>
                <w:szCs w:val="18"/>
                <w:lang w:val="en-US" w:eastAsia="fr-FR"/>
              </w:rPr>
              <w:t xml:space="preserve"> 2013,</w:t>
            </w:r>
            <w:r w:rsidRPr="00F170E2">
              <w:rPr>
                <w:rFonts w:ascii="Times New Roman" w:eastAsia="Times New Roman" w:hAnsi="Times New Roman" w:cs="Times New Roman"/>
                <w:b/>
                <w:bCs/>
                <w:sz w:val="18"/>
                <w:szCs w:val="18"/>
                <w:lang w:val="en-US" w:eastAsia="fr-FR"/>
              </w:rPr>
              <w:br/>
            </w:r>
            <w:r w:rsidRPr="00F170E2">
              <w:rPr>
                <w:rFonts w:ascii="Times New Roman" w:eastAsia="Times New Roman" w:hAnsi="Times New Roman" w:cs="Times New Roman"/>
                <w:sz w:val="18"/>
                <w:szCs w:val="18"/>
                <w:lang w:val="en-US" w:eastAsia="fr-FR"/>
              </w:rPr>
              <w:t>France, 2007-2008 to 2008-2009</w:t>
            </w:r>
          </w:p>
        </w:tc>
        <w:tc>
          <w:tcPr>
            <w:tcW w:w="230" w:type="pct"/>
            <w:tcBorders>
              <w:top w:val="nil"/>
              <w:left w:val="nil"/>
              <w:bottom w:val="single" w:sz="4" w:space="0" w:color="auto"/>
              <w:right w:val="nil"/>
            </w:tcBorders>
            <w:shd w:val="clear" w:color="auto" w:fill="auto"/>
            <w:vAlign w:val="center"/>
            <w:hideMark/>
          </w:tcPr>
          <w:p w14:paraId="027975FB"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15-20 years</w:t>
            </w:r>
          </w:p>
        </w:tc>
        <w:tc>
          <w:tcPr>
            <w:tcW w:w="242" w:type="pct"/>
            <w:tcBorders>
              <w:top w:val="nil"/>
              <w:left w:val="nil"/>
              <w:bottom w:val="single" w:sz="4" w:space="0" w:color="auto"/>
              <w:right w:val="nil"/>
            </w:tcBorders>
            <w:shd w:val="clear" w:color="auto" w:fill="auto"/>
            <w:vAlign w:val="center"/>
            <w:hideMark/>
          </w:tcPr>
          <w:p w14:paraId="08AFD123"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2 197</w:t>
            </w:r>
          </w:p>
        </w:tc>
        <w:tc>
          <w:tcPr>
            <w:tcW w:w="787" w:type="pct"/>
            <w:tcBorders>
              <w:top w:val="nil"/>
              <w:left w:val="nil"/>
              <w:bottom w:val="single" w:sz="4" w:space="0" w:color="auto"/>
              <w:right w:val="single" w:sz="4" w:space="0" w:color="auto"/>
            </w:tcBorders>
            <w:shd w:val="clear" w:color="auto" w:fill="auto"/>
            <w:vAlign w:val="center"/>
            <w:hideMark/>
          </w:tcPr>
          <w:p w14:paraId="5BF6F2F9"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C/P</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sz w:val="18"/>
                <w:szCs w:val="18"/>
                <w:lang w:val="en-US" w:eastAsia="fr-FR"/>
              </w:rPr>
              <w:br/>
              <w:t xml:space="preserve">Vocational training </w:t>
            </w:r>
            <w:proofErr w:type="spellStart"/>
            <w:r w:rsidRPr="00F170E2">
              <w:rPr>
                <w:rFonts w:ascii="Times New Roman" w:eastAsia="Times New Roman" w:hAnsi="Times New Roman" w:cs="Times New Roman"/>
                <w:sz w:val="18"/>
                <w:szCs w:val="18"/>
                <w:lang w:val="en-US" w:eastAsia="fr-FR"/>
              </w:rPr>
              <w:t>centres</w:t>
            </w:r>
            <w:proofErr w:type="spellEnd"/>
            <w:r w:rsidRPr="00F170E2">
              <w:rPr>
                <w:rFonts w:ascii="Times New Roman" w:eastAsia="Times New Roman" w:hAnsi="Times New Roman" w:cs="Times New Roman"/>
                <w:sz w:val="18"/>
                <w:szCs w:val="18"/>
                <w:lang w:val="en-US" w:eastAsia="fr-FR"/>
              </w:rPr>
              <w:t xml:space="preserve"> in Lorraine, Eastern France</w:t>
            </w:r>
          </w:p>
        </w:tc>
        <w:tc>
          <w:tcPr>
            <w:tcW w:w="269" w:type="pct"/>
            <w:tcBorders>
              <w:top w:val="nil"/>
              <w:left w:val="nil"/>
              <w:bottom w:val="single" w:sz="4" w:space="0" w:color="auto"/>
              <w:right w:val="nil"/>
            </w:tcBorders>
            <w:shd w:val="clear" w:color="auto" w:fill="auto"/>
            <w:vAlign w:val="center"/>
            <w:hideMark/>
          </w:tcPr>
          <w:p w14:paraId="2BD42153"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Y</w:t>
            </w:r>
          </w:p>
        </w:tc>
        <w:tc>
          <w:tcPr>
            <w:tcW w:w="234" w:type="pct"/>
            <w:tcBorders>
              <w:top w:val="nil"/>
              <w:left w:val="nil"/>
              <w:bottom w:val="single" w:sz="4" w:space="0" w:color="auto"/>
              <w:right w:val="nil"/>
            </w:tcBorders>
            <w:shd w:val="clear" w:color="auto" w:fill="auto"/>
            <w:vAlign w:val="center"/>
            <w:hideMark/>
          </w:tcPr>
          <w:p w14:paraId="040F46C5"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 year</w:t>
            </w:r>
          </w:p>
        </w:tc>
        <w:tc>
          <w:tcPr>
            <w:tcW w:w="569" w:type="pct"/>
            <w:tcBorders>
              <w:top w:val="nil"/>
              <w:left w:val="nil"/>
              <w:bottom w:val="single" w:sz="4" w:space="0" w:color="auto"/>
              <w:right w:val="nil"/>
            </w:tcBorders>
            <w:shd w:val="clear" w:color="auto" w:fill="auto"/>
            <w:vAlign w:val="center"/>
            <w:hideMark/>
          </w:tcPr>
          <w:p w14:paraId="591AB055"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questionnaires during school hours</w:t>
            </w:r>
          </w:p>
        </w:tc>
        <w:tc>
          <w:tcPr>
            <w:tcW w:w="195" w:type="pct"/>
            <w:tcBorders>
              <w:top w:val="nil"/>
              <w:left w:val="single" w:sz="4" w:space="0" w:color="auto"/>
              <w:bottom w:val="single" w:sz="4" w:space="0" w:color="auto"/>
              <w:right w:val="nil"/>
            </w:tcBorders>
            <w:shd w:val="clear" w:color="auto" w:fill="auto"/>
            <w:vAlign w:val="center"/>
            <w:hideMark/>
          </w:tcPr>
          <w:p w14:paraId="6FEB92A1"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1 814</w:t>
            </w:r>
          </w:p>
        </w:tc>
        <w:tc>
          <w:tcPr>
            <w:tcW w:w="892" w:type="pct"/>
            <w:tcBorders>
              <w:top w:val="nil"/>
              <w:left w:val="nil"/>
              <w:bottom w:val="single" w:sz="4" w:space="0" w:color="auto"/>
              <w:right w:val="single" w:sz="4" w:space="0" w:color="auto"/>
            </w:tcBorders>
            <w:shd w:val="clear" w:color="auto" w:fill="auto"/>
            <w:vAlign w:val="center"/>
            <w:hideMark/>
          </w:tcPr>
          <w:p w14:paraId="3B651DF4"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 xml:space="preserve">Multivariate logistic regression adjusting for predefined characteristics (age, sex, and training course), differing characteristics between the two groups at baseline (i.e., cannabis consumption, Hooked </w:t>
            </w:r>
            <w:proofErr w:type="gramStart"/>
            <w:r w:rsidRPr="00F170E2">
              <w:rPr>
                <w:rFonts w:ascii="Times New Roman" w:eastAsia="Times New Roman" w:hAnsi="Times New Roman" w:cs="Times New Roman"/>
                <w:sz w:val="18"/>
                <w:szCs w:val="18"/>
                <w:lang w:val="en-US" w:eastAsia="fr-FR"/>
              </w:rPr>
              <w:t>On</w:t>
            </w:r>
            <w:proofErr w:type="gramEnd"/>
            <w:r w:rsidRPr="00F170E2">
              <w:rPr>
                <w:rFonts w:ascii="Times New Roman" w:eastAsia="Times New Roman" w:hAnsi="Times New Roman" w:cs="Times New Roman"/>
                <w:sz w:val="18"/>
                <w:szCs w:val="18"/>
                <w:lang w:val="en-US" w:eastAsia="fr-FR"/>
              </w:rPr>
              <w:t xml:space="preserve"> Nicotine Checklist [HONC] score) and tobacco consumption</w:t>
            </w:r>
          </w:p>
        </w:tc>
        <w:tc>
          <w:tcPr>
            <w:tcW w:w="284" w:type="pct"/>
            <w:tcBorders>
              <w:top w:val="nil"/>
              <w:left w:val="nil"/>
              <w:bottom w:val="single" w:sz="4" w:space="0" w:color="auto"/>
              <w:right w:val="nil"/>
            </w:tcBorders>
            <w:shd w:val="clear" w:color="auto" w:fill="auto"/>
            <w:vAlign w:val="center"/>
            <w:hideMark/>
          </w:tcPr>
          <w:p w14:paraId="313AF009"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Point prevalence abstinence</w:t>
            </w:r>
          </w:p>
        </w:tc>
        <w:tc>
          <w:tcPr>
            <w:tcW w:w="787" w:type="pct"/>
            <w:tcBorders>
              <w:top w:val="nil"/>
              <w:left w:val="nil"/>
              <w:bottom w:val="single" w:sz="4" w:space="0" w:color="auto"/>
              <w:right w:val="single" w:sz="4" w:space="0" w:color="auto"/>
            </w:tcBorders>
            <w:shd w:val="clear" w:color="auto" w:fill="auto"/>
            <w:vAlign w:val="center"/>
            <w:hideMark/>
          </w:tcPr>
          <w:p w14:paraId="3D174D4E" w14:textId="26487AEC"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Abstinence = being a nonsmoker at 12 months and having not smoked for at least one month before that point</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b/>
                <w:bCs/>
                <w:sz w:val="18"/>
                <w:szCs w:val="18"/>
                <w:lang w:val="en-US" w:eastAsia="fr-FR"/>
              </w:rPr>
              <w:t>--&gt; at least 1 month</w:t>
            </w:r>
          </w:p>
        </w:tc>
      </w:tr>
      <w:tr w:rsidR="001355A5" w:rsidRPr="00B23E82" w14:paraId="360CCC41" w14:textId="77777777" w:rsidTr="001355A5">
        <w:trPr>
          <w:trHeight w:val="795"/>
        </w:trPr>
        <w:tc>
          <w:tcPr>
            <w:tcW w:w="511" w:type="pct"/>
            <w:tcBorders>
              <w:top w:val="nil"/>
              <w:left w:val="single" w:sz="4" w:space="0" w:color="auto"/>
              <w:bottom w:val="single" w:sz="4" w:space="0" w:color="auto"/>
              <w:right w:val="nil"/>
            </w:tcBorders>
            <w:shd w:val="clear" w:color="auto" w:fill="auto"/>
            <w:vAlign w:val="center"/>
            <w:hideMark/>
          </w:tcPr>
          <w:p w14:paraId="3536ABAD"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r w:rsidRPr="00F170E2">
              <w:rPr>
                <w:rFonts w:ascii="Times New Roman" w:eastAsia="Times New Roman" w:hAnsi="Times New Roman" w:cs="Times New Roman"/>
                <w:b/>
                <w:bCs/>
                <w:sz w:val="18"/>
                <w:szCs w:val="18"/>
                <w:lang w:val="en-US" w:eastAsia="fr-FR"/>
              </w:rPr>
              <w:t>Mukhopadhyay 2011</w:t>
            </w:r>
            <w:r w:rsidRPr="00F170E2">
              <w:rPr>
                <w:rFonts w:ascii="Times New Roman" w:eastAsia="Times New Roman" w:hAnsi="Times New Roman" w:cs="Times New Roman"/>
                <w:b/>
                <w:bCs/>
                <w:sz w:val="18"/>
                <w:szCs w:val="18"/>
                <w:vertAlign w:val="superscript"/>
                <w:lang w:val="en-US" w:eastAsia="fr-FR"/>
              </w:rPr>
              <w:t>J</w:t>
            </w:r>
            <w:r w:rsidRPr="00F170E2">
              <w:rPr>
                <w:rFonts w:ascii="Times New Roman" w:eastAsia="Times New Roman" w:hAnsi="Times New Roman" w:cs="Times New Roman"/>
                <w:b/>
                <w:bCs/>
                <w:sz w:val="18"/>
                <w:szCs w:val="18"/>
                <w:lang w:val="en-US" w:eastAsia="fr-FR"/>
              </w:rPr>
              <w:t>,</w:t>
            </w:r>
            <w:r w:rsidRPr="00F170E2">
              <w:rPr>
                <w:rFonts w:ascii="Times New Roman" w:eastAsia="Times New Roman" w:hAnsi="Times New Roman" w:cs="Times New Roman"/>
                <w:b/>
                <w:bCs/>
                <w:sz w:val="18"/>
                <w:szCs w:val="18"/>
                <w:lang w:val="en-US" w:eastAsia="fr-FR"/>
              </w:rPr>
              <w:br/>
            </w:r>
            <w:r w:rsidRPr="00F170E2">
              <w:rPr>
                <w:rFonts w:ascii="Times New Roman" w:eastAsia="Times New Roman" w:hAnsi="Times New Roman" w:cs="Times New Roman"/>
                <w:sz w:val="18"/>
                <w:szCs w:val="18"/>
                <w:lang w:val="en-US" w:eastAsia="fr-FR"/>
              </w:rPr>
              <w:t>USA, 1996 to unspecified</w:t>
            </w:r>
          </w:p>
        </w:tc>
        <w:tc>
          <w:tcPr>
            <w:tcW w:w="230" w:type="pct"/>
            <w:tcBorders>
              <w:top w:val="nil"/>
              <w:left w:val="nil"/>
              <w:bottom w:val="single" w:sz="4" w:space="0" w:color="auto"/>
              <w:right w:val="nil"/>
            </w:tcBorders>
            <w:shd w:val="clear" w:color="auto" w:fill="auto"/>
            <w:vAlign w:val="center"/>
            <w:hideMark/>
          </w:tcPr>
          <w:p w14:paraId="0D64E025"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12-16 years</w:t>
            </w:r>
          </w:p>
        </w:tc>
        <w:tc>
          <w:tcPr>
            <w:tcW w:w="242" w:type="pct"/>
            <w:tcBorders>
              <w:top w:val="nil"/>
              <w:left w:val="nil"/>
              <w:bottom w:val="single" w:sz="4" w:space="0" w:color="auto"/>
              <w:right w:val="nil"/>
            </w:tcBorders>
            <w:shd w:val="clear" w:color="auto" w:fill="auto"/>
            <w:vAlign w:val="center"/>
            <w:hideMark/>
          </w:tcPr>
          <w:p w14:paraId="71F7AC2D"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9 022</w:t>
            </w:r>
          </w:p>
        </w:tc>
        <w:tc>
          <w:tcPr>
            <w:tcW w:w="787" w:type="pct"/>
            <w:tcBorders>
              <w:top w:val="nil"/>
              <w:left w:val="nil"/>
              <w:bottom w:val="single" w:sz="4" w:space="0" w:color="auto"/>
              <w:right w:val="single" w:sz="4" w:space="0" w:color="auto"/>
            </w:tcBorders>
            <w:shd w:val="clear" w:color="auto" w:fill="auto"/>
            <w:vAlign w:val="center"/>
            <w:hideMark/>
          </w:tcPr>
          <w:p w14:paraId="45953827"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R</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sz w:val="18"/>
                <w:szCs w:val="18"/>
                <w:lang w:val="en-US" w:eastAsia="fr-FR"/>
              </w:rPr>
              <w:br/>
              <w:t>Households</w:t>
            </w:r>
          </w:p>
        </w:tc>
        <w:tc>
          <w:tcPr>
            <w:tcW w:w="269" w:type="pct"/>
            <w:tcBorders>
              <w:top w:val="nil"/>
              <w:left w:val="nil"/>
              <w:bottom w:val="single" w:sz="4" w:space="0" w:color="auto"/>
              <w:right w:val="nil"/>
            </w:tcBorders>
            <w:shd w:val="clear" w:color="auto" w:fill="auto"/>
            <w:vAlign w:val="center"/>
            <w:hideMark/>
          </w:tcPr>
          <w:p w14:paraId="0898091D"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N</w:t>
            </w:r>
          </w:p>
        </w:tc>
        <w:tc>
          <w:tcPr>
            <w:tcW w:w="234" w:type="pct"/>
            <w:tcBorders>
              <w:top w:val="nil"/>
              <w:left w:val="nil"/>
              <w:bottom w:val="single" w:sz="4" w:space="0" w:color="auto"/>
              <w:right w:val="nil"/>
            </w:tcBorders>
            <w:shd w:val="clear" w:color="auto" w:fill="auto"/>
            <w:vAlign w:val="center"/>
            <w:hideMark/>
          </w:tcPr>
          <w:p w14:paraId="4BA241F3"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3 to 8 years</w:t>
            </w:r>
          </w:p>
        </w:tc>
        <w:tc>
          <w:tcPr>
            <w:tcW w:w="569" w:type="pct"/>
            <w:tcBorders>
              <w:top w:val="nil"/>
              <w:left w:val="nil"/>
              <w:bottom w:val="single" w:sz="4" w:space="0" w:color="auto"/>
              <w:right w:val="nil"/>
            </w:tcBorders>
            <w:shd w:val="clear" w:color="auto" w:fill="auto"/>
            <w:vAlign w:val="center"/>
            <w:hideMark/>
          </w:tcPr>
          <w:p w14:paraId="2AC8EBC2"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interviews</w:t>
            </w:r>
          </w:p>
        </w:tc>
        <w:tc>
          <w:tcPr>
            <w:tcW w:w="195" w:type="pct"/>
            <w:tcBorders>
              <w:top w:val="nil"/>
              <w:left w:val="single" w:sz="4" w:space="0" w:color="auto"/>
              <w:bottom w:val="single" w:sz="4" w:space="0" w:color="auto"/>
              <w:right w:val="nil"/>
            </w:tcBorders>
            <w:shd w:val="clear" w:color="auto" w:fill="auto"/>
            <w:vAlign w:val="center"/>
            <w:hideMark/>
          </w:tcPr>
          <w:p w14:paraId="79093B34"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7 460</w:t>
            </w:r>
          </w:p>
        </w:tc>
        <w:tc>
          <w:tcPr>
            <w:tcW w:w="892" w:type="pct"/>
            <w:tcBorders>
              <w:top w:val="nil"/>
              <w:left w:val="nil"/>
              <w:bottom w:val="single" w:sz="4" w:space="0" w:color="auto"/>
              <w:right w:val="single" w:sz="4" w:space="0" w:color="auto"/>
            </w:tcBorders>
            <w:shd w:val="clear" w:color="auto" w:fill="auto"/>
            <w:vAlign w:val="center"/>
            <w:hideMark/>
          </w:tcPr>
          <w:p w14:paraId="72312FE6"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proofErr w:type="spellStart"/>
            <w:r w:rsidRPr="00F170E2">
              <w:rPr>
                <w:rFonts w:ascii="Times New Roman" w:eastAsia="Times New Roman" w:hAnsi="Times New Roman" w:cs="Times New Roman"/>
                <w:sz w:val="18"/>
                <w:szCs w:val="18"/>
                <w:lang w:val="en-US" w:eastAsia="fr-FR"/>
              </w:rPr>
              <w:t>Probit</w:t>
            </w:r>
            <w:proofErr w:type="spellEnd"/>
            <w:r w:rsidRPr="00F170E2">
              <w:rPr>
                <w:rFonts w:ascii="Times New Roman" w:eastAsia="Times New Roman" w:hAnsi="Times New Roman" w:cs="Times New Roman"/>
                <w:sz w:val="18"/>
                <w:szCs w:val="18"/>
                <w:lang w:val="en-US" w:eastAsia="fr-FR"/>
              </w:rPr>
              <w:t xml:space="preserve"> estimation equation</w:t>
            </w:r>
          </w:p>
        </w:tc>
        <w:tc>
          <w:tcPr>
            <w:tcW w:w="284" w:type="pct"/>
            <w:tcBorders>
              <w:top w:val="nil"/>
              <w:left w:val="nil"/>
              <w:bottom w:val="single" w:sz="4" w:space="0" w:color="auto"/>
              <w:right w:val="nil"/>
            </w:tcBorders>
            <w:shd w:val="clear" w:color="auto" w:fill="auto"/>
            <w:vAlign w:val="center"/>
            <w:hideMark/>
          </w:tcPr>
          <w:p w14:paraId="64078E0D"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Continuous abstinence</w:t>
            </w:r>
          </w:p>
        </w:tc>
        <w:tc>
          <w:tcPr>
            <w:tcW w:w="787" w:type="pct"/>
            <w:tcBorders>
              <w:top w:val="nil"/>
              <w:left w:val="nil"/>
              <w:bottom w:val="single" w:sz="4" w:space="0" w:color="auto"/>
              <w:right w:val="single" w:sz="4" w:space="0" w:color="auto"/>
            </w:tcBorders>
            <w:shd w:val="clear" w:color="auto" w:fill="auto"/>
            <w:vAlign w:val="center"/>
            <w:hideMark/>
          </w:tcPr>
          <w:p w14:paraId="10E18089" w14:textId="77777777" w:rsidR="001355A5" w:rsidRPr="00F170E2" w:rsidRDefault="001355A5" w:rsidP="001355A5">
            <w:pPr>
              <w:spacing w:after="0" w:line="240" w:lineRule="auto"/>
              <w:rPr>
                <w:rFonts w:ascii="Times New Roman" w:eastAsia="Times New Roman" w:hAnsi="Times New Roman" w:cs="Times New Roman"/>
                <w:color w:val="000000"/>
                <w:sz w:val="18"/>
                <w:szCs w:val="18"/>
                <w:lang w:val="en-US" w:eastAsia="fr-FR"/>
              </w:rPr>
            </w:pPr>
            <w:r w:rsidRPr="00F170E2">
              <w:rPr>
                <w:rFonts w:ascii="Times New Roman" w:eastAsia="Times New Roman" w:hAnsi="Times New Roman" w:cs="Times New Roman"/>
                <w:color w:val="000000"/>
                <w:sz w:val="18"/>
                <w:szCs w:val="18"/>
                <w:lang w:val="en-US" w:eastAsia="fr-FR"/>
              </w:rPr>
              <w:t>a smoker quits and then successfully abstains from smoking for a year</w:t>
            </w:r>
            <w:r w:rsidRPr="00F170E2">
              <w:rPr>
                <w:rFonts w:ascii="Times New Roman" w:eastAsia="Times New Roman" w:hAnsi="Times New Roman" w:cs="Times New Roman"/>
                <w:color w:val="000000"/>
                <w:sz w:val="18"/>
                <w:szCs w:val="18"/>
                <w:lang w:val="en-US" w:eastAsia="fr-FR"/>
              </w:rPr>
              <w:br/>
            </w:r>
            <w:r w:rsidRPr="00F170E2">
              <w:rPr>
                <w:rFonts w:ascii="Times New Roman" w:eastAsia="Times New Roman" w:hAnsi="Times New Roman" w:cs="Times New Roman"/>
                <w:b/>
                <w:bCs/>
                <w:color w:val="000000"/>
                <w:sz w:val="18"/>
                <w:szCs w:val="18"/>
                <w:lang w:val="en-US" w:eastAsia="fr-FR"/>
              </w:rPr>
              <w:t>--&gt; 1 year</w:t>
            </w:r>
          </w:p>
        </w:tc>
      </w:tr>
      <w:tr w:rsidR="001355A5" w:rsidRPr="00F170E2" w14:paraId="5674B674" w14:textId="77777777" w:rsidTr="001355A5">
        <w:trPr>
          <w:trHeight w:val="1575"/>
        </w:trPr>
        <w:tc>
          <w:tcPr>
            <w:tcW w:w="511" w:type="pct"/>
            <w:tcBorders>
              <w:top w:val="nil"/>
              <w:left w:val="single" w:sz="4" w:space="0" w:color="auto"/>
              <w:bottom w:val="single" w:sz="4" w:space="0" w:color="auto"/>
              <w:right w:val="nil"/>
            </w:tcBorders>
            <w:shd w:val="clear" w:color="auto" w:fill="auto"/>
            <w:vAlign w:val="center"/>
            <w:hideMark/>
          </w:tcPr>
          <w:p w14:paraId="2404B434"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proofErr w:type="spellStart"/>
            <w:r w:rsidRPr="00F170E2">
              <w:rPr>
                <w:rFonts w:ascii="Times New Roman" w:eastAsia="Times New Roman" w:hAnsi="Times New Roman" w:cs="Times New Roman"/>
                <w:b/>
                <w:bCs/>
                <w:sz w:val="18"/>
                <w:szCs w:val="18"/>
                <w:lang w:val="en-US" w:eastAsia="fr-FR"/>
              </w:rPr>
              <w:lastRenderedPageBreak/>
              <w:t>Nagelhout</w:t>
            </w:r>
            <w:proofErr w:type="spellEnd"/>
            <w:r w:rsidRPr="00F170E2">
              <w:rPr>
                <w:rFonts w:ascii="Times New Roman" w:eastAsia="Times New Roman" w:hAnsi="Times New Roman" w:cs="Times New Roman"/>
                <w:b/>
                <w:bCs/>
                <w:sz w:val="18"/>
                <w:szCs w:val="18"/>
                <w:lang w:val="en-US" w:eastAsia="fr-FR"/>
              </w:rPr>
              <w:t xml:space="preserve"> 2013</w:t>
            </w:r>
            <w:r w:rsidRPr="00F170E2">
              <w:rPr>
                <w:rFonts w:ascii="Times New Roman" w:eastAsia="Times New Roman" w:hAnsi="Times New Roman" w:cs="Times New Roman"/>
                <w:b/>
                <w:bCs/>
                <w:sz w:val="18"/>
                <w:szCs w:val="18"/>
                <w:vertAlign w:val="superscript"/>
                <w:lang w:val="en-US" w:eastAsia="fr-FR"/>
              </w:rPr>
              <w:t>K</w:t>
            </w:r>
            <w:r w:rsidRPr="00F170E2">
              <w:rPr>
                <w:rFonts w:ascii="Times New Roman" w:eastAsia="Times New Roman" w:hAnsi="Times New Roman" w:cs="Times New Roman"/>
                <w:b/>
                <w:bCs/>
                <w:sz w:val="18"/>
                <w:szCs w:val="18"/>
                <w:lang w:val="en-US" w:eastAsia="fr-FR"/>
              </w:rPr>
              <w:t>,</w:t>
            </w:r>
            <w:r w:rsidRPr="00F170E2">
              <w:rPr>
                <w:rFonts w:ascii="Times New Roman" w:eastAsia="Times New Roman" w:hAnsi="Times New Roman" w:cs="Times New Roman"/>
                <w:b/>
                <w:bCs/>
                <w:sz w:val="18"/>
                <w:szCs w:val="18"/>
                <w:lang w:val="en-US" w:eastAsia="fr-FR"/>
              </w:rPr>
              <w:br/>
            </w:r>
            <w:r w:rsidRPr="00F170E2">
              <w:rPr>
                <w:rFonts w:ascii="Times New Roman" w:eastAsia="Times New Roman" w:hAnsi="Times New Roman" w:cs="Times New Roman"/>
                <w:sz w:val="18"/>
                <w:szCs w:val="18"/>
                <w:lang w:val="en-US" w:eastAsia="fr-FR"/>
              </w:rPr>
              <w:t>Netherlands, 2008 to 2010</w:t>
            </w:r>
          </w:p>
        </w:tc>
        <w:tc>
          <w:tcPr>
            <w:tcW w:w="230" w:type="pct"/>
            <w:tcBorders>
              <w:top w:val="nil"/>
              <w:left w:val="nil"/>
              <w:bottom w:val="single" w:sz="4" w:space="0" w:color="auto"/>
              <w:right w:val="nil"/>
            </w:tcBorders>
            <w:shd w:val="clear" w:color="auto" w:fill="auto"/>
            <w:vAlign w:val="center"/>
            <w:hideMark/>
          </w:tcPr>
          <w:p w14:paraId="6381F984"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15 years and older with a group 15-24years</w:t>
            </w:r>
          </w:p>
        </w:tc>
        <w:tc>
          <w:tcPr>
            <w:tcW w:w="242" w:type="pct"/>
            <w:tcBorders>
              <w:top w:val="nil"/>
              <w:left w:val="nil"/>
              <w:bottom w:val="single" w:sz="4" w:space="0" w:color="auto"/>
              <w:right w:val="nil"/>
            </w:tcBorders>
            <w:shd w:val="clear" w:color="auto" w:fill="auto"/>
            <w:vAlign w:val="center"/>
            <w:hideMark/>
          </w:tcPr>
          <w:p w14:paraId="0C4E39DD"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Not reported for the 15-24 years group</w:t>
            </w:r>
            <w:r w:rsidRPr="00F170E2">
              <w:rPr>
                <w:rFonts w:ascii="Times New Roman" w:eastAsia="Times New Roman" w:hAnsi="Times New Roman" w:cs="Times New Roman"/>
                <w:sz w:val="18"/>
                <w:szCs w:val="18"/>
                <w:lang w:val="en-US" w:eastAsia="fr-FR"/>
              </w:rPr>
              <w:br/>
              <w:t>(1 820 smokers in all age groups)</w:t>
            </w:r>
          </w:p>
        </w:tc>
        <w:tc>
          <w:tcPr>
            <w:tcW w:w="787" w:type="pct"/>
            <w:tcBorders>
              <w:top w:val="nil"/>
              <w:left w:val="nil"/>
              <w:bottom w:val="single" w:sz="4" w:space="0" w:color="auto"/>
              <w:right w:val="single" w:sz="4" w:space="0" w:color="auto"/>
            </w:tcBorders>
            <w:shd w:val="clear" w:color="auto" w:fill="auto"/>
            <w:vAlign w:val="center"/>
            <w:hideMark/>
          </w:tcPr>
          <w:p w14:paraId="300E7EE5"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C/P</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sz w:val="18"/>
                <w:szCs w:val="18"/>
                <w:lang w:val="en-US" w:eastAsia="fr-FR"/>
              </w:rPr>
              <w:br/>
              <w:t>Web panel members</w:t>
            </w:r>
          </w:p>
        </w:tc>
        <w:tc>
          <w:tcPr>
            <w:tcW w:w="269" w:type="pct"/>
            <w:tcBorders>
              <w:top w:val="nil"/>
              <w:left w:val="nil"/>
              <w:bottom w:val="single" w:sz="4" w:space="0" w:color="auto"/>
              <w:right w:val="nil"/>
            </w:tcBorders>
            <w:shd w:val="clear" w:color="auto" w:fill="auto"/>
            <w:vAlign w:val="center"/>
            <w:hideMark/>
          </w:tcPr>
          <w:p w14:paraId="3726E617"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Y</w:t>
            </w:r>
          </w:p>
        </w:tc>
        <w:tc>
          <w:tcPr>
            <w:tcW w:w="234" w:type="pct"/>
            <w:tcBorders>
              <w:top w:val="nil"/>
              <w:left w:val="nil"/>
              <w:bottom w:val="single" w:sz="4" w:space="0" w:color="auto"/>
              <w:right w:val="nil"/>
            </w:tcBorders>
            <w:shd w:val="clear" w:color="auto" w:fill="auto"/>
            <w:vAlign w:val="center"/>
            <w:hideMark/>
          </w:tcPr>
          <w:p w14:paraId="6A55E475"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2 years</w:t>
            </w:r>
          </w:p>
        </w:tc>
        <w:tc>
          <w:tcPr>
            <w:tcW w:w="569" w:type="pct"/>
            <w:tcBorders>
              <w:top w:val="nil"/>
              <w:left w:val="nil"/>
              <w:bottom w:val="single" w:sz="4" w:space="0" w:color="auto"/>
              <w:right w:val="nil"/>
            </w:tcBorders>
            <w:shd w:val="clear" w:color="auto" w:fill="auto"/>
            <w:vAlign w:val="center"/>
            <w:hideMark/>
          </w:tcPr>
          <w:p w14:paraId="7C2A501D"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online survey</w:t>
            </w:r>
          </w:p>
        </w:tc>
        <w:tc>
          <w:tcPr>
            <w:tcW w:w="195" w:type="pct"/>
            <w:tcBorders>
              <w:top w:val="nil"/>
              <w:left w:val="single" w:sz="4" w:space="0" w:color="auto"/>
              <w:bottom w:val="single" w:sz="4" w:space="0" w:color="auto"/>
              <w:right w:val="nil"/>
            </w:tcBorders>
            <w:shd w:val="clear" w:color="auto" w:fill="auto"/>
            <w:vAlign w:val="center"/>
            <w:hideMark/>
          </w:tcPr>
          <w:p w14:paraId="7E507326"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198</w:t>
            </w:r>
          </w:p>
        </w:tc>
        <w:tc>
          <w:tcPr>
            <w:tcW w:w="892" w:type="pct"/>
            <w:tcBorders>
              <w:top w:val="nil"/>
              <w:left w:val="nil"/>
              <w:bottom w:val="single" w:sz="4" w:space="0" w:color="auto"/>
              <w:right w:val="single" w:sz="4" w:space="0" w:color="auto"/>
            </w:tcBorders>
            <w:shd w:val="clear" w:color="auto" w:fill="auto"/>
            <w:vAlign w:val="center"/>
            <w:hideMark/>
          </w:tcPr>
          <w:p w14:paraId="6F5E7A81"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Logistic regression analysis controlled on gender, age group, educational level, heaviness of smoking and intention to quit smoking</w:t>
            </w:r>
          </w:p>
        </w:tc>
        <w:tc>
          <w:tcPr>
            <w:tcW w:w="284" w:type="pct"/>
            <w:tcBorders>
              <w:top w:val="nil"/>
              <w:left w:val="nil"/>
              <w:bottom w:val="single" w:sz="4" w:space="0" w:color="auto"/>
              <w:right w:val="nil"/>
            </w:tcBorders>
            <w:shd w:val="clear" w:color="auto" w:fill="auto"/>
            <w:vAlign w:val="center"/>
            <w:hideMark/>
          </w:tcPr>
          <w:p w14:paraId="168E90E4"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Point prevalence abstinence</w:t>
            </w:r>
          </w:p>
        </w:tc>
        <w:tc>
          <w:tcPr>
            <w:tcW w:w="787" w:type="pct"/>
            <w:tcBorders>
              <w:top w:val="nil"/>
              <w:left w:val="nil"/>
              <w:bottom w:val="single" w:sz="4" w:space="0" w:color="auto"/>
              <w:right w:val="single" w:sz="4" w:space="0" w:color="auto"/>
            </w:tcBorders>
            <w:shd w:val="clear" w:color="auto" w:fill="auto"/>
            <w:vAlign w:val="center"/>
            <w:hideMark/>
          </w:tcPr>
          <w:p w14:paraId="76592F33"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7-day point prevalence abstinence</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b/>
                <w:bCs/>
                <w:sz w:val="18"/>
                <w:szCs w:val="18"/>
                <w:lang w:val="en-US" w:eastAsia="fr-FR"/>
              </w:rPr>
              <w:t>--&gt; 7 days</w:t>
            </w:r>
          </w:p>
        </w:tc>
      </w:tr>
      <w:tr w:rsidR="001355A5" w:rsidRPr="00F170E2" w14:paraId="44581FD8" w14:textId="77777777" w:rsidTr="001355A5">
        <w:trPr>
          <w:trHeight w:val="1140"/>
        </w:trPr>
        <w:tc>
          <w:tcPr>
            <w:tcW w:w="511" w:type="pct"/>
            <w:tcBorders>
              <w:top w:val="nil"/>
              <w:left w:val="single" w:sz="4" w:space="0" w:color="auto"/>
              <w:bottom w:val="single" w:sz="4" w:space="0" w:color="auto"/>
              <w:right w:val="nil"/>
            </w:tcBorders>
            <w:shd w:val="clear" w:color="auto" w:fill="auto"/>
            <w:vAlign w:val="center"/>
            <w:hideMark/>
          </w:tcPr>
          <w:p w14:paraId="568874F4"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r w:rsidRPr="00F170E2">
              <w:rPr>
                <w:rFonts w:ascii="Times New Roman" w:eastAsia="Times New Roman" w:hAnsi="Times New Roman" w:cs="Times New Roman"/>
                <w:b/>
                <w:bCs/>
                <w:sz w:val="18"/>
                <w:szCs w:val="18"/>
                <w:lang w:val="en-US" w:eastAsia="fr-FR"/>
              </w:rPr>
              <w:t>Schaefer 2013</w:t>
            </w:r>
            <w:r w:rsidRPr="00F170E2">
              <w:rPr>
                <w:rFonts w:ascii="Times New Roman" w:eastAsia="Times New Roman" w:hAnsi="Times New Roman" w:cs="Times New Roman"/>
                <w:b/>
                <w:bCs/>
                <w:sz w:val="18"/>
                <w:szCs w:val="18"/>
                <w:vertAlign w:val="superscript"/>
                <w:lang w:val="en-US" w:eastAsia="fr-FR"/>
              </w:rPr>
              <w:t>F</w:t>
            </w:r>
            <w:r w:rsidRPr="00F170E2">
              <w:rPr>
                <w:rFonts w:ascii="Times New Roman" w:eastAsia="Times New Roman" w:hAnsi="Times New Roman" w:cs="Times New Roman"/>
                <w:b/>
                <w:bCs/>
                <w:sz w:val="18"/>
                <w:szCs w:val="18"/>
                <w:lang w:val="en-US" w:eastAsia="fr-FR"/>
              </w:rPr>
              <w:t>,</w:t>
            </w:r>
            <w:r w:rsidRPr="00F170E2">
              <w:rPr>
                <w:rFonts w:ascii="Times New Roman" w:eastAsia="Times New Roman" w:hAnsi="Times New Roman" w:cs="Times New Roman"/>
                <w:b/>
                <w:bCs/>
                <w:sz w:val="18"/>
                <w:szCs w:val="18"/>
                <w:lang w:val="en-US" w:eastAsia="fr-FR"/>
              </w:rPr>
              <w:br/>
            </w:r>
            <w:r w:rsidRPr="00F170E2">
              <w:rPr>
                <w:rFonts w:ascii="Times New Roman" w:eastAsia="Times New Roman" w:hAnsi="Times New Roman" w:cs="Times New Roman"/>
                <w:sz w:val="18"/>
                <w:szCs w:val="18"/>
                <w:lang w:val="en-US" w:eastAsia="fr-FR"/>
              </w:rPr>
              <w:t xml:space="preserve">USA, unspecified </w:t>
            </w:r>
          </w:p>
        </w:tc>
        <w:tc>
          <w:tcPr>
            <w:tcW w:w="230" w:type="pct"/>
            <w:tcBorders>
              <w:top w:val="nil"/>
              <w:left w:val="nil"/>
              <w:bottom w:val="single" w:sz="4" w:space="0" w:color="auto"/>
              <w:right w:val="nil"/>
            </w:tcBorders>
            <w:shd w:val="clear" w:color="auto" w:fill="auto"/>
            <w:vAlign w:val="center"/>
            <w:hideMark/>
          </w:tcPr>
          <w:p w14:paraId="4BFB954C"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high school</w:t>
            </w:r>
          </w:p>
        </w:tc>
        <w:tc>
          <w:tcPr>
            <w:tcW w:w="242" w:type="pct"/>
            <w:tcBorders>
              <w:top w:val="nil"/>
              <w:left w:val="nil"/>
              <w:bottom w:val="single" w:sz="4" w:space="0" w:color="auto"/>
              <w:right w:val="nil"/>
            </w:tcBorders>
            <w:shd w:val="clear" w:color="auto" w:fill="auto"/>
            <w:vAlign w:val="center"/>
            <w:hideMark/>
          </w:tcPr>
          <w:p w14:paraId="0D9B6A97"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Not reported</w:t>
            </w:r>
          </w:p>
        </w:tc>
        <w:tc>
          <w:tcPr>
            <w:tcW w:w="787" w:type="pct"/>
            <w:tcBorders>
              <w:top w:val="nil"/>
              <w:left w:val="nil"/>
              <w:bottom w:val="single" w:sz="4" w:space="0" w:color="auto"/>
              <w:right w:val="single" w:sz="4" w:space="0" w:color="auto"/>
            </w:tcBorders>
            <w:shd w:val="clear" w:color="auto" w:fill="auto"/>
            <w:vAlign w:val="center"/>
            <w:hideMark/>
          </w:tcPr>
          <w:p w14:paraId="1E54DE80"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R</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sz w:val="18"/>
                <w:szCs w:val="18"/>
                <w:lang w:val="en-US" w:eastAsia="fr-FR"/>
              </w:rPr>
              <w:br/>
              <w:t>One high school from National Longitudinal Study of Adolescent Health</w:t>
            </w:r>
          </w:p>
        </w:tc>
        <w:tc>
          <w:tcPr>
            <w:tcW w:w="269" w:type="pct"/>
            <w:tcBorders>
              <w:top w:val="nil"/>
              <w:left w:val="nil"/>
              <w:bottom w:val="single" w:sz="4" w:space="0" w:color="auto"/>
              <w:right w:val="nil"/>
            </w:tcBorders>
            <w:shd w:val="clear" w:color="auto" w:fill="auto"/>
            <w:vAlign w:val="center"/>
            <w:hideMark/>
          </w:tcPr>
          <w:p w14:paraId="38E89E74"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N</w:t>
            </w:r>
          </w:p>
        </w:tc>
        <w:tc>
          <w:tcPr>
            <w:tcW w:w="234" w:type="pct"/>
            <w:tcBorders>
              <w:top w:val="nil"/>
              <w:left w:val="nil"/>
              <w:bottom w:val="single" w:sz="4" w:space="0" w:color="auto"/>
              <w:right w:val="nil"/>
            </w:tcBorders>
            <w:shd w:val="clear" w:color="auto" w:fill="auto"/>
            <w:vAlign w:val="center"/>
            <w:hideMark/>
          </w:tcPr>
          <w:p w14:paraId="4F13ACB2"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Not applicable (simulation)</w:t>
            </w:r>
          </w:p>
        </w:tc>
        <w:tc>
          <w:tcPr>
            <w:tcW w:w="569" w:type="pct"/>
            <w:tcBorders>
              <w:top w:val="nil"/>
              <w:left w:val="nil"/>
              <w:bottom w:val="single" w:sz="4" w:space="0" w:color="auto"/>
              <w:right w:val="nil"/>
            </w:tcBorders>
            <w:shd w:val="clear" w:color="auto" w:fill="auto"/>
            <w:vAlign w:val="center"/>
            <w:hideMark/>
          </w:tcPr>
          <w:p w14:paraId="40D4F95D"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w:t>
            </w:r>
          </w:p>
        </w:tc>
        <w:tc>
          <w:tcPr>
            <w:tcW w:w="195" w:type="pct"/>
            <w:tcBorders>
              <w:top w:val="nil"/>
              <w:left w:val="single" w:sz="4" w:space="0" w:color="auto"/>
              <w:bottom w:val="single" w:sz="4" w:space="0" w:color="auto"/>
              <w:right w:val="nil"/>
            </w:tcBorders>
            <w:shd w:val="clear" w:color="auto" w:fill="auto"/>
            <w:vAlign w:val="center"/>
            <w:hideMark/>
          </w:tcPr>
          <w:p w14:paraId="456F3050"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509</w:t>
            </w:r>
          </w:p>
        </w:tc>
        <w:tc>
          <w:tcPr>
            <w:tcW w:w="892" w:type="pct"/>
            <w:tcBorders>
              <w:top w:val="nil"/>
              <w:left w:val="nil"/>
              <w:bottom w:val="single" w:sz="4" w:space="0" w:color="auto"/>
              <w:right w:val="single" w:sz="4" w:space="0" w:color="auto"/>
            </w:tcBorders>
            <w:shd w:val="clear" w:color="auto" w:fill="auto"/>
            <w:vAlign w:val="center"/>
            <w:hideMark/>
          </w:tcPr>
          <w:p w14:paraId="559D4A7F"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Stochastic actor-based model</w:t>
            </w:r>
          </w:p>
        </w:tc>
        <w:tc>
          <w:tcPr>
            <w:tcW w:w="284" w:type="pct"/>
            <w:tcBorders>
              <w:top w:val="nil"/>
              <w:left w:val="nil"/>
              <w:bottom w:val="single" w:sz="4" w:space="0" w:color="auto"/>
              <w:right w:val="nil"/>
            </w:tcBorders>
            <w:shd w:val="clear" w:color="auto" w:fill="auto"/>
            <w:vAlign w:val="center"/>
            <w:hideMark/>
          </w:tcPr>
          <w:p w14:paraId="0E3FD763"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Point prevalence abstinence</w:t>
            </w:r>
          </w:p>
        </w:tc>
        <w:tc>
          <w:tcPr>
            <w:tcW w:w="787" w:type="pct"/>
            <w:tcBorders>
              <w:top w:val="nil"/>
              <w:left w:val="nil"/>
              <w:bottom w:val="single" w:sz="4" w:space="0" w:color="auto"/>
              <w:right w:val="single" w:sz="4" w:space="0" w:color="auto"/>
            </w:tcBorders>
            <w:shd w:val="clear" w:color="auto" w:fill="auto"/>
            <w:vAlign w:val="center"/>
            <w:hideMark/>
          </w:tcPr>
          <w:p w14:paraId="42369DFF"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r w:rsidRPr="00F170E2">
              <w:rPr>
                <w:rFonts w:ascii="Times New Roman" w:eastAsia="Times New Roman" w:hAnsi="Times New Roman" w:cs="Times New Roman"/>
                <w:b/>
                <w:bCs/>
                <w:sz w:val="18"/>
                <w:szCs w:val="18"/>
                <w:lang w:val="en-US" w:eastAsia="fr-FR"/>
              </w:rPr>
              <w:t>undefined</w:t>
            </w:r>
          </w:p>
        </w:tc>
      </w:tr>
      <w:tr w:rsidR="001355A5" w:rsidRPr="00B23E82" w14:paraId="31992BBA" w14:textId="77777777" w:rsidTr="001355A5">
        <w:trPr>
          <w:trHeight w:val="840"/>
        </w:trPr>
        <w:tc>
          <w:tcPr>
            <w:tcW w:w="511" w:type="pct"/>
            <w:tcBorders>
              <w:top w:val="nil"/>
              <w:left w:val="single" w:sz="4" w:space="0" w:color="auto"/>
              <w:bottom w:val="single" w:sz="4" w:space="0" w:color="auto"/>
              <w:right w:val="nil"/>
            </w:tcBorders>
            <w:shd w:val="clear" w:color="auto" w:fill="auto"/>
            <w:vAlign w:val="center"/>
            <w:hideMark/>
          </w:tcPr>
          <w:p w14:paraId="03CA8401"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proofErr w:type="spellStart"/>
            <w:r w:rsidRPr="00F170E2">
              <w:rPr>
                <w:rFonts w:ascii="Times New Roman" w:eastAsia="Times New Roman" w:hAnsi="Times New Roman" w:cs="Times New Roman"/>
                <w:b/>
                <w:bCs/>
                <w:sz w:val="18"/>
                <w:szCs w:val="18"/>
                <w:lang w:val="en-US" w:eastAsia="fr-FR"/>
              </w:rPr>
              <w:t>Scherphof</w:t>
            </w:r>
            <w:proofErr w:type="spellEnd"/>
            <w:r w:rsidRPr="00F170E2">
              <w:rPr>
                <w:rFonts w:ascii="Times New Roman" w:eastAsia="Times New Roman" w:hAnsi="Times New Roman" w:cs="Times New Roman"/>
                <w:b/>
                <w:bCs/>
                <w:sz w:val="18"/>
                <w:szCs w:val="18"/>
                <w:lang w:val="en-US" w:eastAsia="fr-FR"/>
              </w:rPr>
              <w:t xml:space="preserve"> 2013</w:t>
            </w:r>
            <w:r w:rsidRPr="00F170E2">
              <w:rPr>
                <w:rFonts w:ascii="Times New Roman" w:eastAsia="Times New Roman" w:hAnsi="Times New Roman" w:cs="Times New Roman"/>
                <w:b/>
                <w:bCs/>
                <w:sz w:val="18"/>
                <w:szCs w:val="18"/>
                <w:vertAlign w:val="superscript"/>
                <w:lang w:val="en-US" w:eastAsia="fr-FR"/>
              </w:rPr>
              <w:t>L</w:t>
            </w:r>
            <w:r w:rsidRPr="00F170E2">
              <w:rPr>
                <w:rFonts w:ascii="Times New Roman" w:eastAsia="Times New Roman" w:hAnsi="Times New Roman" w:cs="Times New Roman"/>
                <w:b/>
                <w:bCs/>
                <w:sz w:val="18"/>
                <w:szCs w:val="18"/>
                <w:lang w:val="en-US" w:eastAsia="fr-FR"/>
              </w:rPr>
              <w:t>,</w:t>
            </w:r>
            <w:r w:rsidRPr="00F170E2">
              <w:rPr>
                <w:rFonts w:ascii="Times New Roman" w:eastAsia="Times New Roman" w:hAnsi="Times New Roman" w:cs="Times New Roman"/>
                <w:b/>
                <w:bCs/>
                <w:sz w:val="18"/>
                <w:szCs w:val="18"/>
                <w:lang w:val="en-US" w:eastAsia="fr-FR"/>
              </w:rPr>
              <w:br/>
            </w:r>
            <w:r w:rsidRPr="00F170E2">
              <w:rPr>
                <w:rFonts w:ascii="Times New Roman" w:eastAsia="Times New Roman" w:hAnsi="Times New Roman" w:cs="Times New Roman"/>
                <w:sz w:val="18"/>
                <w:szCs w:val="18"/>
                <w:lang w:val="en-US" w:eastAsia="fr-FR"/>
              </w:rPr>
              <w:t>Netherlands, 2003 to unspecified</w:t>
            </w:r>
          </w:p>
        </w:tc>
        <w:tc>
          <w:tcPr>
            <w:tcW w:w="230" w:type="pct"/>
            <w:tcBorders>
              <w:top w:val="nil"/>
              <w:left w:val="nil"/>
              <w:bottom w:val="single" w:sz="4" w:space="0" w:color="auto"/>
              <w:right w:val="nil"/>
            </w:tcBorders>
            <w:shd w:val="clear" w:color="auto" w:fill="auto"/>
            <w:vAlign w:val="center"/>
            <w:hideMark/>
          </w:tcPr>
          <w:p w14:paraId="0B36C85F"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13-18 years</w:t>
            </w:r>
          </w:p>
        </w:tc>
        <w:tc>
          <w:tcPr>
            <w:tcW w:w="242" w:type="pct"/>
            <w:tcBorders>
              <w:top w:val="nil"/>
              <w:left w:val="nil"/>
              <w:bottom w:val="single" w:sz="4" w:space="0" w:color="auto"/>
              <w:right w:val="nil"/>
            </w:tcBorders>
            <w:shd w:val="clear" w:color="auto" w:fill="auto"/>
            <w:vAlign w:val="center"/>
            <w:hideMark/>
          </w:tcPr>
          <w:p w14:paraId="4FB1AC38"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6 750</w:t>
            </w:r>
          </w:p>
        </w:tc>
        <w:tc>
          <w:tcPr>
            <w:tcW w:w="787" w:type="pct"/>
            <w:tcBorders>
              <w:top w:val="nil"/>
              <w:left w:val="nil"/>
              <w:bottom w:val="single" w:sz="4" w:space="0" w:color="auto"/>
              <w:right w:val="single" w:sz="4" w:space="0" w:color="auto"/>
            </w:tcBorders>
            <w:shd w:val="clear" w:color="auto" w:fill="auto"/>
            <w:vAlign w:val="center"/>
            <w:hideMark/>
          </w:tcPr>
          <w:p w14:paraId="6E28B3A9"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R</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sz w:val="18"/>
                <w:szCs w:val="18"/>
                <w:lang w:val="en-US" w:eastAsia="fr-FR"/>
              </w:rPr>
              <w:br/>
              <w:t>Schools in four regions of the Netherlands</w:t>
            </w:r>
          </w:p>
        </w:tc>
        <w:tc>
          <w:tcPr>
            <w:tcW w:w="269" w:type="pct"/>
            <w:tcBorders>
              <w:top w:val="nil"/>
              <w:left w:val="nil"/>
              <w:bottom w:val="single" w:sz="4" w:space="0" w:color="auto"/>
              <w:right w:val="nil"/>
            </w:tcBorders>
            <w:shd w:val="clear" w:color="auto" w:fill="auto"/>
            <w:vAlign w:val="center"/>
            <w:hideMark/>
          </w:tcPr>
          <w:p w14:paraId="2A815A00"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N</w:t>
            </w:r>
          </w:p>
        </w:tc>
        <w:tc>
          <w:tcPr>
            <w:tcW w:w="234" w:type="pct"/>
            <w:tcBorders>
              <w:top w:val="nil"/>
              <w:left w:val="nil"/>
              <w:bottom w:val="single" w:sz="4" w:space="0" w:color="auto"/>
              <w:right w:val="nil"/>
            </w:tcBorders>
            <w:shd w:val="clear" w:color="auto" w:fill="auto"/>
            <w:vAlign w:val="center"/>
            <w:hideMark/>
          </w:tcPr>
          <w:p w14:paraId="3F66725D"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 year</w:t>
            </w:r>
          </w:p>
        </w:tc>
        <w:tc>
          <w:tcPr>
            <w:tcW w:w="569" w:type="pct"/>
            <w:tcBorders>
              <w:top w:val="nil"/>
              <w:left w:val="nil"/>
              <w:bottom w:val="single" w:sz="4" w:space="0" w:color="auto"/>
              <w:right w:val="nil"/>
            </w:tcBorders>
            <w:shd w:val="clear" w:color="auto" w:fill="auto"/>
            <w:vAlign w:val="center"/>
            <w:hideMark/>
          </w:tcPr>
          <w:p w14:paraId="583E34BF"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paper questionnaires during school hours</w:t>
            </w:r>
          </w:p>
        </w:tc>
        <w:tc>
          <w:tcPr>
            <w:tcW w:w="195" w:type="pct"/>
            <w:tcBorders>
              <w:top w:val="nil"/>
              <w:left w:val="single" w:sz="4" w:space="0" w:color="auto"/>
              <w:bottom w:val="single" w:sz="4" w:space="0" w:color="auto"/>
              <w:right w:val="nil"/>
            </w:tcBorders>
            <w:shd w:val="clear" w:color="auto" w:fill="auto"/>
            <w:vAlign w:val="center"/>
            <w:hideMark/>
          </w:tcPr>
          <w:p w14:paraId="657A70DB"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535</w:t>
            </w:r>
          </w:p>
        </w:tc>
        <w:tc>
          <w:tcPr>
            <w:tcW w:w="892" w:type="pct"/>
            <w:tcBorders>
              <w:top w:val="nil"/>
              <w:left w:val="nil"/>
              <w:bottom w:val="single" w:sz="4" w:space="0" w:color="auto"/>
              <w:right w:val="single" w:sz="4" w:space="0" w:color="auto"/>
            </w:tcBorders>
            <w:shd w:val="clear" w:color="auto" w:fill="auto"/>
            <w:vAlign w:val="center"/>
            <w:hideMark/>
          </w:tcPr>
          <w:p w14:paraId="254869DC" w14:textId="68F897FA"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Structural equation modeling controlled for gender, education l</w:t>
            </w:r>
            <w:r w:rsidR="00706C28" w:rsidRPr="00F170E2">
              <w:rPr>
                <w:rFonts w:ascii="Times New Roman" w:eastAsia="Times New Roman" w:hAnsi="Times New Roman" w:cs="Times New Roman"/>
                <w:sz w:val="18"/>
                <w:szCs w:val="18"/>
                <w:lang w:val="en-US" w:eastAsia="fr-FR"/>
              </w:rPr>
              <w:t>e</w:t>
            </w:r>
            <w:r w:rsidRPr="00F170E2">
              <w:rPr>
                <w:rFonts w:ascii="Times New Roman" w:eastAsia="Times New Roman" w:hAnsi="Times New Roman" w:cs="Times New Roman"/>
                <w:sz w:val="18"/>
                <w:szCs w:val="18"/>
                <w:lang w:val="en-US" w:eastAsia="fr-FR"/>
              </w:rPr>
              <w:t>vel and age</w:t>
            </w:r>
          </w:p>
        </w:tc>
        <w:tc>
          <w:tcPr>
            <w:tcW w:w="284" w:type="pct"/>
            <w:tcBorders>
              <w:top w:val="nil"/>
              <w:left w:val="nil"/>
              <w:bottom w:val="single" w:sz="4" w:space="0" w:color="auto"/>
              <w:right w:val="nil"/>
            </w:tcBorders>
            <w:shd w:val="clear" w:color="auto" w:fill="auto"/>
            <w:vAlign w:val="center"/>
            <w:hideMark/>
          </w:tcPr>
          <w:p w14:paraId="6611F0C4"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Point prevalence abstinence</w:t>
            </w:r>
          </w:p>
        </w:tc>
        <w:tc>
          <w:tcPr>
            <w:tcW w:w="787" w:type="pct"/>
            <w:tcBorders>
              <w:top w:val="nil"/>
              <w:left w:val="nil"/>
              <w:bottom w:val="single" w:sz="4" w:space="0" w:color="auto"/>
              <w:right w:val="single" w:sz="4" w:space="0" w:color="auto"/>
            </w:tcBorders>
            <w:shd w:val="clear" w:color="auto" w:fill="auto"/>
            <w:vAlign w:val="center"/>
            <w:hideMark/>
          </w:tcPr>
          <w:p w14:paraId="594E72DB" w14:textId="77777777" w:rsidR="001355A5" w:rsidRPr="00F170E2" w:rsidRDefault="001355A5" w:rsidP="001355A5">
            <w:pPr>
              <w:spacing w:after="0" w:line="240" w:lineRule="auto"/>
              <w:rPr>
                <w:rFonts w:ascii="Times New Roman" w:eastAsia="Times New Roman" w:hAnsi="Times New Roman" w:cs="Times New Roman"/>
                <w:color w:val="000000"/>
                <w:sz w:val="18"/>
                <w:szCs w:val="18"/>
                <w:lang w:val="en-US" w:eastAsia="fr-FR"/>
              </w:rPr>
            </w:pPr>
            <w:r w:rsidRPr="00F170E2">
              <w:rPr>
                <w:rFonts w:ascii="Times New Roman" w:eastAsia="Times New Roman" w:hAnsi="Times New Roman" w:cs="Times New Roman"/>
                <w:color w:val="000000"/>
                <w:sz w:val="18"/>
                <w:szCs w:val="18"/>
                <w:lang w:val="en-US" w:eastAsia="fr-FR"/>
              </w:rPr>
              <w:t>no longer smoking at T2 and had not done so for the past month = successfully quit smoking</w:t>
            </w:r>
            <w:r w:rsidRPr="00F170E2">
              <w:rPr>
                <w:rFonts w:ascii="Times New Roman" w:eastAsia="Times New Roman" w:hAnsi="Times New Roman" w:cs="Times New Roman"/>
                <w:color w:val="000000"/>
                <w:sz w:val="18"/>
                <w:szCs w:val="18"/>
                <w:lang w:val="en-US" w:eastAsia="fr-FR"/>
              </w:rPr>
              <w:br/>
            </w:r>
            <w:r w:rsidRPr="00F170E2">
              <w:rPr>
                <w:rFonts w:ascii="Times New Roman" w:eastAsia="Times New Roman" w:hAnsi="Times New Roman" w:cs="Times New Roman"/>
                <w:b/>
                <w:bCs/>
                <w:color w:val="000000"/>
                <w:sz w:val="18"/>
                <w:szCs w:val="18"/>
                <w:lang w:val="en-US" w:eastAsia="fr-FR"/>
              </w:rPr>
              <w:t>--&gt; 1 month</w:t>
            </w:r>
          </w:p>
        </w:tc>
      </w:tr>
      <w:tr w:rsidR="001355A5" w:rsidRPr="00B23E82" w14:paraId="4CD319AE" w14:textId="77777777" w:rsidTr="001355A5">
        <w:trPr>
          <w:trHeight w:val="1095"/>
        </w:trPr>
        <w:tc>
          <w:tcPr>
            <w:tcW w:w="511" w:type="pct"/>
            <w:tcBorders>
              <w:top w:val="nil"/>
              <w:left w:val="single" w:sz="4" w:space="0" w:color="auto"/>
              <w:bottom w:val="single" w:sz="4" w:space="0" w:color="auto"/>
              <w:right w:val="nil"/>
            </w:tcBorders>
            <w:shd w:val="clear" w:color="auto" w:fill="auto"/>
            <w:vAlign w:val="center"/>
            <w:hideMark/>
          </w:tcPr>
          <w:p w14:paraId="5C2F5530"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r w:rsidRPr="00F170E2">
              <w:rPr>
                <w:rFonts w:ascii="Times New Roman" w:eastAsia="Times New Roman" w:hAnsi="Times New Roman" w:cs="Times New Roman"/>
                <w:b/>
                <w:bCs/>
                <w:sz w:val="18"/>
                <w:szCs w:val="18"/>
                <w:lang w:val="en-US" w:eastAsia="fr-FR"/>
              </w:rPr>
              <w:t>Schuck 2011</w:t>
            </w:r>
            <w:r w:rsidRPr="00F170E2">
              <w:rPr>
                <w:rFonts w:ascii="Times New Roman" w:eastAsia="Times New Roman" w:hAnsi="Times New Roman" w:cs="Times New Roman"/>
                <w:b/>
                <w:bCs/>
                <w:sz w:val="18"/>
                <w:szCs w:val="18"/>
                <w:vertAlign w:val="superscript"/>
                <w:lang w:val="en-US" w:eastAsia="fr-FR"/>
              </w:rPr>
              <w:t>D</w:t>
            </w:r>
            <w:r w:rsidRPr="00F170E2">
              <w:rPr>
                <w:rFonts w:ascii="Times New Roman" w:eastAsia="Times New Roman" w:hAnsi="Times New Roman" w:cs="Times New Roman"/>
                <w:b/>
                <w:bCs/>
                <w:sz w:val="18"/>
                <w:szCs w:val="18"/>
                <w:lang w:val="en-US" w:eastAsia="fr-FR"/>
              </w:rPr>
              <w:t>,</w:t>
            </w:r>
            <w:r w:rsidRPr="00F170E2">
              <w:rPr>
                <w:rFonts w:ascii="Times New Roman" w:eastAsia="Times New Roman" w:hAnsi="Times New Roman" w:cs="Times New Roman"/>
                <w:b/>
                <w:bCs/>
                <w:sz w:val="18"/>
                <w:szCs w:val="18"/>
                <w:lang w:val="en-US" w:eastAsia="fr-FR"/>
              </w:rPr>
              <w:br/>
            </w:r>
            <w:r w:rsidRPr="00F170E2">
              <w:rPr>
                <w:rFonts w:ascii="Times New Roman" w:eastAsia="Times New Roman" w:hAnsi="Times New Roman" w:cs="Times New Roman"/>
                <w:sz w:val="18"/>
                <w:szCs w:val="18"/>
                <w:lang w:val="en-US" w:eastAsia="fr-FR"/>
              </w:rPr>
              <w:t>Netherlands, 2003 to unspecified</w:t>
            </w:r>
          </w:p>
        </w:tc>
        <w:tc>
          <w:tcPr>
            <w:tcW w:w="230" w:type="pct"/>
            <w:tcBorders>
              <w:top w:val="nil"/>
              <w:left w:val="nil"/>
              <w:bottom w:val="single" w:sz="4" w:space="0" w:color="auto"/>
              <w:right w:val="nil"/>
            </w:tcBorders>
            <w:shd w:val="clear" w:color="auto" w:fill="auto"/>
            <w:vAlign w:val="center"/>
            <w:hideMark/>
          </w:tcPr>
          <w:p w14:paraId="1EE3EB61"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14-16 years</w:t>
            </w:r>
          </w:p>
        </w:tc>
        <w:tc>
          <w:tcPr>
            <w:tcW w:w="242" w:type="pct"/>
            <w:tcBorders>
              <w:top w:val="nil"/>
              <w:left w:val="nil"/>
              <w:bottom w:val="single" w:sz="4" w:space="0" w:color="auto"/>
              <w:right w:val="nil"/>
            </w:tcBorders>
            <w:shd w:val="clear" w:color="auto" w:fill="auto"/>
            <w:vAlign w:val="center"/>
            <w:hideMark/>
          </w:tcPr>
          <w:p w14:paraId="28C9B305"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1 274</w:t>
            </w:r>
          </w:p>
        </w:tc>
        <w:tc>
          <w:tcPr>
            <w:tcW w:w="787" w:type="pct"/>
            <w:tcBorders>
              <w:top w:val="nil"/>
              <w:left w:val="nil"/>
              <w:bottom w:val="single" w:sz="4" w:space="0" w:color="auto"/>
              <w:right w:val="single" w:sz="4" w:space="0" w:color="auto"/>
            </w:tcBorders>
            <w:shd w:val="clear" w:color="auto" w:fill="auto"/>
            <w:vAlign w:val="center"/>
            <w:hideMark/>
          </w:tcPr>
          <w:p w14:paraId="5CE584EE"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C/P</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sz w:val="18"/>
                <w:szCs w:val="18"/>
                <w:lang w:val="en-US" w:eastAsia="fr-FR"/>
              </w:rPr>
              <w:br/>
              <w:t>25 randomly selected secondary schools</w:t>
            </w:r>
          </w:p>
        </w:tc>
        <w:tc>
          <w:tcPr>
            <w:tcW w:w="269" w:type="pct"/>
            <w:tcBorders>
              <w:top w:val="nil"/>
              <w:left w:val="nil"/>
              <w:bottom w:val="single" w:sz="4" w:space="0" w:color="auto"/>
              <w:right w:val="nil"/>
            </w:tcBorders>
            <w:shd w:val="clear" w:color="auto" w:fill="auto"/>
            <w:vAlign w:val="center"/>
            <w:hideMark/>
          </w:tcPr>
          <w:p w14:paraId="6C298E8D"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N</w:t>
            </w:r>
          </w:p>
        </w:tc>
        <w:tc>
          <w:tcPr>
            <w:tcW w:w="234" w:type="pct"/>
            <w:tcBorders>
              <w:top w:val="nil"/>
              <w:left w:val="nil"/>
              <w:bottom w:val="single" w:sz="4" w:space="0" w:color="auto"/>
              <w:right w:val="nil"/>
            </w:tcBorders>
            <w:shd w:val="clear" w:color="auto" w:fill="auto"/>
            <w:vAlign w:val="center"/>
            <w:hideMark/>
          </w:tcPr>
          <w:p w14:paraId="114EAD3D"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 year</w:t>
            </w:r>
          </w:p>
        </w:tc>
        <w:tc>
          <w:tcPr>
            <w:tcW w:w="569" w:type="pct"/>
            <w:tcBorders>
              <w:top w:val="nil"/>
              <w:left w:val="nil"/>
              <w:bottom w:val="single" w:sz="4" w:space="0" w:color="auto"/>
              <w:right w:val="nil"/>
            </w:tcBorders>
            <w:shd w:val="clear" w:color="auto" w:fill="auto"/>
            <w:vAlign w:val="center"/>
            <w:hideMark/>
          </w:tcPr>
          <w:p w14:paraId="1258B3F0"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questionnaires during school hours</w:t>
            </w:r>
          </w:p>
        </w:tc>
        <w:tc>
          <w:tcPr>
            <w:tcW w:w="195" w:type="pct"/>
            <w:tcBorders>
              <w:top w:val="nil"/>
              <w:left w:val="single" w:sz="4" w:space="0" w:color="auto"/>
              <w:bottom w:val="single" w:sz="4" w:space="0" w:color="auto"/>
              <w:right w:val="nil"/>
            </w:tcBorders>
            <w:shd w:val="clear" w:color="auto" w:fill="auto"/>
            <w:vAlign w:val="center"/>
            <w:hideMark/>
          </w:tcPr>
          <w:p w14:paraId="6FFBA932"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850</w:t>
            </w:r>
          </w:p>
        </w:tc>
        <w:tc>
          <w:tcPr>
            <w:tcW w:w="892" w:type="pct"/>
            <w:tcBorders>
              <w:top w:val="nil"/>
              <w:left w:val="nil"/>
              <w:bottom w:val="single" w:sz="4" w:space="0" w:color="auto"/>
              <w:right w:val="single" w:sz="4" w:space="0" w:color="auto"/>
            </w:tcBorders>
            <w:shd w:val="clear" w:color="auto" w:fill="auto"/>
            <w:vAlign w:val="center"/>
            <w:hideMark/>
          </w:tcPr>
          <w:p w14:paraId="2496C70C"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Logistic regression analyses controlled for gender, education, age of initial smoking and number of cigarettes per week</w:t>
            </w:r>
          </w:p>
        </w:tc>
        <w:tc>
          <w:tcPr>
            <w:tcW w:w="284" w:type="pct"/>
            <w:tcBorders>
              <w:top w:val="nil"/>
              <w:left w:val="nil"/>
              <w:bottom w:val="single" w:sz="4" w:space="0" w:color="auto"/>
              <w:right w:val="nil"/>
            </w:tcBorders>
            <w:shd w:val="clear" w:color="auto" w:fill="auto"/>
            <w:vAlign w:val="center"/>
            <w:hideMark/>
          </w:tcPr>
          <w:p w14:paraId="475ECFC8"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Point prevalence abstinence</w:t>
            </w:r>
          </w:p>
        </w:tc>
        <w:tc>
          <w:tcPr>
            <w:tcW w:w="787" w:type="pct"/>
            <w:tcBorders>
              <w:top w:val="nil"/>
              <w:left w:val="nil"/>
              <w:bottom w:val="single" w:sz="4" w:space="0" w:color="auto"/>
              <w:right w:val="single" w:sz="4" w:space="0" w:color="auto"/>
            </w:tcBorders>
            <w:shd w:val="clear" w:color="auto" w:fill="auto"/>
            <w:vAlign w:val="center"/>
            <w:hideMark/>
          </w:tcPr>
          <w:p w14:paraId="1B55FCE2" w14:textId="77777777" w:rsidR="001355A5" w:rsidRPr="00F170E2" w:rsidRDefault="001355A5" w:rsidP="001355A5">
            <w:pPr>
              <w:spacing w:after="0" w:line="240" w:lineRule="auto"/>
              <w:rPr>
                <w:rFonts w:ascii="Times New Roman" w:eastAsia="Times New Roman" w:hAnsi="Times New Roman" w:cs="Times New Roman"/>
                <w:color w:val="000000"/>
                <w:sz w:val="18"/>
                <w:szCs w:val="18"/>
                <w:lang w:val="en-US" w:eastAsia="fr-FR"/>
              </w:rPr>
            </w:pPr>
            <w:r w:rsidRPr="00F170E2">
              <w:rPr>
                <w:rFonts w:ascii="Times New Roman" w:eastAsia="Times New Roman" w:hAnsi="Times New Roman" w:cs="Times New Roman"/>
                <w:color w:val="000000"/>
                <w:sz w:val="18"/>
                <w:szCs w:val="18"/>
                <w:lang w:val="en-US" w:eastAsia="fr-FR"/>
              </w:rPr>
              <w:t>prolonged cessation = not smoke during the past month</w:t>
            </w:r>
            <w:r w:rsidRPr="00F170E2">
              <w:rPr>
                <w:rFonts w:ascii="Times New Roman" w:eastAsia="Times New Roman" w:hAnsi="Times New Roman" w:cs="Times New Roman"/>
                <w:color w:val="000000"/>
                <w:sz w:val="18"/>
                <w:szCs w:val="18"/>
                <w:lang w:val="en-US" w:eastAsia="fr-FR"/>
              </w:rPr>
              <w:br/>
            </w:r>
            <w:r w:rsidRPr="00F170E2">
              <w:rPr>
                <w:rFonts w:ascii="Times New Roman" w:eastAsia="Times New Roman" w:hAnsi="Times New Roman" w:cs="Times New Roman"/>
                <w:b/>
                <w:bCs/>
                <w:color w:val="000000"/>
                <w:sz w:val="18"/>
                <w:szCs w:val="18"/>
                <w:lang w:val="en-US" w:eastAsia="fr-FR"/>
              </w:rPr>
              <w:t>--&gt; 1 month</w:t>
            </w:r>
          </w:p>
        </w:tc>
      </w:tr>
      <w:tr w:rsidR="001355A5" w:rsidRPr="00F170E2" w14:paraId="2ECB397B" w14:textId="77777777" w:rsidTr="001355A5">
        <w:trPr>
          <w:trHeight w:val="1260"/>
        </w:trPr>
        <w:tc>
          <w:tcPr>
            <w:tcW w:w="511" w:type="pct"/>
            <w:tcBorders>
              <w:top w:val="nil"/>
              <w:left w:val="single" w:sz="4" w:space="0" w:color="auto"/>
              <w:bottom w:val="single" w:sz="4" w:space="0" w:color="auto"/>
              <w:right w:val="nil"/>
            </w:tcBorders>
            <w:shd w:val="clear" w:color="auto" w:fill="auto"/>
            <w:vAlign w:val="center"/>
            <w:hideMark/>
          </w:tcPr>
          <w:p w14:paraId="598D0F29"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r w:rsidRPr="00F170E2">
              <w:rPr>
                <w:rFonts w:ascii="Times New Roman" w:eastAsia="Times New Roman" w:hAnsi="Times New Roman" w:cs="Times New Roman"/>
                <w:b/>
                <w:bCs/>
                <w:sz w:val="18"/>
                <w:szCs w:val="18"/>
                <w:lang w:val="en-US" w:eastAsia="fr-FR"/>
              </w:rPr>
              <w:t>Steinmetz-Wood 2017</w:t>
            </w:r>
            <w:r w:rsidRPr="00F170E2">
              <w:rPr>
                <w:rFonts w:ascii="Times New Roman" w:eastAsia="Times New Roman" w:hAnsi="Times New Roman" w:cs="Times New Roman"/>
                <w:b/>
                <w:bCs/>
                <w:sz w:val="18"/>
                <w:szCs w:val="18"/>
                <w:vertAlign w:val="superscript"/>
                <w:lang w:val="en-US" w:eastAsia="fr-FR"/>
              </w:rPr>
              <w:t>M</w:t>
            </w:r>
            <w:r w:rsidRPr="00F170E2">
              <w:rPr>
                <w:rFonts w:ascii="Times New Roman" w:eastAsia="Times New Roman" w:hAnsi="Times New Roman" w:cs="Times New Roman"/>
                <w:b/>
                <w:bCs/>
                <w:sz w:val="18"/>
                <w:szCs w:val="18"/>
                <w:lang w:val="en-US" w:eastAsia="fr-FR"/>
              </w:rPr>
              <w:t>,</w:t>
            </w:r>
            <w:r w:rsidRPr="00F170E2">
              <w:rPr>
                <w:rFonts w:ascii="Times New Roman" w:eastAsia="Times New Roman" w:hAnsi="Times New Roman" w:cs="Times New Roman"/>
                <w:b/>
                <w:bCs/>
                <w:sz w:val="18"/>
                <w:szCs w:val="18"/>
                <w:lang w:val="en-US" w:eastAsia="fr-FR"/>
              </w:rPr>
              <w:br/>
            </w:r>
            <w:r w:rsidRPr="00F170E2">
              <w:rPr>
                <w:rFonts w:ascii="Times New Roman" w:eastAsia="Times New Roman" w:hAnsi="Times New Roman" w:cs="Times New Roman"/>
                <w:sz w:val="18"/>
                <w:szCs w:val="18"/>
                <w:lang w:val="en-US" w:eastAsia="fr-FR"/>
              </w:rPr>
              <w:t>Canada, 2011 to 2014</w:t>
            </w:r>
          </w:p>
        </w:tc>
        <w:tc>
          <w:tcPr>
            <w:tcW w:w="230" w:type="pct"/>
            <w:tcBorders>
              <w:top w:val="nil"/>
              <w:left w:val="nil"/>
              <w:bottom w:val="single" w:sz="4" w:space="0" w:color="auto"/>
              <w:right w:val="nil"/>
            </w:tcBorders>
            <w:shd w:val="clear" w:color="auto" w:fill="auto"/>
            <w:vAlign w:val="center"/>
            <w:hideMark/>
          </w:tcPr>
          <w:p w14:paraId="138B87C4"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18-25 years (mean=21.48 years)</w:t>
            </w:r>
          </w:p>
        </w:tc>
        <w:tc>
          <w:tcPr>
            <w:tcW w:w="242" w:type="pct"/>
            <w:tcBorders>
              <w:top w:val="nil"/>
              <w:left w:val="nil"/>
              <w:bottom w:val="single" w:sz="4" w:space="0" w:color="auto"/>
              <w:right w:val="nil"/>
            </w:tcBorders>
            <w:shd w:val="clear" w:color="auto" w:fill="auto"/>
            <w:vAlign w:val="center"/>
            <w:hideMark/>
          </w:tcPr>
          <w:p w14:paraId="6AE424F2"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2 093</w:t>
            </w:r>
          </w:p>
        </w:tc>
        <w:tc>
          <w:tcPr>
            <w:tcW w:w="787" w:type="pct"/>
            <w:tcBorders>
              <w:top w:val="nil"/>
              <w:left w:val="nil"/>
              <w:bottom w:val="single" w:sz="4" w:space="0" w:color="auto"/>
              <w:right w:val="single" w:sz="4" w:space="0" w:color="auto"/>
            </w:tcBorders>
            <w:shd w:val="clear" w:color="auto" w:fill="auto"/>
            <w:vAlign w:val="center"/>
            <w:hideMark/>
          </w:tcPr>
          <w:p w14:paraId="4D6A4156"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R</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sz w:val="18"/>
                <w:szCs w:val="18"/>
                <w:lang w:val="en-US" w:eastAsia="fr-FR"/>
              </w:rPr>
              <w:br/>
              <w:t>Young adults living within the 35 health service catchment areas of Montreal</w:t>
            </w:r>
          </w:p>
        </w:tc>
        <w:tc>
          <w:tcPr>
            <w:tcW w:w="269" w:type="pct"/>
            <w:tcBorders>
              <w:top w:val="nil"/>
              <w:left w:val="nil"/>
              <w:bottom w:val="single" w:sz="4" w:space="0" w:color="auto"/>
              <w:right w:val="nil"/>
            </w:tcBorders>
            <w:shd w:val="clear" w:color="auto" w:fill="auto"/>
            <w:vAlign w:val="center"/>
            <w:hideMark/>
          </w:tcPr>
          <w:p w14:paraId="00596FF7"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N</w:t>
            </w:r>
          </w:p>
        </w:tc>
        <w:tc>
          <w:tcPr>
            <w:tcW w:w="234" w:type="pct"/>
            <w:tcBorders>
              <w:top w:val="nil"/>
              <w:left w:val="nil"/>
              <w:bottom w:val="single" w:sz="4" w:space="0" w:color="auto"/>
              <w:right w:val="nil"/>
            </w:tcBorders>
            <w:shd w:val="clear" w:color="auto" w:fill="auto"/>
            <w:vAlign w:val="center"/>
            <w:hideMark/>
          </w:tcPr>
          <w:p w14:paraId="0229038B"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2 years</w:t>
            </w:r>
          </w:p>
        </w:tc>
        <w:tc>
          <w:tcPr>
            <w:tcW w:w="569" w:type="pct"/>
            <w:tcBorders>
              <w:top w:val="nil"/>
              <w:left w:val="nil"/>
              <w:bottom w:val="single" w:sz="4" w:space="0" w:color="auto"/>
              <w:right w:val="nil"/>
            </w:tcBorders>
            <w:shd w:val="clear" w:color="auto" w:fill="auto"/>
            <w:vAlign w:val="center"/>
            <w:hideMark/>
          </w:tcPr>
          <w:p w14:paraId="7A79906F"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online survey, paper questionnaires, telephone interviews</w:t>
            </w:r>
          </w:p>
        </w:tc>
        <w:tc>
          <w:tcPr>
            <w:tcW w:w="195" w:type="pct"/>
            <w:tcBorders>
              <w:top w:val="nil"/>
              <w:left w:val="single" w:sz="4" w:space="0" w:color="auto"/>
              <w:bottom w:val="single" w:sz="4" w:space="0" w:color="auto"/>
              <w:right w:val="nil"/>
            </w:tcBorders>
            <w:shd w:val="clear" w:color="auto" w:fill="auto"/>
            <w:vAlign w:val="center"/>
            <w:hideMark/>
          </w:tcPr>
          <w:p w14:paraId="24A6EF98"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1 457</w:t>
            </w:r>
          </w:p>
        </w:tc>
        <w:tc>
          <w:tcPr>
            <w:tcW w:w="892" w:type="pct"/>
            <w:tcBorders>
              <w:top w:val="nil"/>
              <w:left w:val="nil"/>
              <w:bottom w:val="single" w:sz="4" w:space="0" w:color="auto"/>
              <w:right w:val="single" w:sz="4" w:space="0" w:color="auto"/>
            </w:tcBorders>
            <w:shd w:val="clear" w:color="auto" w:fill="auto"/>
            <w:vAlign w:val="center"/>
            <w:hideMark/>
          </w:tcPr>
          <w:p w14:paraId="334268D2"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Logistic regression was run to model the relationship between the three forms of capital at T1 and changes in smoking status controlling for the covariates age and gender at baseline.</w:t>
            </w:r>
          </w:p>
        </w:tc>
        <w:tc>
          <w:tcPr>
            <w:tcW w:w="284" w:type="pct"/>
            <w:tcBorders>
              <w:top w:val="nil"/>
              <w:left w:val="nil"/>
              <w:bottom w:val="single" w:sz="4" w:space="0" w:color="auto"/>
              <w:right w:val="nil"/>
            </w:tcBorders>
            <w:shd w:val="clear" w:color="auto" w:fill="auto"/>
            <w:vAlign w:val="center"/>
            <w:hideMark/>
          </w:tcPr>
          <w:p w14:paraId="15BC0886"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Point prevalence abstinence</w:t>
            </w:r>
          </w:p>
        </w:tc>
        <w:tc>
          <w:tcPr>
            <w:tcW w:w="787" w:type="pct"/>
            <w:tcBorders>
              <w:top w:val="nil"/>
              <w:left w:val="nil"/>
              <w:bottom w:val="single" w:sz="4" w:space="0" w:color="auto"/>
              <w:right w:val="single" w:sz="4" w:space="0" w:color="auto"/>
            </w:tcBorders>
            <w:shd w:val="clear" w:color="auto" w:fill="auto"/>
            <w:vAlign w:val="center"/>
            <w:hideMark/>
          </w:tcPr>
          <w:p w14:paraId="699FB40D"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r w:rsidRPr="00F170E2">
              <w:rPr>
                <w:rFonts w:ascii="Times New Roman" w:eastAsia="Times New Roman" w:hAnsi="Times New Roman" w:cs="Times New Roman"/>
                <w:b/>
                <w:bCs/>
                <w:sz w:val="18"/>
                <w:szCs w:val="18"/>
                <w:lang w:val="en-US" w:eastAsia="fr-FR"/>
              </w:rPr>
              <w:t>undefined</w:t>
            </w:r>
          </w:p>
        </w:tc>
      </w:tr>
      <w:tr w:rsidR="001355A5" w:rsidRPr="00B23E82" w14:paraId="5B3AC086" w14:textId="77777777" w:rsidTr="001355A5">
        <w:trPr>
          <w:trHeight w:val="1125"/>
        </w:trPr>
        <w:tc>
          <w:tcPr>
            <w:tcW w:w="511" w:type="pct"/>
            <w:tcBorders>
              <w:top w:val="nil"/>
              <w:left w:val="single" w:sz="4" w:space="0" w:color="auto"/>
              <w:bottom w:val="single" w:sz="4" w:space="0" w:color="auto"/>
              <w:right w:val="nil"/>
            </w:tcBorders>
            <w:shd w:val="clear" w:color="auto" w:fill="auto"/>
            <w:vAlign w:val="center"/>
            <w:hideMark/>
          </w:tcPr>
          <w:p w14:paraId="4568E698"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r w:rsidRPr="00F170E2">
              <w:rPr>
                <w:rFonts w:ascii="Times New Roman" w:eastAsia="Times New Roman" w:hAnsi="Times New Roman" w:cs="Times New Roman"/>
                <w:b/>
                <w:bCs/>
                <w:sz w:val="18"/>
                <w:szCs w:val="18"/>
                <w:lang w:val="en-US" w:eastAsia="fr-FR"/>
              </w:rPr>
              <w:t>Walker 2014</w:t>
            </w:r>
            <w:r w:rsidRPr="00F170E2">
              <w:rPr>
                <w:rFonts w:ascii="Times New Roman" w:eastAsia="Times New Roman" w:hAnsi="Times New Roman" w:cs="Times New Roman"/>
                <w:b/>
                <w:bCs/>
                <w:sz w:val="18"/>
                <w:szCs w:val="18"/>
                <w:vertAlign w:val="superscript"/>
                <w:lang w:val="en-US" w:eastAsia="fr-FR"/>
              </w:rPr>
              <w:t>H</w:t>
            </w:r>
            <w:r w:rsidRPr="00F170E2">
              <w:rPr>
                <w:rFonts w:ascii="Times New Roman" w:eastAsia="Times New Roman" w:hAnsi="Times New Roman" w:cs="Times New Roman"/>
                <w:b/>
                <w:bCs/>
                <w:sz w:val="18"/>
                <w:szCs w:val="18"/>
                <w:lang w:val="en-US" w:eastAsia="fr-FR"/>
              </w:rPr>
              <w:t>,</w:t>
            </w:r>
            <w:r w:rsidRPr="00F170E2">
              <w:rPr>
                <w:rFonts w:ascii="Times New Roman" w:eastAsia="Times New Roman" w:hAnsi="Times New Roman" w:cs="Times New Roman"/>
                <w:b/>
                <w:bCs/>
                <w:sz w:val="18"/>
                <w:szCs w:val="18"/>
                <w:lang w:val="en-US" w:eastAsia="fr-FR"/>
              </w:rPr>
              <w:br/>
            </w:r>
            <w:r w:rsidRPr="00F170E2">
              <w:rPr>
                <w:rFonts w:ascii="Times New Roman" w:eastAsia="Times New Roman" w:hAnsi="Times New Roman" w:cs="Times New Roman"/>
                <w:sz w:val="18"/>
                <w:szCs w:val="18"/>
                <w:lang w:val="en-US" w:eastAsia="fr-FR"/>
              </w:rPr>
              <w:t>USA, 2003 to 2005</w:t>
            </w:r>
          </w:p>
        </w:tc>
        <w:tc>
          <w:tcPr>
            <w:tcW w:w="230" w:type="pct"/>
            <w:tcBorders>
              <w:top w:val="nil"/>
              <w:left w:val="nil"/>
              <w:bottom w:val="single" w:sz="4" w:space="0" w:color="auto"/>
              <w:right w:val="nil"/>
            </w:tcBorders>
            <w:shd w:val="clear" w:color="auto" w:fill="auto"/>
            <w:vAlign w:val="center"/>
            <w:hideMark/>
          </w:tcPr>
          <w:p w14:paraId="646336EC"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16-24 years</w:t>
            </w:r>
          </w:p>
        </w:tc>
        <w:tc>
          <w:tcPr>
            <w:tcW w:w="242" w:type="pct"/>
            <w:tcBorders>
              <w:top w:val="nil"/>
              <w:left w:val="nil"/>
              <w:bottom w:val="single" w:sz="4" w:space="0" w:color="auto"/>
              <w:right w:val="nil"/>
            </w:tcBorders>
            <w:shd w:val="clear" w:color="auto" w:fill="auto"/>
            <w:vAlign w:val="center"/>
            <w:hideMark/>
          </w:tcPr>
          <w:p w14:paraId="4D3EF68B"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2 582</w:t>
            </w:r>
          </w:p>
        </w:tc>
        <w:tc>
          <w:tcPr>
            <w:tcW w:w="787" w:type="pct"/>
            <w:tcBorders>
              <w:top w:val="nil"/>
              <w:left w:val="nil"/>
              <w:bottom w:val="single" w:sz="4" w:space="0" w:color="auto"/>
              <w:right w:val="single" w:sz="4" w:space="0" w:color="auto"/>
            </w:tcBorders>
            <w:shd w:val="clear" w:color="auto" w:fill="auto"/>
            <w:vAlign w:val="center"/>
            <w:hideMark/>
          </w:tcPr>
          <w:p w14:paraId="0385012D"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R</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sz w:val="18"/>
                <w:szCs w:val="18"/>
                <w:lang w:val="en-US" w:eastAsia="fr-FR"/>
              </w:rPr>
              <w:br/>
              <w:t>Households in the 50 U.S. states and in the District of Columbia</w:t>
            </w:r>
          </w:p>
        </w:tc>
        <w:tc>
          <w:tcPr>
            <w:tcW w:w="269" w:type="pct"/>
            <w:tcBorders>
              <w:top w:val="nil"/>
              <w:left w:val="nil"/>
              <w:bottom w:val="single" w:sz="4" w:space="0" w:color="auto"/>
              <w:right w:val="nil"/>
            </w:tcBorders>
            <w:shd w:val="clear" w:color="auto" w:fill="auto"/>
            <w:vAlign w:val="center"/>
            <w:hideMark/>
          </w:tcPr>
          <w:p w14:paraId="208AC430"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N</w:t>
            </w:r>
          </w:p>
        </w:tc>
        <w:tc>
          <w:tcPr>
            <w:tcW w:w="234" w:type="pct"/>
            <w:tcBorders>
              <w:top w:val="nil"/>
              <w:left w:val="nil"/>
              <w:bottom w:val="single" w:sz="4" w:space="0" w:color="auto"/>
              <w:right w:val="nil"/>
            </w:tcBorders>
            <w:shd w:val="clear" w:color="auto" w:fill="auto"/>
            <w:vAlign w:val="center"/>
            <w:hideMark/>
          </w:tcPr>
          <w:p w14:paraId="069518B1"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2 years</w:t>
            </w:r>
          </w:p>
        </w:tc>
        <w:tc>
          <w:tcPr>
            <w:tcW w:w="569" w:type="pct"/>
            <w:tcBorders>
              <w:top w:val="nil"/>
              <w:left w:val="nil"/>
              <w:bottom w:val="single" w:sz="4" w:space="0" w:color="auto"/>
              <w:right w:val="nil"/>
            </w:tcBorders>
            <w:shd w:val="clear" w:color="auto" w:fill="auto"/>
            <w:vAlign w:val="center"/>
            <w:hideMark/>
          </w:tcPr>
          <w:p w14:paraId="20E0FB12"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telephone interviews</w:t>
            </w:r>
          </w:p>
        </w:tc>
        <w:tc>
          <w:tcPr>
            <w:tcW w:w="195" w:type="pct"/>
            <w:tcBorders>
              <w:top w:val="nil"/>
              <w:left w:val="single" w:sz="4" w:space="0" w:color="auto"/>
              <w:bottom w:val="single" w:sz="4" w:space="0" w:color="auto"/>
              <w:right w:val="nil"/>
            </w:tcBorders>
            <w:shd w:val="clear" w:color="auto" w:fill="auto"/>
            <w:vAlign w:val="center"/>
            <w:hideMark/>
          </w:tcPr>
          <w:p w14:paraId="720CA0ED"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1 354</w:t>
            </w:r>
          </w:p>
        </w:tc>
        <w:tc>
          <w:tcPr>
            <w:tcW w:w="892" w:type="pct"/>
            <w:tcBorders>
              <w:top w:val="nil"/>
              <w:left w:val="nil"/>
              <w:bottom w:val="single" w:sz="4" w:space="0" w:color="auto"/>
              <w:right w:val="single" w:sz="4" w:space="0" w:color="auto"/>
            </w:tcBorders>
            <w:shd w:val="clear" w:color="auto" w:fill="auto"/>
            <w:vAlign w:val="center"/>
            <w:hideMark/>
          </w:tcPr>
          <w:p w14:paraId="6986978F"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Logistic regression analysis controlled for all antecedent variables</w:t>
            </w:r>
          </w:p>
        </w:tc>
        <w:tc>
          <w:tcPr>
            <w:tcW w:w="284" w:type="pct"/>
            <w:tcBorders>
              <w:top w:val="nil"/>
              <w:left w:val="nil"/>
              <w:bottom w:val="single" w:sz="4" w:space="0" w:color="auto"/>
              <w:right w:val="nil"/>
            </w:tcBorders>
            <w:shd w:val="clear" w:color="auto" w:fill="auto"/>
            <w:vAlign w:val="center"/>
            <w:hideMark/>
          </w:tcPr>
          <w:p w14:paraId="6B7145B4"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Point prevalence abstinence</w:t>
            </w:r>
          </w:p>
        </w:tc>
        <w:tc>
          <w:tcPr>
            <w:tcW w:w="787" w:type="pct"/>
            <w:tcBorders>
              <w:top w:val="nil"/>
              <w:left w:val="nil"/>
              <w:bottom w:val="single" w:sz="4" w:space="0" w:color="auto"/>
              <w:right w:val="single" w:sz="4" w:space="0" w:color="auto"/>
            </w:tcBorders>
            <w:shd w:val="clear" w:color="auto" w:fill="auto"/>
            <w:vAlign w:val="center"/>
            <w:hideMark/>
          </w:tcPr>
          <w:p w14:paraId="738BF4C9"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smoking cessation = not smoking within a 30-day timeframe</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b/>
                <w:bCs/>
                <w:sz w:val="18"/>
                <w:szCs w:val="18"/>
                <w:lang w:val="en-US" w:eastAsia="fr-FR"/>
              </w:rPr>
              <w:t>--&gt; 1 month</w:t>
            </w:r>
          </w:p>
        </w:tc>
      </w:tr>
      <w:tr w:rsidR="001355A5" w:rsidRPr="00B23E82" w14:paraId="4D71DD35" w14:textId="77777777" w:rsidTr="001355A5">
        <w:trPr>
          <w:trHeight w:val="2595"/>
        </w:trPr>
        <w:tc>
          <w:tcPr>
            <w:tcW w:w="511" w:type="pct"/>
            <w:tcBorders>
              <w:top w:val="nil"/>
              <w:left w:val="single" w:sz="4" w:space="0" w:color="auto"/>
              <w:bottom w:val="single" w:sz="4" w:space="0" w:color="auto"/>
              <w:right w:val="nil"/>
            </w:tcBorders>
            <w:shd w:val="clear" w:color="auto" w:fill="auto"/>
            <w:vAlign w:val="center"/>
            <w:hideMark/>
          </w:tcPr>
          <w:p w14:paraId="77F8B81B"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r w:rsidRPr="00F170E2">
              <w:rPr>
                <w:rFonts w:ascii="Times New Roman" w:eastAsia="Times New Roman" w:hAnsi="Times New Roman" w:cs="Times New Roman"/>
                <w:b/>
                <w:bCs/>
                <w:sz w:val="18"/>
                <w:szCs w:val="18"/>
                <w:lang w:val="en-US" w:eastAsia="fr-FR"/>
              </w:rPr>
              <w:lastRenderedPageBreak/>
              <w:t>Wang 2017</w:t>
            </w:r>
            <w:r w:rsidRPr="00F170E2">
              <w:rPr>
                <w:rFonts w:ascii="Times New Roman" w:eastAsia="Times New Roman" w:hAnsi="Times New Roman" w:cs="Times New Roman"/>
                <w:b/>
                <w:bCs/>
                <w:sz w:val="18"/>
                <w:szCs w:val="18"/>
                <w:vertAlign w:val="superscript"/>
                <w:lang w:val="en-US" w:eastAsia="fr-FR"/>
              </w:rPr>
              <w:t>N</w:t>
            </w:r>
            <w:r w:rsidRPr="00F170E2">
              <w:rPr>
                <w:rFonts w:ascii="Times New Roman" w:eastAsia="Times New Roman" w:hAnsi="Times New Roman" w:cs="Times New Roman"/>
                <w:b/>
                <w:bCs/>
                <w:sz w:val="18"/>
                <w:szCs w:val="18"/>
                <w:lang w:val="en-US" w:eastAsia="fr-FR"/>
              </w:rPr>
              <w:t>,</w:t>
            </w:r>
            <w:r w:rsidRPr="00F170E2">
              <w:rPr>
                <w:rFonts w:ascii="Times New Roman" w:eastAsia="Times New Roman" w:hAnsi="Times New Roman" w:cs="Times New Roman"/>
                <w:b/>
                <w:bCs/>
                <w:sz w:val="18"/>
                <w:szCs w:val="18"/>
                <w:lang w:val="en-US" w:eastAsia="fr-FR"/>
              </w:rPr>
              <w:br/>
            </w:r>
            <w:r w:rsidRPr="00F170E2">
              <w:rPr>
                <w:rFonts w:ascii="Times New Roman" w:eastAsia="Times New Roman" w:hAnsi="Times New Roman" w:cs="Times New Roman"/>
                <w:sz w:val="18"/>
                <w:szCs w:val="18"/>
                <w:lang w:val="en-US" w:eastAsia="fr-FR"/>
              </w:rPr>
              <w:t>China, 2014 to 2015</w:t>
            </w:r>
          </w:p>
        </w:tc>
        <w:tc>
          <w:tcPr>
            <w:tcW w:w="230" w:type="pct"/>
            <w:tcBorders>
              <w:top w:val="nil"/>
              <w:left w:val="nil"/>
              <w:bottom w:val="single" w:sz="4" w:space="0" w:color="auto"/>
              <w:right w:val="nil"/>
            </w:tcBorders>
            <w:shd w:val="clear" w:color="auto" w:fill="auto"/>
            <w:vAlign w:val="center"/>
            <w:hideMark/>
          </w:tcPr>
          <w:p w14:paraId="1BBBE570"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12-25 years (mean=18 years)</w:t>
            </w:r>
          </w:p>
        </w:tc>
        <w:tc>
          <w:tcPr>
            <w:tcW w:w="242" w:type="pct"/>
            <w:tcBorders>
              <w:top w:val="nil"/>
              <w:left w:val="nil"/>
              <w:bottom w:val="single" w:sz="4" w:space="0" w:color="auto"/>
              <w:right w:val="nil"/>
            </w:tcBorders>
            <w:shd w:val="clear" w:color="auto" w:fill="auto"/>
            <w:vAlign w:val="center"/>
            <w:hideMark/>
          </w:tcPr>
          <w:p w14:paraId="125DB675"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224</w:t>
            </w:r>
          </w:p>
        </w:tc>
        <w:tc>
          <w:tcPr>
            <w:tcW w:w="787" w:type="pct"/>
            <w:tcBorders>
              <w:top w:val="nil"/>
              <w:left w:val="nil"/>
              <w:bottom w:val="single" w:sz="4" w:space="0" w:color="auto"/>
              <w:right w:val="single" w:sz="4" w:space="0" w:color="auto"/>
            </w:tcBorders>
            <w:shd w:val="clear" w:color="auto" w:fill="auto"/>
            <w:vAlign w:val="center"/>
            <w:hideMark/>
          </w:tcPr>
          <w:p w14:paraId="302D65E5"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C/P</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sz w:val="18"/>
                <w:szCs w:val="18"/>
                <w:lang w:val="en-US" w:eastAsia="fr-FR"/>
              </w:rPr>
              <w:br/>
              <w:t>Toll-free smoking cessation hotline</w:t>
            </w:r>
          </w:p>
        </w:tc>
        <w:tc>
          <w:tcPr>
            <w:tcW w:w="269" w:type="pct"/>
            <w:tcBorders>
              <w:top w:val="nil"/>
              <w:left w:val="nil"/>
              <w:bottom w:val="single" w:sz="4" w:space="0" w:color="auto"/>
              <w:right w:val="nil"/>
            </w:tcBorders>
            <w:shd w:val="clear" w:color="auto" w:fill="auto"/>
            <w:vAlign w:val="center"/>
            <w:hideMark/>
          </w:tcPr>
          <w:p w14:paraId="58AACF4B"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Y</w:t>
            </w:r>
          </w:p>
        </w:tc>
        <w:tc>
          <w:tcPr>
            <w:tcW w:w="234" w:type="pct"/>
            <w:tcBorders>
              <w:top w:val="nil"/>
              <w:left w:val="nil"/>
              <w:bottom w:val="single" w:sz="4" w:space="0" w:color="auto"/>
              <w:right w:val="nil"/>
            </w:tcBorders>
            <w:shd w:val="clear" w:color="auto" w:fill="auto"/>
            <w:vAlign w:val="center"/>
            <w:hideMark/>
          </w:tcPr>
          <w:p w14:paraId="2BDF4691"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6 months</w:t>
            </w:r>
          </w:p>
        </w:tc>
        <w:tc>
          <w:tcPr>
            <w:tcW w:w="569" w:type="pct"/>
            <w:tcBorders>
              <w:top w:val="nil"/>
              <w:left w:val="nil"/>
              <w:bottom w:val="single" w:sz="4" w:space="0" w:color="auto"/>
              <w:right w:val="nil"/>
            </w:tcBorders>
            <w:shd w:val="clear" w:color="auto" w:fill="auto"/>
            <w:vAlign w:val="center"/>
            <w:hideMark/>
          </w:tcPr>
          <w:p w14:paraId="2FA2E5BE"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telephone interviews</w:t>
            </w:r>
          </w:p>
        </w:tc>
        <w:tc>
          <w:tcPr>
            <w:tcW w:w="195" w:type="pct"/>
            <w:tcBorders>
              <w:top w:val="nil"/>
              <w:left w:val="single" w:sz="4" w:space="0" w:color="auto"/>
              <w:bottom w:val="single" w:sz="4" w:space="0" w:color="auto"/>
              <w:right w:val="nil"/>
            </w:tcBorders>
            <w:shd w:val="clear" w:color="auto" w:fill="auto"/>
            <w:vAlign w:val="center"/>
            <w:hideMark/>
          </w:tcPr>
          <w:p w14:paraId="1754854A"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189</w:t>
            </w:r>
          </w:p>
        </w:tc>
        <w:tc>
          <w:tcPr>
            <w:tcW w:w="892" w:type="pct"/>
            <w:tcBorders>
              <w:top w:val="nil"/>
              <w:left w:val="nil"/>
              <w:bottom w:val="single" w:sz="4" w:space="0" w:color="auto"/>
              <w:right w:val="single" w:sz="4" w:space="0" w:color="auto"/>
            </w:tcBorders>
            <w:shd w:val="clear" w:color="auto" w:fill="auto"/>
            <w:vAlign w:val="center"/>
            <w:hideMark/>
          </w:tcPr>
          <w:p w14:paraId="208A2481"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Adjusted ORs for self-reported past 7-day PPA and intention to quit, and raw coefficients (b) from a linear regression for quit attempts, level of nicotine dependence, number of cigarettes consumed per day, and perceived self-efficacy on quitting cigarette smoking in relation to e-cig use were calculated, adjusting for baseline respective levels of smoking behaviors and sociodemographic characteristics when applicable.</w:t>
            </w:r>
          </w:p>
        </w:tc>
        <w:tc>
          <w:tcPr>
            <w:tcW w:w="284" w:type="pct"/>
            <w:tcBorders>
              <w:top w:val="nil"/>
              <w:left w:val="nil"/>
              <w:bottom w:val="single" w:sz="4" w:space="0" w:color="auto"/>
              <w:right w:val="nil"/>
            </w:tcBorders>
            <w:shd w:val="clear" w:color="auto" w:fill="auto"/>
            <w:vAlign w:val="center"/>
            <w:hideMark/>
          </w:tcPr>
          <w:p w14:paraId="6EA71A50"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Point prevalence abstinence</w:t>
            </w:r>
          </w:p>
        </w:tc>
        <w:tc>
          <w:tcPr>
            <w:tcW w:w="787" w:type="pct"/>
            <w:tcBorders>
              <w:top w:val="nil"/>
              <w:left w:val="nil"/>
              <w:bottom w:val="single" w:sz="4" w:space="0" w:color="auto"/>
              <w:right w:val="single" w:sz="4" w:space="0" w:color="auto"/>
            </w:tcBorders>
            <w:shd w:val="clear" w:color="auto" w:fill="auto"/>
            <w:vAlign w:val="center"/>
            <w:hideMark/>
          </w:tcPr>
          <w:p w14:paraId="1BA96AC6"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self-reported point prevalence of abstinence for the past 7 days at the 6-month follow-up</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b/>
                <w:bCs/>
                <w:sz w:val="18"/>
                <w:szCs w:val="18"/>
                <w:lang w:val="en-US" w:eastAsia="fr-FR"/>
              </w:rPr>
              <w:t>--&gt; 7 days</w:t>
            </w:r>
          </w:p>
        </w:tc>
      </w:tr>
      <w:tr w:rsidR="001355A5" w:rsidRPr="00F170E2" w14:paraId="12B214AB" w14:textId="77777777" w:rsidTr="001355A5">
        <w:trPr>
          <w:trHeight w:val="1005"/>
        </w:trPr>
        <w:tc>
          <w:tcPr>
            <w:tcW w:w="511" w:type="pct"/>
            <w:tcBorders>
              <w:top w:val="nil"/>
              <w:left w:val="single" w:sz="4" w:space="0" w:color="auto"/>
              <w:bottom w:val="single" w:sz="4" w:space="0" w:color="auto"/>
              <w:right w:val="nil"/>
            </w:tcBorders>
            <w:shd w:val="clear" w:color="auto" w:fill="auto"/>
            <w:vAlign w:val="center"/>
            <w:hideMark/>
          </w:tcPr>
          <w:p w14:paraId="24402BB3"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r w:rsidRPr="00F170E2">
              <w:rPr>
                <w:rFonts w:ascii="Times New Roman" w:eastAsia="Times New Roman" w:hAnsi="Times New Roman" w:cs="Times New Roman"/>
                <w:b/>
                <w:bCs/>
                <w:sz w:val="18"/>
                <w:szCs w:val="18"/>
                <w:lang w:val="en-US" w:eastAsia="fr-FR"/>
              </w:rPr>
              <w:t>Wang 2018</w:t>
            </w:r>
            <w:r w:rsidRPr="00F170E2">
              <w:rPr>
                <w:rFonts w:ascii="Times New Roman" w:eastAsia="Times New Roman" w:hAnsi="Times New Roman" w:cs="Times New Roman"/>
                <w:b/>
                <w:bCs/>
                <w:sz w:val="18"/>
                <w:szCs w:val="18"/>
                <w:vertAlign w:val="superscript"/>
                <w:lang w:val="en-US" w:eastAsia="fr-FR"/>
              </w:rPr>
              <w:t>F</w:t>
            </w:r>
            <w:r w:rsidRPr="00F170E2">
              <w:rPr>
                <w:rFonts w:ascii="Times New Roman" w:eastAsia="Times New Roman" w:hAnsi="Times New Roman" w:cs="Times New Roman"/>
                <w:b/>
                <w:bCs/>
                <w:sz w:val="18"/>
                <w:szCs w:val="18"/>
                <w:lang w:val="en-US" w:eastAsia="fr-FR"/>
              </w:rPr>
              <w:t>,</w:t>
            </w:r>
            <w:r w:rsidRPr="00F170E2">
              <w:rPr>
                <w:rFonts w:ascii="Times New Roman" w:eastAsia="Times New Roman" w:hAnsi="Times New Roman" w:cs="Times New Roman"/>
                <w:b/>
                <w:bCs/>
                <w:sz w:val="18"/>
                <w:szCs w:val="18"/>
                <w:lang w:val="en-US" w:eastAsia="fr-FR"/>
              </w:rPr>
              <w:br/>
            </w:r>
            <w:r w:rsidRPr="00F170E2">
              <w:rPr>
                <w:rFonts w:ascii="Times New Roman" w:eastAsia="Times New Roman" w:hAnsi="Times New Roman" w:cs="Times New Roman"/>
                <w:sz w:val="18"/>
                <w:szCs w:val="18"/>
                <w:lang w:val="en-US" w:eastAsia="fr-FR"/>
              </w:rPr>
              <w:t>USA, 1994 to 1996</w:t>
            </w:r>
          </w:p>
        </w:tc>
        <w:tc>
          <w:tcPr>
            <w:tcW w:w="230" w:type="pct"/>
            <w:tcBorders>
              <w:top w:val="nil"/>
              <w:left w:val="nil"/>
              <w:bottom w:val="single" w:sz="4" w:space="0" w:color="auto"/>
              <w:right w:val="nil"/>
            </w:tcBorders>
            <w:shd w:val="clear" w:color="auto" w:fill="auto"/>
            <w:vAlign w:val="center"/>
            <w:hideMark/>
          </w:tcPr>
          <w:p w14:paraId="4CD925A7"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Grade 9 to 12</w:t>
            </w:r>
          </w:p>
        </w:tc>
        <w:tc>
          <w:tcPr>
            <w:tcW w:w="242" w:type="pct"/>
            <w:tcBorders>
              <w:top w:val="nil"/>
              <w:left w:val="nil"/>
              <w:bottom w:val="single" w:sz="4" w:space="0" w:color="auto"/>
              <w:right w:val="nil"/>
            </w:tcBorders>
            <w:shd w:val="clear" w:color="auto" w:fill="auto"/>
            <w:vAlign w:val="center"/>
            <w:hideMark/>
          </w:tcPr>
          <w:p w14:paraId="41865747"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3 128</w:t>
            </w:r>
          </w:p>
        </w:tc>
        <w:tc>
          <w:tcPr>
            <w:tcW w:w="787" w:type="pct"/>
            <w:tcBorders>
              <w:top w:val="nil"/>
              <w:left w:val="nil"/>
              <w:bottom w:val="single" w:sz="4" w:space="0" w:color="auto"/>
              <w:right w:val="single" w:sz="4" w:space="0" w:color="auto"/>
            </w:tcBorders>
            <w:shd w:val="clear" w:color="auto" w:fill="auto"/>
            <w:vAlign w:val="center"/>
            <w:hideMark/>
          </w:tcPr>
          <w:p w14:paraId="59CF0FF0"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R</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sz w:val="18"/>
                <w:szCs w:val="18"/>
                <w:lang w:val="en-US" w:eastAsia="fr-FR"/>
              </w:rPr>
              <w:br/>
              <w:t>National Longitudinal Study of Adolescent to Adult Health</w:t>
            </w:r>
          </w:p>
        </w:tc>
        <w:tc>
          <w:tcPr>
            <w:tcW w:w="269" w:type="pct"/>
            <w:tcBorders>
              <w:top w:val="nil"/>
              <w:left w:val="nil"/>
              <w:bottom w:val="single" w:sz="4" w:space="0" w:color="auto"/>
              <w:right w:val="nil"/>
            </w:tcBorders>
            <w:shd w:val="clear" w:color="auto" w:fill="auto"/>
            <w:vAlign w:val="center"/>
            <w:hideMark/>
          </w:tcPr>
          <w:p w14:paraId="77A35F86"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N</w:t>
            </w:r>
          </w:p>
        </w:tc>
        <w:tc>
          <w:tcPr>
            <w:tcW w:w="234" w:type="pct"/>
            <w:tcBorders>
              <w:top w:val="nil"/>
              <w:left w:val="nil"/>
              <w:bottom w:val="single" w:sz="4" w:space="0" w:color="auto"/>
              <w:right w:val="nil"/>
            </w:tcBorders>
            <w:shd w:val="clear" w:color="auto" w:fill="auto"/>
            <w:vAlign w:val="center"/>
            <w:hideMark/>
          </w:tcPr>
          <w:p w14:paraId="519482C0"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2 years</w:t>
            </w:r>
          </w:p>
        </w:tc>
        <w:tc>
          <w:tcPr>
            <w:tcW w:w="569" w:type="pct"/>
            <w:tcBorders>
              <w:top w:val="nil"/>
              <w:left w:val="nil"/>
              <w:bottom w:val="single" w:sz="4" w:space="0" w:color="auto"/>
              <w:right w:val="nil"/>
            </w:tcBorders>
            <w:shd w:val="clear" w:color="auto" w:fill="auto"/>
            <w:vAlign w:val="center"/>
            <w:hideMark/>
          </w:tcPr>
          <w:p w14:paraId="4968EF51"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in-school and in-home surveys</w:t>
            </w:r>
          </w:p>
        </w:tc>
        <w:tc>
          <w:tcPr>
            <w:tcW w:w="195" w:type="pct"/>
            <w:tcBorders>
              <w:top w:val="nil"/>
              <w:left w:val="single" w:sz="4" w:space="0" w:color="auto"/>
              <w:bottom w:val="single" w:sz="4" w:space="0" w:color="auto"/>
              <w:right w:val="nil"/>
            </w:tcBorders>
            <w:shd w:val="clear" w:color="auto" w:fill="auto"/>
            <w:vAlign w:val="center"/>
            <w:hideMark/>
          </w:tcPr>
          <w:p w14:paraId="59B1E206"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667</w:t>
            </w:r>
          </w:p>
        </w:tc>
        <w:tc>
          <w:tcPr>
            <w:tcW w:w="892" w:type="pct"/>
            <w:tcBorders>
              <w:top w:val="nil"/>
              <w:left w:val="nil"/>
              <w:bottom w:val="single" w:sz="4" w:space="0" w:color="auto"/>
              <w:right w:val="single" w:sz="4" w:space="0" w:color="auto"/>
            </w:tcBorders>
            <w:shd w:val="clear" w:color="auto" w:fill="auto"/>
            <w:vAlign w:val="center"/>
            <w:hideMark/>
          </w:tcPr>
          <w:p w14:paraId="1838D3BA"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Stochastic Actor-Based models</w:t>
            </w:r>
          </w:p>
        </w:tc>
        <w:tc>
          <w:tcPr>
            <w:tcW w:w="284" w:type="pct"/>
            <w:tcBorders>
              <w:top w:val="nil"/>
              <w:left w:val="nil"/>
              <w:bottom w:val="single" w:sz="4" w:space="0" w:color="auto"/>
              <w:right w:val="nil"/>
            </w:tcBorders>
            <w:shd w:val="clear" w:color="auto" w:fill="auto"/>
            <w:vAlign w:val="center"/>
            <w:hideMark/>
          </w:tcPr>
          <w:p w14:paraId="571F4E5A"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Point prevalence abstinence</w:t>
            </w:r>
          </w:p>
        </w:tc>
        <w:tc>
          <w:tcPr>
            <w:tcW w:w="787" w:type="pct"/>
            <w:tcBorders>
              <w:top w:val="nil"/>
              <w:left w:val="nil"/>
              <w:bottom w:val="single" w:sz="4" w:space="0" w:color="auto"/>
              <w:right w:val="single" w:sz="4" w:space="0" w:color="auto"/>
            </w:tcBorders>
            <w:shd w:val="clear" w:color="auto" w:fill="auto"/>
            <w:vAlign w:val="center"/>
            <w:hideMark/>
          </w:tcPr>
          <w:p w14:paraId="670DACFB"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r w:rsidRPr="00F170E2">
              <w:rPr>
                <w:rFonts w:ascii="Times New Roman" w:eastAsia="Times New Roman" w:hAnsi="Times New Roman" w:cs="Times New Roman"/>
                <w:b/>
                <w:bCs/>
                <w:sz w:val="18"/>
                <w:szCs w:val="18"/>
                <w:lang w:val="en-US" w:eastAsia="fr-FR"/>
              </w:rPr>
              <w:t>undefined</w:t>
            </w:r>
          </w:p>
        </w:tc>
      </w:tr>
      <w:tr w:rsidR="001355A5" w:rsidRPr="00F170E2" w14:paraId="70E596DF" w14:textId="77777777" w:rsidTr="001355A5">
        <w:trPr>
          <w:trHeight w:val="1020"/>
        </w:trPr>
        <w:tc>
          <w:tcPr>
            <w:tcW w:w="511" w:type="pct"/>
            <w:tcBorders>
              <w:top w:val="nil"/>
              <w:left w:val="single" w:sz="4" w:space="0" w:color="auto"/>
              <w:bottom w:val="single" w:sz="4" w:space="0" w:color="auto"/>
              <w:right w:val="nil"/>
            </w:tcBorders>
            <w:shd w:val="clear" w:color="auto" w:fill="auto"/>
            <w:vAlign w:val="center"/>
            <w:hideMark/>
          </w:tcPr>
          <w:p w14:paraId="54CFA4C9"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r w:rsidRPr="00F170E2">
              <w:rPr>
                <w:rFonts w:ascii="Times New Roman" w:eastAsia="Times New Roman" w:hAnsi="Times New Roman" w:cs="Times New Roman"/>
                <w:b/>
                <w:bCs/>
                <w:sz w:val="18"/>
                <w:szCs w:val="18"/>
                <w:lang w:val="en-US" w:eastAsia="fr-FR"/>
              </w:rPr>
              <w:t>Wong 2010</w:t>
            </w:r>
            <w:r w:rsidRPr="00F170E2">
              <w:rPr>
                <w:rFonts w:ascii="Times New Roman" w:eastAsia="Times New Roman" w:hAnsi="Times New Roman" w:cs="Times New Roman"/>
                <w:b/>
                <w:bCs/>
                <w:sz w:val="18"/>
                <w:szCs w:val="18"/>
                <w:vertAlign w:val="superscript"/>
                <w:lang w:val="en-US" w:eastAsia="fr-FR"/>
              </w:rPr>
              <w:t>N</w:t>
            </w:r>
            <w:r w:rsidRPr="00F170E2">
              <w:rPr>
                <w:rFonts w:ascii="Times New Roman" w:eastAsia="Times New Roman" w:hAnsi="Times New Roman" w:cs="Times New Roman"/>
                <w:b/>
                <w:bCs/>
                <w:sz w:val="18"/>
                <w:szCs w:val="18"/>
                <w:lang w:val="en-US" w:eastAsia="fr-FR"/>
              </w:rPr>
              <w:t>,</w:t>
            </w:r>
            <w:r w:rsidRPr="00F170E2">
              <w:rPr>
                <w:rFonts w:ascii="Times New Roman" w:eastAsia="Times New Roman" w:hAnsi="Times New Roman" w:cs="Times New Roman"/>
                <w:b/>
                <w:bCs/>
                <w:sz w:val="18"/>
                <w:szCs w:val="18"/>
                <w:lang w:val="en-US" w:eastAsia="fr-FR"/>
              </w:rPr>
              <w:br/>
            </w:r>
            <w:r w:rsidRPr="00F170E2">
              <w:rPr>
                <w:rFonts w:ascii="Times New Roman" w:eastAsia="Times New Roman" w:hAnsi="Times New Roman" w:cs="Times New Roman"/>
                <w:sz w:val="18"/>
                <w:szCs w:val="18"/>
                <w:lang w:val="en-US" w:eastAsia="fr-FR"/>
              </w:rPr>
              <w:t>China, 2005 to 2007</w:t>
            </w:r>
          </w:p>
        </w:tc>
        <w:tc>
          <w:tcPr>
            <w:tcW w:w="230" w:type="pct"/>
            <w:tcBorders>
              <w:top w:val="nil"/>
              <w:left w:val="nil"/>
              <w:bottom w:val="single" w:sz="4" w:space="0" w:color="auto"/>
              <w:right w:val="nil"/>
            </w:tcBorders>
            <w:shd w:val="clear" w:color="auto" w:fill="auto"/>
            <w:vAlign w:val="center"/>
            <w:hideMark/>
          </w:tcPr>
          <w:p w14:paraId="3CF1837E"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12-25 years</w:t>
            </w:r>
          </w:p>
        </w:tc>
        <w:tc>
          <w:tcPr>
            <w:tcW w:w="242" w:type="pct"/>
            <w:tcBorders>
              <w:top w:val="nil"/>
              <w:left w:val="nil"/>
              <w:bottom w:val="single" w:sz="4" w:space="0" w:color="auto"/>
              <w:right w:val="nil"/>
            </w:tcBorders>
            <w:shd w:val="clear" w:color="auto" w:fill="auto"/>
            <w:vAlign w:val="center"/>
            <w:hideMark/>
          </w:tcPr>
          <w:p w14:paraId="184E55C3"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461</w:t>
            </w:r>
          </w:p>
        </w:tc>
        <w:tc>
          <w:tcPr>
            <w:tcW w:w="787" w:type="pct"/>
            <w:tcBorders>
              <w:top w:val="nil"/>
              <w:left w:val="nil"/>
              <w:bottom w:val="single" w:sz="4" w:space="0" w:color="auto"/>
              <w:right w:val="single" w:sz="4" w:space="0" w:color="auto"/>
            </w:tcBorders>
            <w:shd w:val="clear" w:color="auto" w:fill="auto"/>
            <w:vAlign w:val="center"/>
            <w:hideMark/>
          </w:tcPr>
          <w:p w14:paraId="103CDD47"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C/P</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sz w:val="18"/>
                <w:szCs w:val="18"/>
                <w:lang w:val="en-US" w:eastAsia="fr-FR"/>
              </w:rPr>
              <w:br/>
              <w:t>Toll-free smoking cessation hotline</w:t>
            </w:r>
          </w:p>
        </w:tc>
        <w:tc>
          <w:tcPr>
            <w:tcW w:w="269" w:type="pct"/>
            <w:tcBorders>
              <w:top w:val="nil"/>
              <w:left w:val="nil"/>
              <w:bottom w:val="single" w:sz="4" w:space="0" w:color="auto"/>
              <w:right w:val="nil"/>
            </w:tcBorders>
            <w:shd w:val="clear" w:color="auto" w:fill="auto"/>
            <w:vAlign w:val="center"/>
            <w:hideMark/>
          </w:tcPr>
          <w:p w14:paraId="0A01B28E"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Y</w:t>
            </w:r>
          </w:p>
        </w:tc>
        <w:tc>
          <w:tcPr>
            <w:tcW w:w="234" w:type="pct"/>
            <w:tcBorders>
              <w:top w:val="nil"/>
              <w:left w:val="nil"/>
              <w:bottom w:val="single" w:sz="4" w:space="0" w:color="auto"/>
              <w:right w:val="nil"/>
            </w:tcBorders>
            <w:shd w:val="clear" w:color="auto" w:fill="auto"/>
            <w:vAlign w:val="center"/>
            <w:hideMark/>
          </w:tcPr>
          <w:p w14:paraId="7E2BA92E"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6 months</w:t>
            </w:r>
          </w:p>
        </w:tc>
        <w:tc>
          <w:tcPr>
            <w:tcW w:w="569" w:type="pct"/>
            <w:tcBorders>
              <w:top w:val="nil"/>
              <w:left w:val="nil"/>
              <w:bottom w:val="single" w:sz="4" w:space="0" w:color="auto"/>
              <w:right w:val="nil"/>
            </w:tcBorders>
            <w:shd w:val="clear" w:color="auto" w:fill="auto"/>
            <w:vAlign w:val="center"/>
            <w:hideMark/>
          </w:tcPr>
          <w:p w14:paraId="6C06415E"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telephone interviews</w:t>
            </w:r>
          </w:p>
        </w:tc>
        <w:tc>
          <w:tcPr>
            <w:tcW w:w="195" w:type="pct"/>
            <w:tcBorders>
              <w:top w:val="nil"/>
              <w:left w:val="single" w:sz="4" w:space="0" w:color="auto"/>
              <w:bottom w:val="single" w:sz="4" w:space="0" w:color="auto"/>
              <w:right w:val="nil"/>
            </w:tcBorders>
            <w:shd w:val="clear" w:color="auto" w:fill="auto"/>
            <w:vAlign w:val="center"/>
            <w:hideMark/>
          </w:tcPr>
          <w:p w14:paraId="4706B67F"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408</w:t>
            </w:r>
          </w:p>
        </w:tc>
        <w:tc>
          <w:tcPr>
            <w:tcW w:w="892" w:type="pct"/>
            <w:tcBorders>
              <w:top w:val="nil"/>
              <w:left w:val="nil"/>
              <w:bottom w:val="single" w:sz="4" w:space="0" w:color="auto"/>
              <w:right w:val="single" w:sz="4" w:space="0" w:color="auto"/>
            </w:tcBorders>
            <w:shd w:val="clear" w:color="auto" w:fill="auto"/>
            <w:vAlign w:val="center"/>
            <w:hideMark/>
          </w:tcPr>
          <w:p w14:paraId="67941002" w14:textId="16BE3E4E"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Hierarchical Cox’s proportional odds models with three hierarchical levels of covariates: baseline variables, time-dependent variables and variables related to quit smoking</w:t>
            </w:r>
          </w:p>
        </w:tc>
        <w:tc>
          <w:tcPr>
            <w:tcW w:w="284" w:type="pct"/>
            <w:tcBorders>
              <w:top w:val="nil"/>
              <w:left w:val="nil"/>
              <w:bottom w:val="single" w:sz="4" w:space="0" w:color="auto"/>
              <w:right w:val="nil"/>
            </w:tcBorders>
            <w:shd w:val="clear" w:color="auto" w:fill="auto"/>
            <w:vAlign w:val="center"/>
            <w:hideMark/>
          </w:tcPr>
          <w:p w14:paraId="36370FD1"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Continuous abstinence</w:t>
            </w:r>
          </w:p>
        </w:tc>
        <w:tc>
          <w:tcPr>
            <w:tcW w:w="787" w:type="pct"/>
            <w:tcBorders>
              <w:top w:val="nil"/>
              <w:left w:val="nil"/>
              <w:bottom w:val="single" w:sz="4" w:space="0" w:color="auto"/>
              <w:right w:val="single" w:sz="4" w:space="0" w:color="auto"/>
            </w:tcBorders>
            <w:shd w:val="clear" w:color="auto" w:fill="auto"/>
            <w:vAlign w:val="center"/>
            <w:hideMark/>
          </w:tcPr>
          <w:p w14:paraId="79669EC3" w14:textId="77777777" w:rsidR="001355A5" w:rsidRPr="00F170E2" w:rsidRDefault="001355A5" w:rsidP="001355A5">
            <w:pPr>
              <w:spacing w:after="0" w:line="240" w:lineRule="auto"/>
              <w:rPr>
                <w:rFonts w:ascii="Times New Roman" w:eastAsia="Times New Roman" w:hAnsi="Times New Roman" w:cs="Times New Roman"/>
                <w:b/>
                <w:bCs/>
                <w:color w:val="000000"/>
                <w:sz w:val="18"/>
                <w:szCs w:val="18"/>
                <w:lang w:val="en-US" w:eastAsia="fr-FR"/>
              </w:rPr>
            </w:pPr>
            <w:r w:rsidRPr="00F170E2">
              <w:rPr>
                <w:rFonts w:ascii="Times New Roman" w:eastAsia="Times New Roman" w:hAnsi="Times New Roman" w:cs="Times New Roman"/>
                <w:b/>
                <w:bCs/>
                <w:color w:val="000000"/>
                <w:sz w:val="18"/>
                <w:szCs w:val="18"/>
                <w:lang w:val="en-US" w:eastAsia="fr-FR"/>
              </w:rPr>
              <w:t>undefined</w:t>
            </w:r>
          </w:p>
        </w:tc>
      </w:tr>
      <w:tr w:rsidR="001355A5" w:rsidRPr="00B23E82" w14:paraId="2879B98F" w14:textId="77777777" w:rsidTr="001355A5">
        <w:trPr>
          <w:trHeight w:val="915"/>
        </w:trPr>
        <w:tc>
          <w:tcPr>
            <w:tcW w:w="511" w:type="pct"/>
            <w:tcBorders>
              <w:top w:val="nil"/>
              <w:left w:val="single" w:sz="4" w:space="0" w:color="auto"/>
              <w:bottom w:val="single" w:sz="4" w:space="0" w:color="auto"/>
              <w:right w:val="nil"/>
            </w:tcBorders>
            <w:shd w:val="clear" w:color="auto" w:fill="auto"/>
            <w:vAlign w:val="center"/>
            <w:hideMark/>
          </w:tcPr>
          <w:p w14:paraId="32D9E8EA"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r w:rsidRPr="00F170E2">
              <w:rPr>
                <w:rFonts w:ascii="Times New Roman" w:eastAsia="Times New Roman" w:hAnsi="Times New Roman" w:cs="Times New Roman"/>
                <w:b/>
                <w:bCs/>
                <w:sz w:val="18"/>
                <w:szCs w:val="18"/>
                <w:lang w:val="en-US" w:eastAsia="fr-FR"/>
              </w:rPr>
              <w:t>Wong 2011</w:t>
            </w:r>
            <w:r w:rsidRPr="00F170E2">
              <w:rPr>
                <w:rFonts w:ascii="Times New Roman" w:eastAsia="Times New Roman" w:hAnsi="Times New Roman" w:cs="Times New Roman"/>
                <w:b/>
                <w:bCs/>
                <w:sz w:val="18"/>
                <w:szCs w:val="18"/>
                <w:vertAlign w:val="superscript"/>
                <w:lang w:val="en-US" w:eastAsia="fr-FR"/>
              </w:rPr>
              <w:t>N</w:t>
            </w:r>
            <w:r w:rsidRPr="00F170E2">
              <w:rPr>
                <w:rFonts w:ascii="Times New Roman" w:eastAsia="Times New Roman" w:hAnsi="Times New Roman" w:cs="Times New Roman"/>
                <w:b/>
                <w:bCs/>
                <w:sz w:val="18"/>
                <w:szCs w:val="18"/>
                <w:lang w:val="en-US" w:eastAsia="fr-FR"/>
              </w:rPr>
              <w:t>,</w:t>
            </w:r>
            <w:r w:rsidRPr="00F170E2">
              <w:rPr>
                <w:rFonts w:ascii="Times New Roman" w:eastAsia="Times New Roman" w:hAnsi="Times New Roman" w:cs="Times New Roman"/>
                <w:b/>
                <w:bCs/>
                <w:sz w:val="18"/>
                <w:szCs w:val="18"/>
                <w:lang w:val="en-US" w:eastAsia="fr-FR"/>
              </w:rPr>
              <w:br/>
            </w:r>
            <w:r w:rsidRPr="00F170E2">
              <w:rPr>
                <w:rFonts w:ascii="Times New Roman" w:eastAsia="Times New Roman" w:hAnsi="Times New Roman" w:cs="Times New Roman"/>
                <w:sz w:val="18"/>
                <w:szCs w:val="18"/>
                <w:lang w:val="en-US" w:eastAsia="fr-FR"/>
              </w:rPr>
              <w:t>China, 2005 to 2010</w:t>
            </w:r>
          </w:p>
        </w:tc>
        <w:tc>
          <w:tcPr>
            <w:tcW w:w="230" w:type="pct"/>
            <w:tcBorders>
              <w:top w:val="nil"/>
              <w:left w:val="nil"/>
              <w:bottom w:val="single" w:sz="4" w:space="0" w:color="auto"/>
              <w:right w:val="nil"/>
            </w:tcBorders>
            <w:shd w:val="clear" w:color="auto" w:fill="auto"/>
            <w:vAlign w:val="center"/>
            <w:hideMark/>
          </w:tcPr>
          <w:p w14:paraId="6CC9353E"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12-25 years (mean=18.7 years)</w:t>
            </w:r>
          </w:p>
        </w:tc>
        <w:tc>
          <w:tcPr>
            <w:tcW w:w="242" w:type="pct"/>
            <w:tcBorders>
              <w:top w:val="nil"/>
              <w:left w:val="nil"/>
              <w:bottom w:val="single" w:sz="4" w:space="0" w:color="auto"/>
              <w:right w:val="nil"/>
            </w:tcBorders>
            <w:shd w:val="clear" w:color="auto" w:fill="auto"/>
            <w:vAlign w:val="center"/>
            <w:hideMark/>
          </w:tcPr>
          <w:p w14:paraId="7E0C7C5D"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437</w:t>
            </w:r>
          </w:p>
        </w:tc>
        <w:tc>
          <w:tcPr>
            <w:tcW w:w="787" w:type="pct"/>
            <w:tcBorders>
              <w:top w:val="nil"/>
              <w:left w:val="nil"/>
              <w:bottom w:val="single" w:sz="4" w:space="0" w:color="auto"/>
              <w:right w:val="single" w:sz="4" w:space="0" w:color="auto"/>
            </w:tcBorders>
            <w:shd w:val="clear" w:color="auto" w:fill="auto"/>
            <w:vAlign w:val="center"/>
            <w:hideMark/>
          </w:tcPr>
          <w:p w14:paraId="400BEAE7"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C/P</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sz w:val="18"/>
                <w:szCs w:val="18"/>
                <w:lang w:val="en-US" w:eastAsia="fr-FR"/>
              </w:rPr>
              <w:br/>
              <w:t>Toll-free smoking cessation hotline</w:t>
            </w:r>
          </w:p>
        </w:tc>
        <w:tc>
          <w:tcPr>
            <w:tcW w:w="269" w:type="pct"/>
            <w:tcBorders>
              <w:top w:val="nil"/>
              <w:left w:val="nil"/>
              <w:bottom w:val="single" w:sz="4" w:space="0" w:color="auto"/>
              <w:right w:val="nil"/>
            </w:tcBorders>
            <w:shd w:val="clear" w:color="auto" w:fill="auto"/>
            <w:vAlign w:val="center"/>
            <w:hideMark/>
          </w:tcPr>
          <w:p w14:paraId="243F8825"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Y</w:t>
            </w:r>
          </w:p>
        </w:tc>
        <w:tc>
          <w:tcPr>
            <w:tcW w:w="234" w:type="pct"/>
            <w:tcBorders>
              <w:top w:val="nil"/>
              <w:left w:val="nil"/>
              <w:bottom w:val="single" w:sz="4" w:space="0" w:color="auto"/>
              <w:right w:val="nil"/>
            </w:tcBorders>
            <w:shd w:val="clear" w:color="auto" w:fill="auto"/>
            <w:vAlign w:val="center"/>
            <w:hideMark/>
          </w:tcPr>
          <w:p w14:paraId="3456C052"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6 months</w:t>
            </w:r>
          </w:p>
        </w:tc>
        <w:tc>
          <w:tcPr>
            <w:tcW w:w="569" w:type="pct"/>
            <w:tcBorders>
              <w:top w:val="nil"/>
              <w:left w:val="nil"/>
              <w:bottom w:val="single" w:sz="4" w:space="0" w:color="auto"/>
              <w:right w:val="nil"/>
            </w:tcBorders>
            <w:shd w:val="clear" w:color="auto" w:fill="auto"/>
            <w:vAlign w:val="center"/>
            <w:hideMark/>
          </w:tcPr>
          <w:p w14:paraId="7F1CCB33"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telephone interviews</w:t>
            </w:r>
          </w:p>
        </w:tc>
        <w:tc>
          <w:tcPr>
            <w:tcW w:w="195" w:type="pct"/>
            <w:tcBorders>
              <w:top w:val="nil"/>
              <w:left w:val="single" w:sz="4" w:space="0" w:color="auto"/>
              <w:bottom w:val="single" w:sz="4" w:space="0" w:color="auto"/>
              <w:right w:val="nil"/>
            </w:tcBorders>
            <w:shd w:val="clear" w:color="auto" w:fill="auto"/>
            <w:vAlign w:val="center"/>
            <w:hideMark/>
          </w:tcPr>
          <w:p w14:paraId="0EAC5353"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402</w:t>
            </w:r>
          </w:p>
        </w:tc>
        <w:tc>
          <w:tcPr>
            <w:tcW w:w="892" w:type="pct"/>
            <w:tcBorders>
              <w:top w:val="nil"/>
              <w:left w:val="nil"/>
              <w:bottom w:val="single" w:sz="4" w:space="0" w:color="auto"/>
              <w:right w:val="single" w:sz="4" w:space="0" w:color="auto"/>
            </w:tcBorders>
            <w:shd w:val="clear" w:color="auto" w:fill="auto"/>
            <w:vAlign w:val="center"/>
            <w:hideMark/>
          </w:tcPr>
          <w:p w14:paraId="04054AEF"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 xml:space="preserve">Group-based trajectory modeling and hierarchical multinomial logistic regressions </w:t>
            </w:r>
            <w:proofErr w:type="spellStart"/>
            <w:r w:rsidRPr="00F170E2">
              <w:rPr>
                <w:rFonts w:ascii="Times New Roman" w:eastAsia="Times New Roman" w:hAnsi="Times New Roman" w:cs="Times New Roman"/>
                <w:sz w:val="18"/>
                <w:szCs w:val="18"/>
                <w:lang w:val="en-US" w:eastAsia="fr-FR"/>
              </w:rPr>
              <w:t>ajusted</w:t>
            </w:r>
            <w:proofErr w:type="spellEnd"/>
            <w:r w:rsidRPr="00F170E2">
              <w:rPr>
                <w:rFonts w:ascii="Times New Roman" w:eastAsia="Times New Roman" w:hAnsi="Times New Roman" w:cs="Times New Roman"/>
                <w:sz w:val="18"/>
                <w:szCs w:val="18"/>
                <w:lang w:val="en-US" w:eastAsia="fr-FR"/>
              </w:rPr>
              <w:t xml:space="preserve"> for confounding variables</w:t>
            </w:r>
          </w:p>
        </w:tc>
        <w:tc>
          <w:tcPr>
            <w:tcW w:w="284" w:type="pct"/>
            <w:tcBorders>
              <w:top w:val="nil"/>
              <w:left w:val="nil"/>
              <w:bottom w:val="single" w:sz="4" w:space="0" w:color="auto"/>
              <w:right w:val="nil"/>
            </w:tcBorders>
            <w:shd w:val="clear" w:color="auto" w:fill="auto"/>
            <w:vAlign w:val="center"/>
            <w:hideMark/>
          </w:tcPr>
          <w:p w14:paraId="5A1853A4"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Point prevalence abstinence</w:t>
            </w:r>
          </w:p>
        </w:tc>
        <w:tc>
          <w:tcPr>
            <w:tcW w:w="787" w:type="pct"/>
            <w:tcBorders>
              <w:top w:val="nil"/>
              <w:left w:val="nil"/>
              <w:bottom w:val="single" w:sz="4" w:space="0" w:color="auto"/>
              <w:right w:val="single" w:sz="4" w:space="0" w:color="auto"/>
            </w:tcBorders>
            <w:shd w:val="clear" w:color="auto" w:fill="auto"/>
            <w:vAlign w:val="center"/>
            <w:hideMark/>
          </w:tcPr>
          <w:p w14:paraId="724DA9D8"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those who had stopped smoking in the past 30 days were considered to have quit smoking</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b/>
                <w:bCs/>
                <w:sz w:val="18"/>
                <w:szCs w:val="18"/>
                <w:lang w:val="en-US" w:eastAsia="fr-FR"/>
              </w:rPr>
              <w:t>--&gt; 1 month</w:t>
            </w:r>
          </w:p>
        </w:tc>
      </w:tr>
      <w:tr w:rsidR="001355A5" w:rsidRPr="00F170E2" w14:paraId="4A19CB41" w14:textId="77777777" w:rsidTr="001355A5">
        <w:trPr>
          <w:trHeight w:val="2910"/>
        </w:trPr>
        <w:tc>
          <w:tcPr>
            <w:tcW w:w="511" w:type="pct"/>
            <w:tcBorders>
              <w:top w:val="nil"/>
              <w:left w:val="single" w:sz="4" w:space="0" w:color="auto"/>
              <w:bottom w:val="single" w:sz="4" w:space="0" w:color="auto"/>
              <w:right w:val="nil"/>
            </w:tcBorders>
            <w:shd w:val="clear" w:color="auto" w:fill="auto"/>
            <w:vAlign w:val="center"/>
            <w:hideMark/>
          </w:tcPr>
          <w:p w14:paraId="60D0609D"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r w:rsidRPr="00F170E2">
              <w:rPr>
                <w:rFonts w:ascii="Times New Roman" w:eastAsia="Times New Roman" w:hAnsi="Times New Roman" w:cs="Times New Roman"/>
                <w:b/>
                <w:bCs/>
                <w:sz w:val="18"/>
                <w:szCs w:val="18"/>
                <w:lang w:val="en-US" w:eastAsia="fr-FR"/>
              </w:rPr>
              <w:lastRenderedPageBreak/>
              <w:t>Wong 2016</w:t>
            </w:r>
            <w:r w:rsidRPr="00F170E2">
              <w:rPr>
                <w:rFonts w:ascii="Times New Roman" w:eastAsia="Times New Roman" w:hAnsi="Times New Roman" w:cs="Times New Roman"/>
                <w:b/>
                <w:bCs/>
                <w:sz w:val="18"/>
                <w:szCs w:val="18"/>
                <w:vertAlign w:val="superscript"/>
                <w:lang w:val="en-US" w:eastAsia="fr-FR"/>
              </w:rPr>
              <w:t>N</w:t>
            </w:r>
            <w:r w:rsidRPr="00F170E2">
              <w:rPr>
                <w:rFonts w:ascii="Times New Roman" w:eastAsia="Times New Roman" w:hAnsi="Times New Roman" w:cs="Times New Roman"/>
                <w:b/>
                <w:bCs/>
                <w:sz w:val="18"/>
                <w:szCs w:val="18"/>
                <w:lang w:val="en-US" w:eastAsia="fr-FR"/>
              </w:rPr>
              <w:t>,</w:t>
            </w:r>
            <w:r w:rsidRPr="00F170E2">
              <w:rPr>
                <w:rFonts w:ascii="Times New Roman" w:eastAsia="Times New Roman" w:hAnsi="Times New Roman" w:cs="Times New Roman"/>
                <w:b/>
                <w:bCs/>
                <w:sz w:val="18"/>
                <w:szCs w:val="18"/>
                <w:lang w:val="en-US" w:eastAsia="fr-FR"/>
              </w:rPr>
              <w:br/>
            </w:r>
            <w:r w:rsidRPr="00F170E2">
              <w:rPr>
                <w:rFonts w:ascii="Times New Roman" w:eastAsia="Times New Roman" w:hAnsi="Times New Roman" w:cs="Times New Roman"/>
                <w:sz w:val="18"/>
                <w:szCs w:val="18"/>
                <w:lang w:val="en-US" w:eastAsia="fr-FR"/>
              </w:rPr>
              <w:t>China, 2006 to 2011</w:t>
            </w:r>
          </w:p>
        </w:tc>
        <w:tc>
          <w:tcPr>
            <w:tcW w:w="230" w:type="pct"/>
            <w:tcBorders>
              <w:top w:val="nil"/>
              <w:left w:val="nil"/>
              <w:bottom w:val="single" w:sz="4" w:space="0" w:color="auto"/>
              <w:right w:val="nil"/>
            </w:tcBorders>
            <w:shd w:val="clear" w:color="auto" w:fill="auto"/>
            <w:vAlign w:val="center"/>
            <w:hideMark/>
          </w:tcPr>
          <w:p w14:paraId="351753AF"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12-25 years</w:t>
            </w:r>
          </w:p>
        </w:tc>
        <w:tc>
          <w:tcPr>
            <w:tcW w:w="242" w:type="pct"/>
            <w:tcBorders>
              <w:top w:val="nil"/>
              <w:left w:val="nil"/>
              <w:bottom w:val="single" w:sz="4" w:space="0" w:color="auto"/>
              <w:right w:val="nil"/>
            </w:tcBorders>
            <w:shd w:val="clear" w:color="auto" w:fill="auto"/>
            <w:vAlign w:val="center"/>
            <w:hideMark/>
          </w:tcPr>
          <w:p w14:paraId="5AF22296"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578</w:t>
            </w:r>
          </w:p>
        </w:tc>
        <w:tc>
          <w:tcPr>
            <w:tcW w:w="787" w:type="pct"/>
            <w:tcBorders>
              <w:top w:val="nil"/>
              <w:left w:val="nil"/>
              <w:bottom w:val="single" w:sz="4" w:space="0" w:color="auto"/>
              <w:right w:val="single" w:sz="4" w:space="0" w:color="auto"/>
            </w:tcBorders>
            <w:shd w:val="clear" w:color="auto" w:fill="auto"/>
            <w:vAlign w:val="center"/>
            <w:hideMark/>
          </w:tcPr>
          <w:p w14:paraId="1625AF4F"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C/P</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sz w:val="18"/>
                <w:szCs w:val="18"/>
                <w:lang w:val="en-US" w:eastAsia="fr-FR"/>
              </w:rPr>
              <w:br/>
              <w:t>Toll-free smoking cessation hotline</w:t>
            </w:r>
          </w:p>
        </w:tc>
        <w:tc>
          <w:tcPr>
            <w:tcW w:w="269" w:type="pct"/>
            <w:tcBorders>
              <w:top w:val="nil"/>
              <w:left w:val="nil"/>
              <w:bottom w:val="single" w:sz="4" w:space="0" w:color="auto"/>
              <w:right w:val="nil"/>
            </w:tcBorders>
            <w:shd w:val="clear" w:color="auto" w:fill="auto"/>
            <w:vAlign w:val="center"/>
            <w:hideMark/>
          </w:tcPr>
          <w:p w14:paraId="3EC322DF"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Y</w:t>
            </w:r>
          </w:p>
        </w:tc>
        <w:tc>
          <w:tcPr>
            <w:tcW w:w="234" w:type="pct"/>
            <w:tcBorders>
              <w:top w:val="nil"/>
              <w:left w:val="nil"/>
              <w:bottom w:val="single" w:sz="4" w:space="0" w:color="auto"/>
              <w:right w:val="nil"/>
            </w:tcBorders>
            <w:shd w:val="clear" w:color="auto" w:fill="auto"/>
            <w:vAlign w:val="center"/>
            <w:hideMark/>
          </w:tcPr>
          <w:p w14:paraId="5F1D8F30"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6 months</w:t>
            </w:r>
          </w:p>
        </w:tc>
        <w:tc>
          <w:tcPr>
            <w:tcW w:w="569" w:type="pct"/>
            <w:tcBorders>
              <w:top w:val="nil"/>
              <w:left w:val="nil"/>
              <w:bottom w:val="single" w:sz="4" w:space="0" w:color="auto"/>
              <w:right w:val="nil"/>
            </w:tcBorders>
            <w:shd w:val="clear" w:color="auto" w:fill="auto"/>
            <w:vAlign w:val="center"/>
            <w:hideMark/>
          </w:tcPr>
          <w:p w14:paraId="0C0B1DE6"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telephone interviews</w:t>
            </w:r>
          </w:p>
        </w:tc>
        <w:tc>
          <w:tcPr>
            <w:tcW w:w="195" w:type="pct"/>
            <w:tcBorders>
              <w:top w:val="nil"/>
              <w:left w:val="single" w:sz="4" w:space="0" w:color="auto"/>
              <w:bottom w:val="single" w:sz="4" w:space="0" w:color="auto"/>
              <w:right w:val="nil"/>
            </w:tcBorders>
            <w:shd w:val="clear" w:color="auto" w:fill="auto"/>
            <w:vAlign w:val="center"/>
            <w:hideMark/>
          </w:tcPr>
          <w:p w14:paraId="2186C4E4"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386</w:t>
            </w:r>
          </w:p>
        </w:tc>
        <w:tc>
          <w:tcPr>
            <w:tcW w:w="892" w:type="pct"/>
            <w:tcBorders>
              <w:top w:val="nil"/>
              <w:left w:val="nil"/>
              <w:bottom w:val="single" w:sz="4" w:space="0" w:color="auto"/>
              <w:right w:val="single" w:sz="4" w:space="0" w:color="auto"/>
            </w:tcBorders>
            <w:shd w:val="clear" w:color="auto" w:fill="auto"/>
            <w:vAlign w:val="center"/>
            <w:hideMark/>
          </w:tcPr>
          <w:p w14:paraId="4A3C2B7B"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Cox regression models were applied to examine the effects of notable depressive symptoms on quit attempts and relapses after adjusting for age (in two age groups: 12–17 vs. 18–25), sex, the presence of smoking parents, smoking and quitting history, intention to quit, and the level of nicotine dependence. We included some demographic characteristics (age and sex) and the parents’ smoking status in the analysis to adjust for any social or developmental factors that could influence the outcomes.</w:t>
            </w:r>
          </w:p>
        </w:tc>
        <w:tc>
          <w:tcPr>
            <w:tcW w:w="284" w:type="pct"/>
            <w:tcBorders>
              <w:top w:val="nil"/>
              <w:left w:val="nil"/>
              <w:bottom w:val="single" w:sz="4" w:space="0" w:color="auto"/>
              <w:right w:val="nil"/>
            </w:tcBorders>
            <w:shd w:val="clear" w:color="auto" w:fill="auto"/>
            <w:vAlign w:val="center"/>
            <w:hideMark/>
          </w:tcPr>
          <w:p w14:paraId="015CE08F"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Continuous abstinence</w:t>
            </w:r>
          </w:p>
        </w:tc>
        <w:tc>
          <w:tcPr>
            <w:tcW w:w="787" w:type="pct"/>
            <w:tcBorders>
              <w:top w:val="nil"/>
              <w:left w:val="nil"/>
              <w:bottom w:val="single" w:sz="4" w:space="0" w:color="auto"/>
              <w:right w:val="single" w:sz="4" w:space="0" w:color="auto"/>
            </w:tcBorders>
            <w:shd w:val="clear" w:color="auto" w:fill="auto"/>
            <w:vAlign w:val="center"/>
            <w:hideMark/>
          </w:tcPr>
          <w:p w14:paraId="631F7D61"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r w:rsidRPr="00F170E2">
              <w:rPr>
                <w:rFonts w:ascii="Times New Roman" w:eastAsia="Times New Roman" w:hAnsi="Times New Roman" w:cs="Times New Roman"/>
                <w:b/>
                <w:bCs/>
                <w:sz w:val="18"/>
                <w:szCs w:val="18"/>
                <w:lang w:val="en-US" w:eastAsia="fr-FR"/>
              </w:rPr>
              <w:t>undefined</w:t>
            </w:r>
          </w:p>
        </w:tc>
      </w:tr>
      <w:tr w:rsidR="001355A5" w:rsidRPr="00F170E2" w14:paraId="38FE5544" w14:textId="77777777" w:rsidTr="001355A5">
        <w:trPr>
          <w:trHeight w:val="1380"/>
        </w:trPr>
        <w:tc>
          <w:tcPr>
            <w:tcW w:w="511" w:type="pct"/>
            <w:tcBorders>
              <w:top w:val="nil"/>
              <w:left w:val="single" w:sz="4" w:space="0" w:color="auto"/>
              <w:bottom w:val="single" w:sz="4" w:space="0" w:color="auto"/>
              <w:right w:val="nil"/>
            </w:tcBorders>
            <w:shd w:val="clear" w:color="auto" w:fill="auto"/>
            <w:vAlign w:val="center"/>
            <w:hideMark/>
          </w:tcPr>
          <w:p w14:paraId="5A9759D3" w14:textId="77777777" w:rsidR="001355A5" w:rsidRPr="00F170E2" w:rsidRDefault="001355A5" w:rsidP="001355A5">
            <w:pPr>
              <w:spacing w:after="0" w:line="240" w:lineRule="auto"/>
              <w:rPr>
                <w:rFonts w:ascii="Times New Roman" w:eastAsia="Times New Roman" w:hAnsi="Times New Roman" w:cs="Times New Roman"/>
                <w:b/>
                <w:bCs/>
                <w:sz w:val="18"/>
                <w:szCs w:val="18"/>
                <w:lang w:val="en-US" w:eastAsia="fr-FR"/>
              </w:rPr>
            </w:pPr>
            <w:r w:rsidRPr="00F170E2">
              <w:rPr>
                <w:rFonts w:ascii="Times New Roman" w:eastAsia="Times New Roman" w:hAnsi="Times New Roman" w:cs="Times New Roman"/>
                <w:b/>
                <w:bCs/>
                <w:sz w:val="18"/>
                <w:szCs w:val="18"/>
                <w:lang w:val="en-US" w:eastAsia="fr-FR"/>
              </w:rPr>
              <w:t>Yang 2015</w:t>
            </w:r>
            <w:r w:rsidRPr="00F170E2">
              <w:rPr>
                <w:rFonts w:ascii="Times New Roman" w:eastAsia="Times New Roman" w:hAnsi="Times New Roman" w:cs="Times New Roman"/>
                <w:b/>
                <w:bCs/>
                <w:sz w:val="18"/>
                <w:szCs w:val="18"/>
                <w:vertAlign w:val="superscript"/>
                <w:lang w:val="en-US" w:eastAsia="fr-FR"/>
              </w:rPr>
              <w:t>O</w:t>
            </w:r>
            <w:r w:rsidRPr="00F170E2">
              <w:rPr>
                <w:rFonts w:ascii="Times New Roman" w:eastAsia="Times New Roman" w:hAnsi="Times New Roman" w:cs="Times New Roman"/>
                <w:b/>
                <w:bCs/>
                <w:sz w:val="18"/>
                <w:szCs w:val="18"/>
                <w:lang w:val="en-US" w:eastAsia="fr-FR"/>
              </w:rPr>
              <w:t>,</w:t>
            </w:r>
            <w:r w:rsidRPr="00F170E2">
              <w:rPr>
                <w:rFonts w:ascii="Times New Roman" w:eastAsia="Times New Roman" w:hAnsi="Times New Roman" w:cs="Times New Roman"/>
                <w:b/>
                <w:bCs/>
                <w:sz w:val="18"/>
                <w:szCs w:val="18"/>
                <w:lang w:val="en-US" w:eastAsia="fr-FR"/>
              </w:rPr>
              <w:br/>
            </w:r>
            <w:r w:rsidRPr="00F170E2">
              <w:rPr>
                <w:rFonts w:ascii="Times New Roman" w:eastAsia="Times New Roman" w:hAnsi="Times New Roman" w:cs="Times New Roman"/>
                <w:sz w:val="18"/>
                <w:szCs w:val="18"/>
                <w:lang w:val="en-US" w:eastAsia="fr-FR"/>
              </w:rPr>
              <w:t>Canada, 1994-1195 to 2002-2003</w:t>
            </w:r>
          </w:p>
        </w:tc>
        <w:tc>
          <w:tcPr>
            <w:tcW w:w="230" w:type="pct"/>
            <w:tcBorders>
              <w:top w:val="nil"/>
              <w:left w:val="nil"/>
              <w:bottom w:val="single" w:sz="4" w:space="0" w:color="auto"/>
              <w:right w:val="nil"/>
            </w:tcBorders>
            <w:shd w:val="clear" w:color="auto" w:fill="auto"/>
            <w:vAlign w:val="center"/>
            <w:hideMark/>
          </w:tcPr>
          <w:p w14:paraId="7B5DCBFD"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10-11 years</w:t>
            </w:r>
          </w:p>
        </w:tc>
        <w:tc>
          <w:tcPr>
            <w:tcW w:w="242" w:type="pct"/>
            <w:tcBorders>
              <w:top w:val="nil"/>
              <w:left w:val="nil"/>
              <w:bottom w:val="single" w:sz="4" w:space="0" w:color="auto"/>
              <w:right w:val="nil"/>
            </w:tcBorders>
            <w:shd w:val="clear" w:color="auto" w:fill="auto"/>
            <w:vAlign w:val="center"/>
            <w:hideMark/>
          </w:tcPr>
          <w:p w14:paraId="5867AF08"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3 434</w:t>
            </w:r>
          </w:p>
        </w:tc>
        <w:tc>
          <w:tcPr>
            <w:tcW w:w="787" w:type="pct"/>
            <w:tcBorders>
              <w:top w:val="nil"/>
              <w:left w:val="nil"/>
              <w:bottom w:val="single" w:sz="4" w:space="0" w:color="auto"/>
              <w:right w:val="single" w:sz="4" w:space="0" w:color="auto"/>
            </w:tcBorders>
            <w:shd w:val="clear" w:color="auto" w:fill="auto"/>
            <w:vAlign w:val="center"/>
            <w:hideMark/>
          </w:tcPr>
          <w:p w14:paraId="1CB2A525"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C/P</w:t>
            </w:r>
            <w:r w:rsidRPr="00F170E2">
              <w:rPr>
                <w:rFonts w:ascii="Times New Roman" w:eastAsia="Times New Roman" w:hAnsi="Times New Roman" w:cs="Times New Roman"/>
                <w:sz w:val="18"/>
                <w:szCs w:val="18"/>
                <w:lang w:val="en-US" w:eastAsia="fr-FR"/>
              </w:rPr>
              <w:br/>
            </w:r>
            <w:r w:rsidRPr="00F170E2">
              <w:rPr>
                <w:rFonts w:ascii="Times New Roman" w:eastAsia="Times New Roman" w:hAnsi="Times New Roman" w:cs="Times New Roman"/>
                <w:sz w:val="18"/>
                <w:szCs w:val="18"/>
                <w:lang w:val="en-US" w:eastAsia="fr-FR"/>
              </w:rPr>
              <w:br/>
              <w:t>Families with children aged 10 to 11 in 1994/95</w:t>
            </w:r>
          </w:p>
        </w:tc>
        <w:tc>
          <w:tcPr>
            <w:tcW w:w="269" w:type="pct"/>
            <w:tcBorders>
              <w:top w:val="nil"/>
              <w:left w:val="nil"/>
              <w:bottom w:val="single" w:sz="4" w:space="0" w:color="auto"/>
              <w:right w:val="nil"/>
            </w:tcBorders>
            <w:shd w:val="clear" w:color="auto" w:fill="auto"/>
            <w:vAlign w:val="center"/>
            <w:hideMark/>
          </w:tcPr>
          <w:p w14:paraId="0C762AC0"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N</w:t>
            </w:r>
          </w:p>
        </w:tc>
        <w:tc>
          <w:tcPr>
            <w:tcW w:w="234" w:type="pct"/>
            <w:tcBorders>
              <w:top w:val="nil"/>
              <w:left w:val="nil"/>
              <w:bottom w:val="single" w:sz="4" w:space="0" w:color="auto"/>
              <w:right w:val="nil"/>
            </w:tcBorders>
            <w:shd w:val="clear" w:color="auto" w:fill="auto"/>
            <w:vAlign w:val="center"/>
            <w:hideMark/>
          </w:tcPr>
          <w:p w14:paraId="2C52C4F8"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12 years</w:t>
            </w:r>
          </w:p>
        </w:tc>
        <w:tc>
          <w:tcPr>
            <w:tcW w:w="569" w:type="pct"/>
            <w:tcBorders>
              <w:top w:val="nil"/>
              <w:left w:val="nil"/>
              <w:bottom w:val="single" w:sz="4" w:space="0" w:color="auto"/>
              <w:right w:val="nil"/>
            </w:tcBorders>
            <w:shd w:val="clear" w:color="auto" w:fill="auto"/>
            <w:vAlign w:val="center"/>
            <w:hideMark/>
          </w:tcPr>
          <w:p w14:paraId="7E5B20ED"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Not reported</w:t>
            </w:r>
          </w:p>
        </w:tc>
        <w:tc>
          <w:tcPr>
            <w:tcW w:w="195" w:type="pct"/>
            <w:tcBorders>
              <w:top w:val="nil"/>
              <w:left w:val="single" w:sz="4" w:space="0" w:color="auto"/>
              <w:bottom w:val="single" w:sz="4" w:space="0" w:color="auto"/>
              <w:right w:val="nil"/>
            </w:tcBorders>
            <w:shd w:val="clear" w:color="auto" w:fill="auto"/>
            <w:vAlign w:val="center"/>
            <w:hideMark/>
          </w:tcPr>
          <w:p w14:paraId="090B2534" w14:textId="77777777" w:rsidR="001355A5" w:rsidRPr="00F170E2" w:rsidRDefault="001355A5" w:rsidP="001355A5">
            <w:pPr>
              <w:spacing w:after="0" w:line="240" w:lineRule="auto"/>
              <w:jc w:val="center"/>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1 590</w:t>
            </w:r>
          </w:p>
        </w:tc>
        <w:tc>
          <w:tcPr>
            <w:tcW w:w="892" w:type="pct"/>
            <w:tcBorders>
              <w:top w:val="nil"/>
              <w:left w:val="nil"/>
              <w:bottom w:val="single" w:sz="4" w:space="0" w:color="auto"/>
              <w:right w:val="single" w:sz="4" w:space="0" w:color="auto"/>
            </w:tcBorders>
            <w:shd w:val="clear" w:color="auto" w:fill="auto"/>
            <w:vAlign w:val="center"/>
            <w:hideMark/>
          </w:tcPr>
          <w:p w14:paraId="0B9EEE2C"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 xml:space="preserve">Latent class modeling </w:t>
            </w:r>
            <w:proofErr w:type="spellStart"/>
            <w:r w:rsidRPr="00F170E2">
              <w:rPr>
                <w:rFonts w:ascii="Times New Roman" w:eastAsia="Times New Roman" w:hAnsi="Times New Roman" w:cs="Times New Roman"/>
                <w:sz w:val="18"/>
                <w:szCs w:val="18"/>
                <w:lang w:val="en-US" w:eastAsia="fr-FR"/>
              </w:rPr>
              <w:t>ajusted</w:t>
            </w:r>
            <w:proofErr w:type="spellEnd"/>
            <w:r w:rsidRPr="00F170E2">
              <w:rPr>
                <w:rFonts w:ascii="Times New Roman" w:eastAsia="Times New Roman" w:hAnsi="Times New Roman" w:cs="Times New Roman"/>
                <w:sz w:val="18"/>
                <w:szCs w:val="18"/>
                <w:lang w:val="en-US" w:eastAsia="fr-FR"/>
              </w:rPr>
              <w:t xml:space="preserve"> for gender, onset of puberty, children living in single-parent families, parental smoking, and friends' smoking</w:t>
            </w:r>
            <w:r w:rsidRPr="00F170E2">
              <w:rPr>
                <w:rFonts w:ascii="Times New Roman" w:eastAsia="Times New Roman" w:hAnsi="Times New Roman" w:cs="Times New Roman"/>
                <w:sz w:val="18"/>
                <w:szCs w:val="18"/>
                <w:lang w:val="en-US" w:eastAsia="fr-FR"/>
              </w:rPr>
              <w:br/>
              <w:t>Profiling analysis of posterior probabilities</w:t>
            </w:r>
          </w:p>
        </w:tc>
        <w:tc>
          <w:tcPr>
            <w:tcW w:w="284" w:type="pct"/>
            <w:tcBorders>
              <w:top w:val="nil"/>
              <w:left w:val="nil"/>
              <w:bottom w:val="single" w:sz="4" w:space="0" w:color="auto"/>
              <w:right w:val="nil"/>
            </w:tcBorders>
            <w:shd w:val="clear" w:color="auto" w:fill="auto"/>
            <w:vAlign w:val="center"/>
            <w:hideMark/>
          </w:tcPr>
          <w:p w14:paraId="6B23BCE3" w14:textId="77777777" w:rsidR="001355A5" w:rsidRPr="00F170E2" w:rsidRDefault="001355A5" w:rsidP="001355A5">
            <w:pPr>
              <w:spacing w:after="0" w:line="240" w:lineRule="auto"/>
              <w:rPr>
                <w:rFonts w:ascii="Times New Roman" w:eastAsia="Times New Roman" w:hAnsi="Times New Roman" w:cs="Times New Roman"/>
                <w:sz w:val="18"/>
                <w:szCs w:val="18"/>
                <w:lang w:val="en-US" w:eastAsia="fr-FR"/>
              </w:rPr>
            </w:pPr>
            <w:r w:rsidRPr="00F170E2">
              <w:rPr>
                <w:rFonts w:ascii="Times New Roman" w:eastAsia="Times New Roman" w:hAnsi="Times New Roman" w:cs="Times New Roman"/>
                <w:sz w:val="18"/>
                <w:szCs w:val="18"/>
                <w:lang w:val="en-US" w:eastAsia="fr-FR"/>
              </w:rPr>
              <w:t>Point prevalence abstinence</w:t>
            </w:r>
          </w:p>
        </w:tc>
        <w:tc>
          <w:tcPr>
            <w:tcW w:w="787" w:type="pct"/>
            <w:tcBorders>
              <w:top w:val="nil"/>
              <w:left w:val="nil"/>
              <w:bottom w:val="single" w:sz="4" w:space="0" w:color="auto"/>
              <w:right w:val="single" w:sz="4" w:space="0" w:color="auto"/>
            </w:tcBorders>
            <w:shd w:val="clear" w:color="auto" w:fill="auto"/>
            <w:vAlign w:val="center"/>
            <w:hideMark/>
          </w:tcPr>
          <w:p w14:paraId="5512456D" w14:textId="77777777" w:rsidR="001355A5" w:rsidRPr="00F170E2" w:rsidRDefault="001355A5" w:rsidP="001355A5">
            <w:pPr>
              <w:spacing w:after="0" w:line="240" w:lineRule="auto"/>
              <w:rPr>
                <w:rFonts w:ascii="Times New Roman" w:eastAsia="Times New Roman" w:hAnsi="Times New Roman" w:cs="Times New Roman"/>
                <w:b/>
                <w:bCs/>
                <w:color w:val="000000"/>
                <w:sz w:val="18"/>
                <w:szCs w:val="18"/>
                <w:lang w:val="en-US" w:eastAsia="fr-FR"/>
              </w:rPr>
            </w:pPr>
            <w:r w:rsidRPr="00F170E2">
              <w:rPr>
                <w:rFonts w:ascii="Times New Roman" w:eastAsia="Times New Roman" w:hAnsi="Times New Roman" w:cs="Times New Roman"/>
                <w:b/>
                <w:bCs/>
                <w:color w:val="000000"/>
                <w:sz w:val="18"/>
                <w:szCs w:val="18"/>
                <w:lang w:val="en-US" w:eastAsia="fr-FR"/>
              </w:rPr>
              <w:t>undefined</w:t>
            </w:r>
          </w:p>
        </w:tc>
      </w:tr>
    </w:tbl>
    <w:p w14:paraId="2536DB85" w14:textId="77777777" w:rsidR="001355A5" w:rsidRPr="00F170E2" w:rsidRDefault="001355A5" w:rsidP="00430F69">
      <w:pPr>
        <w:spacing w:line="480" w:lineRule="auto"/>
        <w:rPr>
          <w:rFonts w:ascii="Times New Roman" w:hAnsi="Times New Roman" w:cs="Times New Roman"/>
          <w:sz w:val="18"/>
          <w:szCs w:val="18"/>
          <w:lang w:val="en-US"/>
        </w:rPr>
      </w:pPr>
    </w:p>
    <w:p w14:paraId="7325CBB2" w14:textId="77777777" w:rsidR="00661033" w:rsidRDefault="00541447" w:rsidP="00661033">
      <w:pPr>
        <w:spacing w:line="480" w:lineRule="auto"/>
        <w:rPr>
          <w:rFonts w:ascii="Times New Roman" w:hAnsi="Times New Roman" w:cs="Times New Roman"/>
          <w:sz w:val="18"/>
          <w:szCs w:val="18"/>
          <w:lang w:val="en-US"/>
        </w:rPr>
      </w:pPr>
      <w:r w:rsidRPr="00F170E2">
        <w:rPr>
          <w:rFonts w:ascii="Times New Roman" w:hAnsi="Times New Roman" w:cs="Times New Roman"/>
          <w:sz w:val="18"/>
          <w:szCs w:val="18"/>
          <w:lang w:val="en-US"/>
        </w:rPr>
        <w:t xml:space="preserve">Data from : (A) Risk </w:t>
      </w:r>
      <w:proofErr w:type="spellStart"/>
      <w:r w:rsidRPr="00F170E2">
        <w:rPr>
          <w:rFonts w:ascii="Times New Roman" w:hAnsi="Times New Roman" w:cs="Times New Roman"/>
          <w:sz w:val="18"/>
          <w:szCs w:val="18"/>
          <w:lang w:val="en-US"/>
        </w:rPr>
        <w:t>behaviour</w:t>
      </w:r>
      <w:proofErr w:type="spellEnd"/>
      <w:r w:rsidRPr="00F170E2">
        <w:rPr>
          <w:rFonts w:ascii="Times New Roman" w:hAnsi="Times New Roman" w:cs="Times New Roman"/>
          <w:sz w:val="18"/>
          <w:szCs w:val="18"/>
          <w:lang w:val="en-US"/>
        </w:rPr>
        <w:t xml:space="preserve"> and well-being in adolescents study (RIWA); (B) Nicotine Dependence in Teens (NDIT); (C (n=2)) Minnesota Adolescent Community Cohort (MACC); (D (n=2)) Longitudinal study on psychological and environmental processes in tobacco use among Dutch adolescents; (E) Cohort Study on Substance Use Risk Factors (C-SURF); (F (n=5)) National Longitudinal Study of Adolescent to Adult Health (Add Health); (G) Young in Norway Longitudinal Study; (H (n=4)) 2003-2005 National Youth Smoking Cessation Survey (NYSCS); (I) Marketing and Promotions across Colleges in Texas Project (Project M-PACT); (J) 1997 National Longitudinal Survey of Youth (NLSY97); (K) International Tobacco Control Netherlands Survey (ITC); (L) International Study of Asthma and Allergies in Childhood; (M) Interdisciplinary Study of Inequalities in Smoking; (N (n=4)) Toll-free smoking cessation hotline, the Youth Quitline (YQ); (O) National Longitudinal Survey of Children and Youth (NLSCY)</w:t>
      </w:r>
    </w:p>
    <w:p w14:paraId="6497C20A" w14:textId="5F8609B9" w:rsidR="00C42EA8" w:rsidRPr="000F0053" w:rsidRDefault="000F0053" w:rsidP="00661033">
      <w:pPr>
        <w:spacing w:line="480" w:lineRule="auto"/>
        <w:rPr>
          <w:lang w:val="en-US"/>
        </w:rPr>
      </w:pPr>
      <w:r w:rsidRPr="000F0053">
        <w:rPr>
          <w:lang w:val="en-US"/>
        </w:rPr>
        <w:t>*</w:t>
      </w:r>
      <w:r w:rsidRPr="000F0053">
        <w:rPr>
          <w:rFonts w:ascii="Times New Roman" w:hAnsi="Times New Roman" w:cs="Times New Roman"/>
          <w:sz w:val="18"/>
          <w:szCs w:val="18"/>
          <w:lang w:val="en-US"/>
        </w:rPr>
        <w:t>As defined by Hughes et al., “</w:t>
      </w:r>
      <w:r w:rsidRPr="000F0053">
        <w:rPr>
          <w:rFonts w:ascii="Times New Roman" w:hAnsi="Times New Roman" w:cs="Times New Roman"/>
          <w:i/>
          <w:iCs/>
          <w:sz w:val="18"/>
          <w:szCs w:val="18"/>
          <w:lang w:val="en-US"/>
        </w:rPr>
        <w:t xml:space="preserve">Continuous abstinence refers to abstinence between quit day and a follow-up time; prolonged abstinence refers to sustained abstinence after an initial grace period or to a period of sustained abstinence between two follow-ups (the two are equivalent); point prevalence abstinence refers to the prevalence of abstinence during a time window immediately </w:t>
      </w:r>
      <w:proofErr w:type="spellStart"/>
      <w:r w:rsidRPr="000F0053">
        <w:rPr>
          <w:rFonts w:ascii="Times New Roman" w:hAnsi="Times New Roman" w:cs="Times New Roman"/>
          <w:i/>
          <w:iCs/>
          <w:sz w:val="18"/>
          <w:szCs w:val="18"/>
          <w:lang w:val="en-US"/>
        </w:rPr>
        <w:t>preceeding</w:t>
      </w:r>
      <w:proofErr w:type="spellEnd"/>
      <w:r w:rsidRPr="000F0053">
        <w:rPr>
          <w:rFonts w:ascii="Times New Roman" w:hAnsi="Times New Roman" w:cs="Times New Roman"/>
          <w:i/>
          <w:iCs/>
          <w:sz w:val="18"/>
          <w:szCs w:val="18"/>
          <w:lang w:val="en-US"/>
        </w:rPr>
        <w:t xml:space="preserve"> follow-up</w:t>
      </w:r>
      <w:r w:rsidRPr="000F0053">
        <w:rPr>
          <w:rFonts w:ascii="Times New Roman" w:hAnsi="Times New Roman" w:cs="Times New Roman"/>
          <w:sz w:val="18"/>
          <w:szCs w:val="18"/>
          <w:lang w:val="en-US"/>
        </w:rPr>
        <w:t>”</w:t>
      </w:r>
      <w:r>
        <w:rPr>
          <w:rFonts w:ascii="Times New Roman" w:hAnsi="Times New Roman" w:cs="Times New Roman"/>
          <w:sz w:val="18"/>
          <w:szCs w:val="18"/>
          <w:lang w:val="en-US"/>
        </w:rPr>
        <w:t>[1</w:t>
      </w:r>
      <w:r w:rsidR="009644EE">
        <w:rPr>
          <w:rFonts w:ascii="Times New Roman" w:hAnsi="Times New Roman" w:cs="Times New Roman"/>
          <w:sz w:val="18"/>
          <w:szCs w:val="18"/>
          <w:lang w:val="en-US"/>
        </w:rPr>
        <w:t>8</w:t>
      </w:r>
      <w:r>
        <w:rPr>
          <w:rFonts w:ascii="Times New Roman" w:hAnsi="Times New Roman" w:cs="Times New Roman"/>
          <w:sz w:val="18"/>
          <w:szCs w:val="18"/>
          <w:lang w:val="en-US"/>
        </w:rPr>
        <w:t>].</w:t>
      </w:r>
    </w:p>
    <w:sectPr w:rsidR="00C42EA8" w:rsidRPr="000F0053" w:rsidSect="00661033">
      <w:footerReference w:type="default" r:id="rId8"/>
      <w:pgSz w:w="16838" w:h="11906" w:orient="landscape"/>
      <w:pgMar w:top="851" w:right="395" w:bottom="707" w:left="56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3C937" w14:textId="77777777" w:rsidR="00A07704" w:rsidRDefault="00A07704" w:rsidP="007E5B63">
      <w:pPr>
        <w:spacing w:after="0" w:line="240" w:lineRule="auto"/>
      </w:pPr>
      <w:r>
        <w:separator/>
      </w:r>
    </w:p>
  </w:endnote>
  <w:endnote w:type="continuationSeparator" w:id="0">
    <w:p w14:paraId="5DBA602D" w14:textId="77777777" w:rsidR="00A07704" w:rsidRDefault="00A07704" w:rsidP="007E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1186422"/>
      <w:docPartObj>
        <w:docPartGallery w:val="Page Numbers (Bottom of Page)"/>
        <w:docPartUnique/>
      </w:docPartObj>
    </w:sdtPr>
    <w:sdtEndPr/>
    <w:sdtContent>
      <w:p w14:paraId="662BF4D1" w14:textId="45012D0A" w:rsidR="0017701C" w:rsidRDefault="0017701C">
        <w:pPr>
          <w:pStyle w:val="Pieddepage"/>
          <w:jc w:val="right"/>
        </w:pPr>
        <w:r>
          <w:fldChar w:fldCharType="begin"/>
        </w:r>
        <w:r>
          <w:instrText>PAGE   \* MERGEFORMAT</w:instrText>
        </w:r>
        <w:r>
          <w:fldChar w:fldCharType="separate"/>
        </w:r>
        <w:r>
          <w:rPr>
            <w:noProof/>
          </w:rPr>
          <w:t>2</w:t>
        </w:r>
        <w:r>
          <w:fldChar w:fldCharType="end"/>
        </w:r>
      </w:p>
    </w:sdtContent>
  </w:sdt>
  <w:p w14:paraId="343A9EA4" w14:textId="77777777" w:rsidR="0017701C" w:rsidRDefault="001770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DC631" w14:textId="77777777" w:rsidR="00A07704" w:rsidRDefault="00A07704" w:rsidP="007E5B63">
      <w:pPr>
        <w:spacing w:after="0" w:line="240" w:lineRule="auto"/>
      </w:pPr>
      <w:r>
        <w:separator/>
      </w:r>
    </w:p>
  </w:footnote>
  <w:footnote w:type="continuationSeparator" w:id="0">
    <w:p w14:paraId="7E2DC749" w14:textId="77777777" w:rsidR="00A07704" w:rsidRDefault="00A07704" w:rsidP="007E5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1189A"/>
    <w:multiLevelType w:val="hybridMultilevel"/>
    <w:tmpl w:val="F22C33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B171BA"/>
    <w:multiLevelType w:val="hybridMultilevel"/>
    <w:tmpl w:val="90323356"/>
    <w:lvl w:ilvl="0" w:tplc="A07C30B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3E0C73"/>
    <w:multiLevelType w:val="hybridMultilevel"/>
    <w:tmpl w:val="B0E850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641187"/>
    <w:multiLevelType w:val="hybridMultilevel"/>
    <w:tmpl w:val="2A126480"/>
    <w:lvl w:ilvl="0" w:tplc="B2DAC23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CA702B9"/>
    <w:multiLevelType w:val="hybridMultilevel"/>
    <w:tmpl w:val="F8A2EDC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FB121FA"/>
    <w:multiLevelType w:val="multilevel"/>
    <w:tmpl w:val="3B08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4055B5"/>
    <w:multiLevelType w:val="hybridMultilevel"/>
    <w:tmpl w:val="95B01FC8"/>
    <w:lvl w:ilvl="0" w:tplc="A07C30B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D80A8A"/>
    <w:multiLevelType w:val="hybridMultilevel"/>
    <w:tmpl w:val="DD4EBC3E"/>
    <w:lvl w:ilvl="0" w:tplc="0330998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997453"/>
    <w:multiLevelType w:val="hybridMultilevel"/>
    <w:tmpl w:val="B960118C"/>
    <w:lvl w:ilvl="0" w:tplc="A07C30B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F0F3FC0"/>
    <w:multiLevelType w:val="hybridMultilevel"/>
    <w:tmpl w:val="CD409E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9D4F3D"/>
    <w:multiLevelType w:val="hybridMultilevel"/>
    <w:tmpl w:val="3A3A43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32B5460"/>
    <w:multiLevelType w:val="hybridMultilevel"/>
    <w:tmpl w:val="73DAE0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3CB67D2"/>
    <w:multiLevelType w:val="hybridMultilevel"/>
    <w:tmpl w:val="6E44870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24627847"/>
    <w:multiLevelType w:val="hybridMultilevel"/>
    <w:tmpl w:val="912CD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50A2751"/>
    <w:multiLevelType w:val="hybridMultilevel"/>
    <w:tmpl w:val="48F8BA4E"/>
    <w:lvl w:ilvl="0" w:tplc="A1CCA6E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1EC6281"/>
    <w:multiLevelType w:val="hybridMultilevel"/>
    <w:tmpl w:val="74B269D0"/>
    <w:lvl w:ilvl="0" w:tplc="A07C30B8">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35BE6550"/>
    <w:multiLevelType w:val="hybridMultilevel"/>
    <w:tmpl w:val="F404E2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7590881"/>
    <w:multiLevelType w:val="hybridMultilevel"/>
    <w:tmpl w:val="FDB6F8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17E418F"/>
    <w:multiLevelType w:val="hybridMultilevel"/>
    <w:tmpl w:val="90EEA2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43A2BAB"/>
    <w:multiLevelType w:val="hybridMultilevel"/>
    <w:tmpl w:val="DF4CDF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78E46F6"/>
    <w:multiLevelType w:val="hybridMultilevel"/>
    <w:tmpl w:val="18B42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ACE0FA9"/>
    <w:multiLevelType w:val="hybridMultilevel"/>
    <w:tmpl w:val="9872B35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FA77392"/>
    <w:multiLevelType w:val="hybridMultilevel"/>
    <w:tmpl w:val="DA0CAC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0B6198E"/>
    <w:multiLevelType w:val="hybridMultilevel"/>
    <w:tmpl w:val="4DECE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166017E"/>
    <w:multiLevelType w:val="hybridMultilevel"/>
    <w:tmpl w:val="E01635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2710BAC"/>
    <w:multiLevelType w:val="hybridMultilevel"/>
    <w:tmpl w:val="07CA1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5417400"/>
    <w:multiLevelType w:val="hybridMultilevel"/>
    <w:tmpl w:val="7C44B0FA"/>
    <w:lvl w:ilvl="0" w:tplc="BD2A81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6164C5B"/>
    <w:multiLevelType w:val="hybridMultilevel"/>
    <w:tmpl w:val="08F051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7982051"/>
    <w:multiLevelType w:val="hybridMultilevel"/>
    <w:tmpl w:val="E1AAF58E"/>
    <w:lvl w:ilvl="0" w:tplc="A07C30B8">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591D680E"/>
    <w:multiLevelType w:val="hybridMultilevel"/>
    <w:tmpl w:val="819473F2"/>
    <w:lvl w:ilvl="0" w:tplc="A07C30B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B5756C8"/>
    <w:multiLevelType w:val="hybridMultilevel"/>
    <w:tmpl w:val="FEEC4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CE0542D"/>
    <w:multiLevelType w:val="hybridMultilevel"/>
    <w:tmpl w:val="F948C2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EC02E73"/>
    <w:multiLevelType w:val="hybridMultilevel"/>
    <w:tmpl w:val="3844D7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577526C"/>
    <w:multiLevelType w:val="hybridMultilevel"/>
    <w:tmpl w:val="A380DAFE"/>
    <w:lvl w:ilvl="0" w:tplc="DA383A96">
      <w:start w:val="1"/>
      <w:numFmt w:val="bullet"/>
      <w:lvlText w:val="◦"/>
      <w:lvlJc w:val="left"/>
      <w:pPr>
        <w:tabs>
          <w:tab w:val="num" w:pos="720"/>
        </w:tabs>
        <w:ind w:left="720" w:hanging="360"/>
      </w:pPr>
      <w:rPr>
        <w:rFonts w:ascii="Verdana" w:hAnsi="Verdana" w:hint="default"/>
      </w:rPr>
    </w:lvl>
    <w:lvl w:ilvl="1" w:tplc="1A6ADB96">
      <w:start w:val="1"/>
      <w:numFmt w:val="bullet"/>
      <w:lvlText w:val="◦"/>
      <w:lvlJc w:val="left"/>
      <w:pPr>
        <w:tabs>
          <w:tab w:val="num" w:pos="1440"/>
        </w:tabs>
        <w:ind w:left="1440" w:hanging="360"/>
      </w:pPr>
      <w:rPr>
        <w:rFonts w:ascii="Verdana" w:hAnsi="Verdana" w:hint="default"/>
      </w:rPr>
    </w:lvl>
    <w:lvl w:ilvl="2" w:tplc="82F0A33C" w:tentative="1">
      <w:start w:val="1"/>
      <w:numFmt w:val="bullet"/>
      <w:lvlText w:val="◦"/>
      <w:lvlJc w:val="left"/>
      <w:pPr>
        <w:tabs>
          <w:tab w:val="num" w:pos="2160"/>
        </w:tabs>
        <w:ind w:left="2160" w:hanging="360"/>
      </w:pPr>
      <w:rPr>
        <w:rFonts w:ascii="Verdana" w:hAnsi="Verdana" w:hint="default"/>
      </w:rPr>
    </w:lvl>
    <w:lvl w:ilvl="3" w:tplc="B29E0EF2" w:tentative="1">
      <w:start w:val="1"/>
      <w:numFmt w:val="bullet"/>
      <w:lvlText w:val="◦"/>
      <w:lvlJc w:val="left"/>
      <w:pPr>
        <w:tabs>
          <w:tab w:val="num" w:pos="2880"/>
        </w:tabs>
        <w:ind w:left="2880" w:hanging="360"/>
      </w:pPr>
      <w:rPr>
        <w:rFonts w:ascii="Verdana" w:hAnsi="Verdana" w:hint="default"/>
      </w:rPr>
    </w:lvl>
    <w:lvl w:ilvl="4" w:tplc="D80A78A0" w:tentative="1">
      <w:start w:val="1"/>
      <w:numFmt w:val="bullet"/>
      <w:lvlText w:val="◦"/>
      <w:lvlJc w:val="left"/>
      <w:pPr>
        <w:tabs>
          <w:tab w:val="num" w:pos="3600"/>
        </w:tabs>
        <w:ind w:left="3600" w:hanging="360"/>
      </w:pPr>
      <w:rPr>
        <w:rFonts w:ascii="Verdana" w:hAnsi="Verdana" w:hint="default"/>
      </w:rPr>
    </w:lvl>
    <w:lvl w:ilvl="5" w:tplc="F66C579C" w:tentative="1">
      <w:start w:val="1"/>
      <w:numFmt w:val="bullet"/>
      <w:lvlText w:val="◦"/>
      <w:lvlJc w:val="left"/>
      <w:pPr>
        <w:tabs>
          <w:tab w:val="num" w:pos="4320"/>
        </w:tabs>
        <w:ind w:left="4320" w:hanging="360"/>
      </w:pPr>
      <w:rPr>
        <w:rFonts w:ascii="Verdana" w:hAnsi="Verdana" w:hint="default"/>
      </w:rPr>
    </w:lvl>
    <w:lvl w:ilvl="6" w:tplc="68C823A8" w:tentative="1">
      <w:start w:val="1"/>
      <w:numFmt w:val="bullet"/>
      <w:lvlText w:val="◦"/>
      <w:lvlJc w:val="left"/>
      <w:pPr>
        <w:tabs>
          <w:tab w:val="num" w:pos="5040"/>
        </w:tabs>
        <w:ind w:left="5040" w:hanging="360"/>
      </w:pPr>
      <w:rPr>
        <w:rFonts w:ascii="Verdana" w:hAnsi="Verdana" w:hint="default"/>
      </w:rPr>
    </w:lvl>
    <w:lvl w:ilvl="7" w:tplc="5CDCBBE8" w:tentative="1">
      <w:start w:val="1"/>
      <w:numFmt w:val="bullet"/>
      <w:lvlText w:val="◦"/>
      <w:lvlJc w:val="left"/>
      <w:pPr>
        <w:tabs>
          <w:tab w:val="num" w:pos="5760"/>
        </w:tabs>
        <w:ind w:left="5760" w:hanging="360"/>
      </w:pPr>
      <w:rPr>
        <w:rFonts w:ascii="Verdana" w:hAnsi="Verdana" w:hint="default"/>
      </w:rPr>
    </w:lvl>
    <w:lvl w:ilvl="8" w:tplc="2C7ABA9E" w:tentative="1">
      <w:start w:val="1"/>
      <w:numFmt w:val="bullet"/>
      <w:lvlText w:val="◦"/>
      <w:lvlJc w:val="left"/>
      <w:pPr>
        <w:tabs>
          <w:tab w:val="num" w:pos="6480"/>
        </w:tabs>
        <w:ind w:left="6480" w:hanging="360"/>
      </w:pPr>
      <w:rPr>
        <w:rFonts w:ascii="Verdana" w:hAnsi="Verdana" w:hint="default"/>
      </w:rPr>
    </w:lvl>
  </w:abstractNum>
  <w:abstractNum w:abstractNumId="34" w15:restartNumberingAfterBreak="0">
    <w:nsid w:val="66866732"/>
    <w:multiLevelType w:val="hybridMultilevel"/>
    <w:tmpl w:val="7556F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8635FAA"/>
    <w:multiLevelType w:val="hybridMultilevel"/>
    <w:tmpl w:val="09BA90DC"/>
    <w:lvl w:ilvl="0" w:tplc="0330998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88632AB"/>
    <w:multiLevelType w:val="hybridMultilevel"/>
    <w:tmpl w:val="C0D069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FA00A52"/>
    <w:multiLevelType w:val="hybridMultilevel"/>
    <w:tmpl w:val="1F9E62AE"/>
    <w:lvl w:ilvl="0" w:tplc="0330998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35C5E72"/>
    <w:multiLevelType w:val="hybridMultilevel"/>
    <w:tmpl w:val="053E80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54C2CE3"/>
    <w:multiLevelType w:val="multilevel"/>
    <w:tmpl w:val="9C98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E52822"/>
    <w:multiLevelType w:val="hybridMultilevel"/>
    <w:tmpl w:val="C6FC4D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93538F8"/>
    <w:multiLevelType w:val="hybridMultilevel"/>
    <w:tmpl w:val="7DEA08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C2024D7"/>
    <w:multiLevelType w:val="hybridMultilevel"/>
    <w:tmpl w:val="2D7A2C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CF9373D"/>
    <w:multiLevelType w:val="hybridMultilevel"/>
    <w:tmpl w:val="CA9A10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6"/>
  </w:num>
  <w:num w:numId="2">
    <w:abstractNumId w:val="13"/>
  </w:num>
  <w:num w:numId="3">
    <w:abstractNumId w:val="10"/>
  </w:num>
  <w:num w:numId="4">
    <w:abstractNumId w:val="9"/>
  </w:num>
  <w:num w:numId="5">
    <w:abstractNumId w:val="30"/>
  </w:num>
  <w:num w:numId="6">
    <w:abstractNumId w:val="4"/>
  </w:num>
  <w:num w:numId="7">
    <w:abstractNumId w:val="43"/>
  </w:num>
  <w:num w:numId="8">
    <w:abstractNumId w:val="26"/>
  </w:num>
  <w:num w:numId="9">
    <w:abstractNumId w:val="14"/>
  </w:num>
  <w:num w:numId="10">
    <w:abstractNumId w:val="35"/>
  </w:num>
  <w:num w:numId="11">
    <w:abstractNumId w:val="19"/>
  </w:num>
  <w:num w:numId="12">
    <w:abstractNumId w:val="22"/>
  </w:num>
  <w:num w:numId="13">
    <w:abstractNumId w:val="11"/>
  </w:num>
  <w:num w:numId="14">
    <w:abstractNumId w:val="42"/>
  </w:num>
  <w:num w:numId="15">
    <w:abstractNumId w:val="27"/>
  </w:num>
  <w:num w:numId="16">
    <w:abstractNumId w:val="17"/>
  </w:num>
  <w:num w:numId="17">
    <w:abstractNumId w:val="2"/>
  </w:num>
  <w:num w:numId="18">
    <w:abstractNumId w:val="24"/>
  </w:num>
  <w:num w:numId="19">
    <w:abstractNumId w:val="12"/>
  </w:num>
  <w:num w:numId="20">
    <w:abstractNumId w:val="31"/>
  </w:num>
  <w:num w:numId="21">
    <w:abstractNumId w:val="38"/>
  </w:num>
  <w:num w:numId="22">
    <w:abstractNumId w:val="39"/>
  </w:num>
  <w:num w:numId="23">
    <w:abstractNumId w:val="16"/>
  </w:num>
  <w:num w:numId="24">
    <w:abstractNumId w:val="20"/>
  </w:num>
  <w:num w:numId="25">
    <w:abstractNumId w:val="0"/>
  </w:num>
  <w:num w:numId="26">
    <w:abstractNumId w:val="21"/>
  </w:num>
  <w:num w:numId="27">
    <w:abstractNumId w:val="32"/>
  </w:num>
  <w:num w:numId="28">
    <w:abstractNumId w:val="18"/>
  </w:num>
  <w:num w:numId="29">
    <w:abstractNumId w:val="23"/>
  </w:num>
  <w:num w:numId="30">
    <w:abstractNumId w:val="34"/>
  </w:num>
  <w:num w:numId="31">
    <w:abstractNumId w:val="25"/>
  </w:num>
  <w:num w:numId="32">
    <w:abstractNumId w:val="41"/>
  </w:num>
  <w:num w:numId="33">
    <w:abstractNumId w:val="33"/>
  </w:num>
  <w:num w:numId="34">
    <w:abstractNumId w:val="5"/>
  </w:num>
  <w:num w:numId="35">
    <w:abstractNumId w:val="7"/>
  </w:num>
  <w:num w:numId="36">
    <w:abstractNumId w:val="37"/>
  </w:num>
  <w:num w:numId="37">
    <w:abstractNumId w:val="40"/>
  </w:num>
  <w:num w:numId="38">
    <w:abstractNumId w:val="29"/>
  </w:num>
  <w:num w:numId="39">
    <w:abstractNumId w:val="1"/>
  </w:num>
  <w:num w:numId="40">
    <w:abstractNumId w:val="28"/>
  </w:num>
  <w:num w:numId="41">
    <w:abstractNumId w:val="15"/>
  </w:num>
  <w:num w:numId="42">
    <w:abstractNumId w:val="8"/>
  </w:num>
  <w:num w:numId="43">
    <w:abstractNumId w:val="6"/>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A9D"/>
    <w:rsid w:val="00000FD4"/>
    <w:rsid w:val="00002141"/>
    <w:rsid w:val="00003456"/>
    <w:rsid w:val="00003C22"/>
    <w:rsid w:val="000042A4"/>
    <w:rsid w:val="00006CFA"/>
    <w:rsid w:val="000101CB"/>
    <w:rsid w:val="00010A09"/>
    <w:rsid w:val="00011243"/>
    <w:rsid w:val="00013ACE"/>
    <w:rsid w:val="0001607A"/>
    <w:rsid w:val="00017416"/>
    <w:rsid w:val="000235F8"/>
    <w:rsid w:val="00027E57"/>
    <w:rsid w:val="0003152A"/>
    <w:rsid w:val="000320D6"/>
    <w:rsid w:val="000342AF"/>
    <w:rsid w:val="000359DD"/>
    <w:rsid w:val="000364D8"/>
    <w:rsid w:val="00036941"/>
    <w:rsid w:val="00037720"/>
    <w:rsid w:val="00041015"/>
    <w:rsid w:val="00041883"/>
    <w:rsid w:val="000424C1"/>
    <w:rsid w:val="00043220"/>
    <w:rsid w:val="00043678"/>
    <w:rsid w:val="0004515A"/>
    <w:rsid w:val="000475E9"/>
    <w:rsid w:val="00047CCF"/>
    <w:rsid w:val="0005092D"/>
    <w:rsid w:val="00050EB9"/>
    <w:rsid w:val="000518B5"/>
    <w:rsid w:val="00051945"/>
    <w:rsid w:val="00054FFA"/>
    <w:rsid w:val="00056940"/>
    <w:rsid w:val="00056DB8"/>
    <w:rsid w:val="000579B5"/>
    <w:rsid w:val="00062C69"/>
    <w:rsid w:val="000632F5"/>
    <w:rsid w:val="000654D3"/>
    <w:rsid w:val="00065639"/>
    <w:rsid w:val="0006718B"/>
    <w:rsid w:val="00067463"/>
    <w:rsid w:val="000708C7"/>
    <w:rsid w:val="000717E4"/>
    <w:rsid w:val="000732B0"/>
    <w:rsid w:val="000733C8"/>
    <w:rsid w:val="0007400D"/>
    <w:rsid w:val="00074822"/>
    <w:rsid w:val="00075A4A"/>
    <w:rsid w:val="000811A0"/>
    <w:rsid w:val="00083DFD"/>
    <w:rsid w:val="00084F4D"/>
    <w:rsid w:val="00085BE9"/>
    <w:rsid w:val="00085D45"/>
    <w:rsid w:val="00086BEC"/>
    <w:rsid w:val="000902D7"/>
    <w:rsid w:val="00091C96"/>
    <w:rsid w:val="0009208F"/>
    <w:rsid w:val="0009504C"/>
    <w:rsid w:val="00095064"/>
    <w:rsid w:val="000964E6"/>
    <w:rsid w:val="00097D25"/>
    <w:rsid w:val="000A090E"/>
    <w:rsid w:val="000A0C58"/>
    <w:rsid w:val="000A14A3"/>
    <w:rsid w:val="000A1D05"/>
    <w:rsid w:val="000A2403"/>
    <w:rsid w:val="000A2B0A"/>
    <w:rsid w:val="000A35C1"/>
    <w:rsid w:val="000A4A75"/>
    <w:rsid w:val="000A5D9F"/>
    <w:rsid w:val="000A7E0C"/>
    <w:rsid w:val="000B1B1D"/>
    <w:rsid w:val="000B1B39"/>
    <w:rsid w:val="000B1D85"/>
    <w:rsid w:val="000B3F0D"/>
    <w:rsid w:val="000B4A2C"/>
    <w:rsid w:val="000B5C79"/>
    <w:rsid w:val="000B67BC"/>
    <w:rsid w:val="000B735F"/>
    <w:rsid w:val="000C0C6D"/>
    <w:rsid w:val="000C1AD2"/>
    <w:rsid w:val="000C255A"/>
    <w:rsid w:val="000C40F8"/>
    <w:rsid w:val="000C42F6"/>
    <w:rsid w:val="000C4FE9"/>
    <w:rsid w:val="000C55C9"/>
    <w:rsid w:val="000C55FB"/>
    <w:rsid w:val="000C5CEF"/>
    <w:rsid w:val="000C5E0E"/>
    <w:rsid w:val="000C5EDE"/>
    <w:rsid w:val="000D29D5"/>
    <w:rsid w:val="000D3776"/>
    <w:rsid w:val="000D5DBE"/>
    <w:rsid w:val="000D635E"/>
    <w:rsid w:val="000D76C1"/>
    <w:rsid w:val="000E0816"/>
    <w:rsid w:val="000E17A0"/>
    <w:rsid w:val="000E3D28"/>
    <w:rsid w:val="000E406C"/>
    <w:rsid w:val="000E48EA"/>
    <w:rsid w:val="000E4AFA"/>
    <w:rsid w:val="000E67BF"/>
    <w:rsid w:val="000E696B"/>
    <w:rsid w:val="000E7E50"/>
    <w:rsid w:val="000F0053"/>
    <w:rsid w:val="000F1293"/>
    <w:rsid w:val="000F1FB6"/>
    <w:rsid w:val="000F3EB6"/>
    <w:rsid w:val="000F61EE"/>
    <w:rsid w:val="000F6C60"/>
    <w:rsid w:val="001002F9"/>
    <w:rsid w:val="001037AC"/>
    <w:rsid w:val="00107656"/>
    <w:rsid w:val="00107B49"/>
    <w:rsid w:val="00111FD5"/>
    <w:rsid w:val="00113426"/>
    <w:rsid w:val="00121DAE"/>
    <w:rsid w:val="0012429E"/>
    <w:rsid w:val="00124AB2"/>
    <w:rsid w:val="00125D6E"/>
    <w:rsid w:val="00126365"/>
    <w:rsid w:val="00126A4F"/>
    <w:rsid w:val="00127FB1"/>
    <w:rsid w:val="001302D4"/>
    <w:rsid w:val="0013258F"/>
    <w:rsid w:val="001342DF"/>
    <w:rsid w:val="001355A5"/>
    <w:rsid w:val="00137766"/>
    <w:rsid w:val="001403F3"/>
    <w:rsid w:val="0014290E"/>
    <w:rsid w:val="001445D1"/>
    <w:rsid w:val="00144EFF"/>
    <w:rsid w:val="0014597C"/>
    <w:rsid w:val="00146DE2"/>
    <w:rsid w:val="001503E1"/>
    <w:rsid w:val="00150BF9"/>
    <w:rsid w:val="00151147"/>
    <w:rsid w:val="00153931"/>
    <w:rsid w:val="00154136"/>
    <w:rsid w:val="00154D91"/>
    <w:rsid w:val="00157C2F"/>
    <w:rsid w:val="00160007"/>
    <w:rsid w:val="001608CF"/>
    <w:rsid w:val="00162ACC"/>
    <w:rsid w:val="00164382"/>
    <w:rsid w:val="00164A13"/>
    <w:rsid w:val="00165CFA"/>
    <w:rsid w:val="00165E22"/>
    <w:rsid w:val="00173FA5"/>
    <w:rsid w:val="001752FD"/>
    <w:rsid w:val="00175934"/>
    <w:rsid w:val="00175EF1"/>
    <w:rsid w:val="00176AA6"/>
    <w:rsid w:val="00176CD2"/>
    <w:rsid w:val="00176EF9"/>
    <w:rsid w:val="0017701C"/>
    <w:rsid w:val="001771D1"/>
    <w:rsid w:val="001804C0"/>
    <w:rsid w:val="00183188"/>
    <w:rsid w:val="001834FD"/>
    <w:rsid w:val="00183ECD"/>
    <w:rsid w:val="00190B2C"/>
    <w:rsid w:val="001929E8"/>
    <w:rsid w:val="0019320E"/>
    <w:rsid w:val="00193432"/>
    <w:rsid w:val="00197FCA"/>
    <w:rsid w:val="001A006F"/>
    <w:rsid w:val="001A133C"/>
    <w:rsid w:val="001A4847"/>
    <w:rsid w:val="001A6FEF"/>
    <w:rsid w:val="001A7AE2"/>
    <w:rsid w:val="001B0F23"/>
    <w:rsid w:val="001B1331"/>
    <w:rsid w:val="001B2E63"/>
    <w:rsid w:val="001B334D"/>
    <w:rsid w:val="001B5377"/>
    <w:rsid w:val="001B643C"/>
    <w:rsid w:val="001B773E"/>
    <w:rsid w:val="001C0896"/>
    <w:rsid w:val="001C0992"/>
    <w:rsid w:val="001C09E2"/>
    <w:rsid w:val="001C0D79"/>
    <w:rsid w:val="001C0E97"/>
    <w:rsid w:val="001C1340"/>
    <w:rsid w:val="001C288D"/>
    <w:rsid w:val="001C450B"/>
    <w:rsid w:val="001C56A3"/>
    <w:rsid w:val="001C5875"/>
    <w:rsid w:val="001C61BD"/>
    <w:rsid w:val="001C639D"/>
    <w:rsid w:val="001C6E8B"/>
    <w:rsid w:val="001C7971"/>
    <w:rsid w:val="001C7B3B"/>
    <w:rsid w:val="001D49E1"/>
    <w:rsid w:val="001D64A7"/>
    <w:rsid w:val="001E04F5"/>
    <w:rsid w:val="001E0876"/>
    <w:rsid w:val="001E2861"/>
    <w:rsid w:val="001E4C37"/>
    <w:rsid w:val="001F19D5"/>
    <w:rsid w:val="001F3566"/>
    <w:rsid w:val="001F3988"/>
    <w:rsid w:val="001F59E5"/>
    <w:rsid w:val="001F5F2D"/>
    <w:rsid w:val="001F6E95"/>
    <w:rsid w:val="00200150"/>
    <w:rsid w:val="00200E16"/>
    <w:rsid w:val="00202833"/>
    <w:rsid w:val="002046B0"/>
    <w:rsid w:val="002047D7"/>
    <w:rsid w:val="00205247"/>
    <w:rsid w:val="00205358"/>
    <w:rsid w:val="00205A73"/>
    <w:rsid w:val="00205F4A"/>
    <w:rsid w:val="00207119"/>
    <w:rsid w:val="002079EA"/>
    <w:rsid w:val="0021162A"/>
    <w:rsid w:val="0021275E"/>
    <w:rsid w:val="0021288A"/>
    <w:rsid w:val="002133B6"/>
    <w:rsid w:val="00213B7E"/>
    <w:rsid w:val="002153D3"/>
    <w:rsid w:val="00216374"/>
    <w:rsid w:val="002165AC"/>
    <w:rsid w:val="002172B2"/>
    <w:rsid w:val="00217698"/>
    <w:rsid w:val="00220BB8"/>
    <w:rsid w:val="002220D3"/>
    <w:rsid w:val="00222E39"/>
    <w:rsid w:val="002242D3"/>
    <w:rsid w:val="002249D0"/>
    <w:rsid w:val="0022596D"/>
    <w:rsid w:val="00225AFD"/>
    <w:rsid w:val="002260B8"/>
    <w:rsid w:val="0022678D"/>
    <w:rsid w:val="00226D20"/>
    <w:rsid w:val="00230058"/>
    <w:rsid w:val="0023026E"/>
    <w:rsid w:val="00231175"/>
    <w:rsid w:val="0023197E"/>
    <w:rsid w:val="0023233A"/>
    <w:rsid w:val="00233705"/>
    <w:rsid w:val="0023405D"/>
    <w:rsid w:val="00235905"/>
    <w:rsid w:val="00236796"/>
    <w:rsid w:val="00237C51"/>
    <w:rsid w:val="00242803"/>
    <w:rsid w:val="00242F5F"/>
    <w:rsid w:val="002455CA"/>
    <w:rsid w:val="00245937"/>
    <w:rsid w:val="002466E9"/>
    <w:rsid w:val="00247B7B"/>
    <w:rsid w:val="00247DEA"/>
    <w:rsid w:val="00250E61"/>
    <w:rsid w:val="00252719"/>
    <w:rsid w:val="00253811"/>
    <w:rsid w:val="00253DA2"/>
    <w:rsid w:val="0025424A"/>
    <w:rsid w:val="00254C38"/>
    <w:rsid w:val="002560FD"/>
    <w:rsid w:val="00261517"/>
    <w:rsid w:val="00262CD4"/>
    <w:rsid w:val="00265D68"/>
    <w:rsid w:val="00267689"/>
    <w:rsid w:val="00267D48"/>
    <w:rsid w:val="0027004C"/>
    <w:rsid w:val="002707D6"/>
    <w:rsid w:val="002708B4"/>
    <w:rsid w:val="002725AC"/>
    <w:rsid w:val="00274F91"/>
    <w:rsid w:val="002756A5"/>
    <w:rsid w:val="00275754"/>
    <w:rsid w:val="00277D9F"/>
    <w:rsid w:val="00280A5F"/>
    <w:rsid w:val="0028269A"/>
    <w:rsid w:val="00285985"/>
    <w:rsid w:val="00285C4C"/>
    <w:rsid w:val="00286632"/>
    <w:rsid w:val="00294190"/>
    <w:rsid w:val="002951DB"/>
    <w:rsid w:val="00295C2E"/>
    <w:rsid w:val="00296B61"/>
    <w:rsid w:val="00297564"/>
    <w:rsid w:val="00297643"/>
    <w:rsid w:val="002A0BDB"/>
    <w:rsid w:val="002A1137"/>
    <w:rsid w:val="002A345C"/>
    <w:rsid w:val="002A386B"/>
    <w:rsid w:val="002A3A05"/>
    <w:rsid w:val="002A45C7"/>
    <w:rsid w:val="002A61BD"/>
    <w:rsid w:val="002A6825"/>
    <w:rsid w:val="002B06C2"/>
    <w:rsid w:val="002B1A9E"/>
    <w:rsid w:val="002B2176"/>
    <w:rsid w:val="002B6A2A"/>
    <w:rsid w:val="002B7D44"/>
    <w:rsid w:val="002C0981"/>
    <w:rsid w:val="002C2474"/>
    <w:rsid w:val="002C2F58"/>
    <w:rsid w:val="002C40C1"/>
    <w:rsid w:val="002C591E"/>
    <w:rsid w:val="002C6892"/>
    <w:rsid w:val="002C6CC8"/>
    <w:rsid w:val="002C7A2F"/>
    <w:rsid w:val="002D1D1D"/>
    <w:rsid w:val="002D40EE"/>
    <w:rsid w:val="002D5446"/>
    <w:rsid w:val="002D6058"/>
    <w:rsid w:val="002D6491"/>
    <w:rsid w:val="002D6DA4"/>
    <w:rsid w:val="002D7F2B"/>
    <w:rsid w:val="002E0D1A"/>
    <w:rsid w:val="002E0F7F"/>
    <w:rsid w:val="002E18F1"/>
    <w:rsid w:val="002E2215"/>
    <w:rsid w:val="002E29E5"/>
    <w:rsid w:val="002E2C37"/>
    <w:rsid w:val="002E2EDE"/>
    <w:rsid w:val="002E3266"/>
    <w:rsid w:val="002E3632"/>
    <w:rsid w:val="002E524D"/>
    <w:rsid w:val="002F0473"/>
    <w:rsid w:val="002F2EF4"/>
    <w:rsid w:val="002F3E13"/>
    <w:rsid w:val="002F4945"/>
    <w:rsid w:val="002F7CD6"/>
    <w:rsid w:val="003000F1"/>
    <w:rsid w:val="00301997"/>
    <w:rsid w:val="00301BD0"/>
    <w:rsid w:val="00302362"/>
    <w:rsid w:val="003027E8"/>
    <w:rsid w:val="00302E95"/>
    <w:rsid w:val="00303BAB"/>
    <w:rsid w:val="003065CE"/>
    <w:rsid w:val="00307D47"/>
    <w:rsid w:val="00310A6E"/>
    <w:rsid w:val="003138FD"/>
    <w:rsid w:val="00314108"/>
    <w:rsid w:val="00314D61"/>
    <w:rsid w:val="00320B31"/>
    <w:rsid w:val="0032124F"/>
    <w:rsid w:val="00321E19"/>
    <w:rsid w:val="00324551"/>
    <w:rsid w:val="003302DF"/>
    <w:rsid w:val="0033156E"/>
    <w:rsid w:val="00332ABB"/>
    <w:rsid w:val="00333806"/>
    <w:rsid w:val="00333C34"/>
    <w:rsid w:val="00334593"/>
    <w:rsid w:val="00335408"/>
    <w:rsid w:val="00335F7C"/>
    <w:rsid w:val="00336520"/>
    <w:rsid w:val="00337E78"/>
    <w:rsid w:val="00340728"/>
    <w:rsid w:val="00341222"/>
    <w:rsid w:val="00341F31"/>
    <w:rsid w:val="00343058"/>
    <w:rsid w:val="003431EF"/>
    <w:rsid w:val="0034334B"/>
    <w:rsid w:val="00344ACB"/>
    <w:rsid w:val="00344EA0"/>
    <w:rsid w:val="00346D63"/>
    <w:rsid w:val="003477D8"/>
    <w:rsid w:val="00347B60"/>
    <w:rsid w:val="00347ECD"/>
    <w:rsid w:val="003511FB"/>
    <w:rsid w:val="00351634"/>
    <w:rsid w:val="00351C8E"/>
    <w:rsid w:val="00352F10"/>
    <w:rsid w:val="0035354D"/>
    <w:rsid w:val="003559A4"/>
    <w:rsid w:val="00355E82"/>
    <w:rsid w:val="00356FF4"/>
    <w:rsid w:val="00360978"/>
    <w:rsid w:val="00361766"/>
    <w:rsid w:val="003629C2"/>
    <w:rsid w:val="00363EE6"/>
    <w:rsid w:val="00364344"/>
    <w:rsid w:val="00364937"/>
    <w:rsid w:val="003652F7"/>
    <w:rsid w:val="00371EEB"/>
    <w:rsid w:val="00373A98"/>
    <w:rsid w:val="00374D29"/>
    <w:rsid w:val="00377E2C"/>
    <w:rsid w:val="00380607"/>
    <w:rsid w:val="00380A75"/>
    <w:rsid w:val="00380BEE"/>
    <w:rsid w:val="003815AB"/>
    <w:rsid w:val="00382716"/>
    <w:rsid w:val="00382BE3"/>
    <w:rsid w:val="0038354D"/>
    <w:rsid w:val="00383923"/>
    <w:rsid w:val="00383EBD"/>
    <w:rsid w:val="00385067"/>
    <w:rsid w:val="00385270"/>
    <w:rsid w:val="00387045"/>
    <w:rsid w:val="00387A6D"/>
    <w:rsid w:val="00390918"/>
    <w:rsid w:val="00390DBC"/>
    <w:rsid w:val="00391AC7"/>
    <w:rsid w:val="0039300F"/>
    <w:rsid w:val="00394A84"/>
    <w:rsid w:val="00396A62"/>
    <w:rsid w:val="00397E6B"/>
    <w:rsid w:val="003A15EE"/>
    <w:rsid w:val="003A346B"/>
    <w:rsid w:val="003A35BD"/>
    <w:rsid w:val="003A50B7"/>
    <w:rsid w:val="003A5564"/>
    <w:rsid w:val="003B10A7"/>
    <w:rsid w:val="003B1852"/>
    <w:rsid w:val="003B2CBC"/>
    <w:rsid w:val="003B33A3"/>
    <w:rsid w:val="003B58B6"/>
    <w:rsid w:val="003B6581"/>
    <w:rsid w:val="003B693D"/>
    <w:rsid w:val="003C1E50"/>
    <w:rsid w:val="003C3442"/>
    <w:rsid w:val="003D14C9"/>
    <w:rsid w:val="003D1911"/>
    <w:rsid w:val="003D380C"/>
    <w:rsid w:val="003D3C98"/>
    <w:rsid w:val="003D4A19"/>
    <w:rsid w:val="003E0792"/>
    <w:rsid w:val="003E1AFB"/>
    <w:rsid w:val="003E1F8C"/>
    <w:rsid w:val="003E261C"/>
    <w:rsid w:val="003E4632"/>
    <w:rsid w:val="003E572D"/>
    <w:rsid w:val="003E66A3"/>
    <w:rsid w:val="003E754E"/>
    <w:rsid w:val="003F06AD"/>
    <w:rsid w:val="003F0746"/>
    <w:rsid w:val="003F3C75"/>
    <w:rsid w:val="003F4336"/>
    <w:rsid w:val="003F435F"/>
    <w:rsid w:val="003F5472"/>
    <w:rsid w:val="003F567B"/>
    <w:rsid w:val="003F6226"/>
    <w:rsid w:val="003F6247"/>
    <w:rsid w:val="003F6B71"/>
    <w:rsid w:val="003F73DC"/>
    <w:rsid w:val="003F7665"/>
    <w:rsid w:val="003F7EC1"/>
    <w:rsid w:val="004017A2"/>
    <w:rsid w:val="00401972"/>
    <w:rsid w:val="00402F6D"/>
    <w:rsid w:val="00404129"/>
    <w:rsid w:val="004065A4"/>
    <w:rsid w:val="00406D8D"/>
    <w:rsid w:val="00411F7E"/>
    <w:rsid w:val="00411FE2"/>
    <w:rsid w:val="0041230E"/>
    <w:rsid w:val="004123A3"/>
    <w:rsid w:val="00412BEE"/>
    <w:rsid w:val="00416757"/>
    <w:rsid w:val="00416E72"/>
    <w:rsid w:val="00416F59"/>
    <w:rsid w:val="00421537"/>
    <w:rsid w:val="004222B9"/>
    <w:rsid w:val="00422AA0"/>
    <w:rsid w:val="00422AE3"/>
    <w:rsid w:val="0042480C"/>
    <w:rsid w:val="00424A2B"/>
    <w:rsid w:val="00424E9B"/>
    <w:rsid w:val="0042539E"/>
    <w:rsid w:val="00425801"/>
    <w:rsid w:val="00427EA9"/>
    <w:rsid w:val="0043017D"/>
    <w:rsid w:val="004309F0"/>
    <w:rsid w:val="00430DED"/>
    <w:rsid w:val="00430ED0"/>
    <w:rsid w:val="00430F69"/>
    <w:rsid w:val="00431929"/>
    <w:rsid w:val="004324D7"/>
    <w:rsid w:val="004325AB"/>
    <w:rsid w:val="00432C69"/>
    <w:rsid w:val="00432CFC"/>
    <w:rsid w:val="004370A4"/>
    <w:rsid w:val="0044078E"/>
    <w:rsid w:val="004413E2"/>
    <w:rsid w:val="00441FB8"/>
    <w:rsid w:val="00442769"/>
    <w:rsid w:val="00442F7D"/>
    <w:rsid w:val="00446786"/>
    <w:rsid w:val="0045302F"/>
    <w:rsid w:val="00454E8B"/>
    <w:rsid w:val="00457B81"/>
    <w:rsid w:val="00460C5D"/>
    <w:rsid w:val="0046303F"/>
    <w:rsid w:val="00464A9D"/>
    <w:rsid w:val="00465642"/>
    <w:rsid w:val="004658F2"/>
    <w:rsid w:val="00465A2B"/>
    <w:rsid w:val="00472B91"/>
    <w:rsid w:val="00475036"/>
    <w:rsid w:val="00475293"/>
    <w:rsid w:val="004755BA"/>
    <w:rsid w:val="00475B59"/>
    <w:rsid w:val="00475D13"/>
    <w:rsid w:val="004777BC"/>
    <w:rsid w:val="004801E2"/>
    <w:rsid w:val="00480545"/>
    <w:rsid w:val="00480D20"/>
    <w:rsid w:val="00480ED9"/>
    <w:rsid w:val="00482B44"/>
    <w:rsid w:val="004842CD"/>
    <w:rsid w:val="00490D8E"/>
    <w:rsid w:val="004914D2"/>
    <w:rsid w:val="0049270E"/>
    <w:rsid w:val="00492D20"/>
    <w:rsid w:val="00494708"/>
    <w:rsid w:val="00494779"/>
    <w:rsid w:val="00495937"/>
    <w:rsid w:val="00496AC9"/>
    <w:rsid w:val="00496ED6"/>
    <w:rsid w:val="00497FD2"/>
    <w:rsid w:val="004A0CF9"/>
    <w:rsid w:val="004A1189"/>
    <w:rsid w:val="004A3D1B"/>
    <w:rsid w:val="004A3E2A"/>
    <w:rsid w:val="004A4A43"/>
    <w:rsid w:val="004A5503"/>
    <w:rsid w:val="004A6D17"/>
    <w:rsid w:val="004B23FC"/>
    <w:rsid w:val="004B2FF7"/>
    <w:rsid w:val="004B5567"/>
    <w:rsid w:val="004B660F"/>
    <w:rsid w:val="004B7B2C"/>
    <w:rsid w:val="004C008A"/>
    <w:rsid w:val="004C1BD5"/>
    <w:rsid w:val="004C1CAD"/>
    <w:rsid w:val="004C365E"/>
    <w:rsid w:val="004C43DF"/>
    <w:rsid w:val="004C65CF"/>
    <w:rsid w:val="004D2305"/>
    <w:rsid w:val="004D2C8C"/>
    <w:rsid w:val="004D3079"/>
    <w:rsid w:val="004D3795"/>
    <w:rsid w:val="004D4220"/>
    <w:rsid w:val="004D4526"/>
    <w:rsid w:val="004D5083"/>
    <w:rsid w:val="004D5D6D"/>
    <w:rsid w:val="004D6E73"/>
    <w:rsid w:val="004E1F93"/>
    <w:rsid w:val="004E345E"/>
    <w:rsid w:val="004E5945"/>
    <w:rsid w:val="004E61D1"/>
    <w:rsid w:val="004E63FC"/>
    <w:rsid w:val="004E7831"/>
    <w:rsid w:val="004F009F"/>
    <w:rsid w:val="004F0685"/>
    <w:rsid w:val="004F1283"/>
    <w:rsid w:val="004F18DD"/>
    <w:rsid w:val="004F35F2"/>
    <w:rsid w:val="004F3BBC"/>
    <w:rsid w:val="004F439F"/>
    <w:rsid w:val="004F5D8F"/>
    <w:rsid w:val="004F7FF2"/>
    <w:rsid w:val="00500450"/>
    <w:rsid w:val="00500CCA"/>
    <w:rsid w:val="00501245"/>
    <w:rsid w:val="00502BE6"/>
    <w:rsid w:val="005048D9"/>
    <w:rsid w:val="00505577"/>
    <w:rsid w:val="00506104"/>
    <w:rsid w:val="00506FF8"/>
    <w:rsid w:val="0051130A"/>
    <w:rsid w:val="0051173E"/>
    <w:rsid w:val="00511CC1"/>
    <w:rsid w:val="00511E5E"/>
    <w:rsid w:val="005125F0"/>
    <w:rsid w:val="00513D63"/>
    <w:rsid w:val="00514165"/>
    <w:rsid w:val="005149D0"/>
    <w:rsid w:val="00517117"/>
    <w:rsid w:val="005207E2"/>
    <w:rsid w:val="005212F5"/>
    <w:rsid w:val="00521648"/>
    <w:rsid w:val="005217A3"/>
    <w:rsid w:val="00521C84"/>
    <w:rsid w:val="005235B9"/>
    <w:rsid w:val="00524F66"/>
    <w:rsid w:val="00525B25"/>
    <w:rsid w:val="00526377"/>
    <w:rsid w:val="00531C82"/>
    <w:rsid w:val="00533CF4"/>
    <w:rsid w:val="00534B8C"/>
    <w:rsid w:val="005407F6"/>
    <w:rsid w:val="00541447"/>
    <w:rsid w:val="00541824"/>
    <w:rsid w:val="0054217F"/>
    <w:rsid w:val="00546264"/>
    <w:rsid w:val="0055143D"/>
    <w:rsid w:val="00552E88"/>
    <w:rsid w:val="00553526"/>
    <w:rsid w:val="0056012D"/>
    <w:rsid w:val="00561F1A"/>
    <w:rsid w:val="005622FE"/>
    <w:rsid w:val="005627B7"/>
    <w:rsid w:val="0056284F"/>
    <w:rsid w:val="0056511E"/>
    <w:rsid w:val="00565AB0"/>
    <w:rsid w:val="00565CA1"/>
    <w:rsid w:val="0056710F"/>
    <w:rsid w:val="0057167C"/>
    <w:rsid w:val="00571A4E"/>
    <w:rsid w:val="00572368"/>
    <w:rsid w:val="00572DEE"/>
    <w:rsid w:val="005736BE"/>
    <w:rsid w:val="00577C55"/>
    <w:rsid w:val="00577D2A"/>
    <w:rsid w:val="00580736"/>
    <w:rsid w:val="00582043"/>
    <w:rsid w:val="005860FB"/>
    <w:rsid w:val="00587273"/>
    <w:rsid w:val="005879F8"/>
    <w:rsid w:val="00587B13"/>
    <w:rsid w:val="00587FE6"/>
    <w:rsid w:val="005913E5"/>
    <w:rsid w:val="005916D2"/>
    <w:rsid w:val="005918D6"/>
    <w:rsid w:val="00592B61"/>
    <w:rsid w:val="00593985"/>
    <w:rsid w:val="005960D9"/>
    <w:rsid w:val="005965D3"/>
    <w:rsid w:val="005A1F5A"/>
    <w:rsid w:val="005A6A7E"/>
    <w:rsid w:val="005A6E3C"/>
    <w:rsid w:val="005A74A1"/>
    <w:rsid w:val="005A7BC4"/>
    <w:rsid w:val="005A7D30"/>
    <w:rsid w:val="005A7F4F"/>
    <w:rsid w:val="005B06D0"/>
    <w:rsid w:val="005B2B26"/>
    <w:rsid w:val="005B64AB"/>
    <w:rsid w:val="005B731A"/>
    <w:rsid w:val="005C4E20"/>
    <w:rsid w:val="005C5343"/>
    <w:rsid w:val="005C5788"/>
    <w:rsid w:val="005C5BC3"/>
    <w:rsid w:val="005C648E"/>
    <w:rsid w:val="005C6C60"/>
    <w:rsid w:val="005D5EE6"/>
    <w:rsid w:val="005D5F71"/>
    <w:rsid w:val="005D715B"/>
    <w:rsid w:val="005E056D"/>
    <w:rsid w:val="005E0C87"/>
    <w:rsid w:val="005E2659"/>
    <w:rsid w:val="005E4D82"/>
    <w:rsid w:val="005E5803"/>
    <w:rsid w:val="005E5B64"/>
    <w:rsid w:val="005E5BDB"/>
    <w:rsid w:val="005E649E"/>
    <w:rsid w:val="005F1545"/>
    <w:rsid w:val="005F25D9"/>
    <w:rsid w:val="005F2AC7"/>
    <w:rsid w:val="005F3471"/>
    <w:rsid w:val="005F3D51"/>
    <w:rsid w:val="005F5CAE"/>
    <w:rsid w:val="005F6203"/>
    <w:rsid w:val="005F705F"/>
    <w:rsid w:val="005F70F8"/>
    <w:rsid w:val="00602609"/>
    <w:rsid w:val="00602621"/>
    <w:rsid w:val="006043E3"/>
    <w:rsid w:val="00604B3E"/>
    <w:rsid w:val="0060551B"/>
    <w:rsid w:val="00605C73"/>
    <w:rsid w:val="00606255"/>
    <w:rsid w:val="006077D1"/>
    <w:rsid w:val="00607B7E"/>
    <w:rsid w:val="00610784"/>
    <w:rsid w:val="006129FD"/>
    <w:rsid w:val="006132F7"/>
    <w:rsid w:val="00614132"/>
    <w:rsid w:val="00615CBB"/>
    <w:rsid w:val="00615EFB"/>
    <w:rsid w:val="00615F96"/>
    <w:rsid w:val="006171C5"/>
    <w:rsid w:val="006174CF"/>
    <w:rsid w:val="006177A0"/>
    <w:rsid w:val="006208E8"/>
    <w:rsid w:val="0062180D"/>
    <w:rsid w:val="00621AE5"/>
    <w:rsid w:val="0062279E"/>
    <w:rsid w:val="00622CDC"/>
    <w:rsid w:val="0063286A"/>
    <w:rsid w:val="00634983"/>
    <w:rsid w:val="00636D31"/>
    <w:rsid w:val="00640205"/>
    <w:rsid w:val="00642569"/>
    <w:rsid w:val="00642A1B"/>
    <w:rsid w:val="00642D95"/>
    <w:rsid w:val="006438BE"/>
    <w:rsid w:val="006458EF"/>
    <w:rsid w:val="00647EFA"/>
    <w:rsid w:val="006502D4"/>
    <w:rsid w:val="00651B31"/>
    <w:rsid w:val="00651CB4"/>
    <w:rsid w:val="00653577"/>
    <w:rsid w:val="0065411D"/>
    <w:rsid w:val="00655F5C"/>
    <w:rsid w:val="006569C2"/>
    <w:rsid w:val="00656C58"/>
    <w:rsid w:val="00656DD8"/>
    <w:rsid w:val="006574F6"/>
    <w:rsid w:val="00657CD0"/>
    <w:rsid w:val="00657F94"/>
    <w:rsid w:val="00660380"/>
    <w:rsid w:val="006605BC"/>
    <w:rsid w:val="00661033"/>
    <w:rsid w:val="0066194C"/>
    <w:rsid w:val="006627E1"/>
    <w:rsid w:val="0066299B"/>
    <w:rsid w:val="00662D42"/>
    <w:rsid w:val="0066457F"/>
    <w:rsid w:val="006661CB"/>
    <w:rsid w:val="00666258"/>
    <w:rsid w:val="00666A24"/>
    <w:rsid w:val="006678B2"/>
    <w:rsid w:val="00670184"/>
    <w:rsid w:val="00670E6B"/>
    <w:rsid w:val="00672A52"/>
    <w:rsid w:val="00672C6B"/>
    <w:rsid w:val="006767D0"/>
    <w:rsid w:val="00681B09"/>
    <w:rsid w:val="0068307F"/>
    <w:rsid w:val="00683EE6"/>
    <w:rsid w:val="00684968"/>
    <w:rsid w:val="00685412"/>
    <w:rsid w:val="00686764"/>
    <w:rsid w:val="006908F8"/>
    <w:rsid w:val="006924F8"/>
    <w:rsid w:val="00693F7A"/>
    <w:rsid w:val="0069656A"/>
    <w:rsid w:val="006A1598"/>
    <w:rsid w:val="006A4443"/>
    <w:rsid w:val="006A717C"/>
    <w:rsid w:val="006A79BC"/>
    <w:rsid w:val="006B0821"/>
    <w:rsid w:val="006B22D2"/>
    <w:rsid w:val="006B2C61"/>
    <w:rsid w:val="006B474D"/>
    <w:rsid w:val="006B4973"/>
    <w:rsid w:val="006B58D5"/>
    <w:rsid w:val="006B5FD9"/>
    <w:rsid w:val="006B68CB"/>
    <w:rsid w:val="006B7A91"/>
    <w:rsid w:val="006B7C61"/>
    <w:rsid w:val="006B7E9C"/>
    <w:rsid w:val="006C1162"/>
    <w:rsid w:val="006C1EBB"/>
    <w:rsid w:val="006C261C"/>
    <w:rsid w:val="006C520C"/>
    <w:rsid w:val="006C585C"/>
    <w:rsid w:val="006D0996"/>
    <w:rsid w:val="006D0C96"/>
    <w:rsid w:val="006D1028"/>
    <w:rsid w:val="006D2A59"/>
    <w:rsid w:val="006D4557"/>
    <w:rsid w:val="006D4A8B"/>
    <w:rsid w:val="006D5191"/>
    <w:rsid w:val="006D6320"/>
    <w:rsid w:val="006D63EC"/>
    <w:rsid w:val="006E083C"/>
    <w:rsid w:val="006E463D"/>
    <w:rsid w:val="006E652F"/>
    <w:rsid w:val="006E65F5"/>
    <w:rsid w:val="006E7076"/>
    <w:rsid w:val="006E71FD"/>
    <w:rsid w:val="006F2974"/>
    <w:rsid w:val="006F2A78"/>
    <w:rsid w:val="006F2B0F"/>
    <w:rsid w:val="006F3787"/>
    <w:rsid w:val="006F3E67"/>
    <w:rsid w:val="006F465A"/>
    <w:rsid w:val="006F738D"/>
    <w:rsid w:val="00700286"/>
    <w:rsid w:val="007004A6"/>
    <w:rsid w:val="00702725"/>
    <w:rsid w:val="00702C92"/>
    <w:rsid w:val="00703B25"/>
    <w:rsid w:val="00705B56"/>
    <w:rsid w:val="007060DA"/>
    <w:rsid w:val="00706C28"/>
    <w:rsid w:val="00706DDF"/>
    <w:rsid w:val="00707386"/>
    <w:rsid w:val="00707E46"/>
    <w:rsid w:val="00711D15"/>
    <w:rsid w:val="007149C4"/>
    <w:rsid w:val="00714FA2"/>
    <w:rsid w:val="0071551D"/>
    <w:rsid w:val="0071773C"/>
    <w:rsid w:val="00721CB6"/>
    <w:rsid w:val="00725124"/>
    <w:rsid w:val="0072599C"/>
    <w:rsid w:val="007266D5"/>
    <w:rsid w:val="007274E1"/>
    <w:rsid w:val="00731706"/>
    <w:rsid w:val="0073241A"/>
    <w:rsid w:val="0073350F"/>
    <w:rsid w:val="00737644"/>
    <w:rsid w:val="00741C42"/>
    <w:rsid w:val="0074243F"/>
    <w:rsid w:val="007425AC"/>
    <w:rsid w:val="00743992"/>
    <w:rsid w:val="00743AEB"/>
    <w:rsid w:val="00745048"/>
    <w:rsid w:val="007537C7"/>
    <w:rsid w:val="00753AF5"/>
    <w:rsid w:val="007544DD"/>
    <w:rsid w:val="007557EA"/>
    <w:rsid w:val="007608D1"/>
    <w:rsid w:val="00761099"/>
    <w:rsid w:val="00761742"/>
    <w:rsid w:val="00763344"/>
    <w:rsid w:val="00764282"/>
    <w:rsid w:val="007655F2"/>
    <w:rsid w:val="007658CA"/>
    <w:rsid w:val="00770F69"/>
    <w:rsid w:val="007758B6"/>
    <w:rsid w:val="007767AE"/>
    <w:rsid w:val="00781791"/>
    <w:rsid w:val="007864A8"/>
    <w:rsid w:val="00792FF7"/>
    <w:rsid w:val="00793212"/>
    <w:rsid w:val="007933BE"/>
    <w:rsid w:val="007972DF"/>
    <w:rsid w:val="00797C4C"/>
    <w:rsid w:val="00797ECC"/>
    <w:rsid w:val="007A1462"/>
    <w:rsid w:val="007A2A01"/>
    <w:rsid w:val="007A343D"/>
    <w:rsid w:val="007A3A8B"/>
    <w:rsid w:val="007A42BE"/>
    <w:rsid w:val="007A4C2C"/>
    <w:rsid w:val="007A5676"/>
    <w:rsid w:val="007A5F6C"/>
    <w:rsid w:val="007A6009"/>
    <w:rsid w:val="007A6196"/>
    <w:rsid w:val="007B5CE6"/>
    <w:rsid w:val="007B7AEA"/>
    <w:rsid w:val="007C1960"/>
    <w:rsid w:val="007C1DB8"/>
    <w:rsid w:val="007C200B"/>
    <w:rsid w:val="007C2673"/>
    <w:rsid w:val="007C5C27"/>
    <w:rsid w:val="007C5EFC"/>
    <w:rsid w:val="007D052D"/>
    <w:rsid w:val="007D1166"/>
    <w:rsid w:val="007D12D7"/>
    <w:rsid w:val="007D1D04"/>
    <w:rsid w:val="007D1EE7"/>
    <w:rsid w:val="007D2BCB"/>
    <w:rsid w:val="007D2FB8"/>
    <w:rsid w:val="007D4DAE"/>
    <w:rsid w:val="007D7CE7"/>
    <w:rsid w:val="007D7FA7"/>
    <w:rsid w:val="007E070A"/>
    <w:rsid w:val="007E0958"/>
    <w:rsid w:val="007E170F"/>
    <w:rsid w:val="007E20ED"/>
    <w:rsid w:val="007E4903"/>
    <w:rsid w:val="007E5B63"/>
    <w:rsid w:val="007E6794"/>
    <w:rsid w:val="007E6928"/>
    <w:rsid w:val="007F1364"/>
    <w:rsid w:val="007F157E"/>
    <w:rsid w:val="007F47EB"/>
    <w:rsid w:val="007F55C9"/>
    <w:rsid w:val="007F63F0"/>
    <w:rsid w:val="007F6E7D"/>
    <w:rsid w:val="0080147C"/>
    <w:rsid w:val="008039F9"/>
    <w:rsid w:val="00803C1E"/>
    <w:rsid w:val="00804A23"/>
    <w:rsid w:val="008056C6"/>
    <w:rsid w:val="008058FC"/>
    <w:rsid w:val="00810A5B"/>
    <w:rsid w:val="00810E58"/>
    <w:rsid w:val="008119F4"/>
    <w:rsid w:val="00813E00"/>
    <w:rsid w:val="008148A8"/>
    <w:rsid w:val="00814B6E"/>
    <w:rsid w:val="00816AB2"/>
    <w:rsid w:val="0081762F"/>
    <w:rsid w:val="00820200"/>
    <w:rsid w:val="008207C0"/>
    <w:rsid w:val="00821CB4"/>
    <w:rsid w:val="00821D91"/>
    <w:rsid w:val="00822ABB"/>
    <w:rsid w:val="00823745"/>
    <w:rsid w:val="00824370"/>
    <w:rsid w:val="00827A0A"/>
    <w:rsid w:val="00827DC0"/>
    <w:rsid w:val="00830536"/>
    <w:rsid w:val="00831CD5"/>
    <w:rsid w:val="00832820"/>
    <w:rsid w:val="008335AB"/>
    <w:rsid w:val="00833CF0"/>
    <w:rsid w:val="0083414F"/>
    <w:rsid w:val="00834E97"/>
    <w:rsid w:val="00836FDA"/>
    <w:rsid w:val="00841645"/>
    <w:rsid w:val="00841AAD"/>
    <w:rsid w:val="00841D7E"/>
    <w:rsid w:val="0084293E"/>
    <w:rsid w:val="0084416D"/>
    <w:rsid w:val="00844A0A"/>
    <w:rsid w:val="00844F56"/>
    <w:rsid w:val="00851DA6"/>
    <w:rsid w:val="00851DB0"/>
    <w:rsid w:val="00853A3C"/>
    <w:rsid w:val="00854314"/>
    <w:rsid w:val="00854ADE"/>
    <w:rsid w:val="00854BB0"/>
    <w:rsid w:val="00855633"/>
    <w:rsid w:val="00856179"/>
    <w:rsid w:val="0086073C"/>
    <w:rsid w:val="00860879"/>
    <w:rsid w:val="00860AC4"/>
    <w:rsid w:val="0086106C"/>
    <w:rsid w:val="00861815"/>
    <w:rsid w:val="00863491"/>
    <w:rsid w:val="008745B2"/>
    <w:rsid w:val="0087461F"/>
    <w:rsid w:val="0087547E"/>
    <w:rsid w:val="008767BF"/>
    <w:rsid w:val="00882A77"/>
    <w:rsid w:val="00883EDF"/>
    <w:rsid w:val="00885DDC"/>
    <w:rsid w:val="00885DF6"/>
    <w:rsid w:val="008863D1"/>
    <w:rsid w:val="0089165C"/>
    <w:rsid w:val="00895369"/>
    <w:rsid w:val="008961B1"/>
    <w:rsid w:val="008964F7"/>
    <w:rsid w:val="008974EE"/>
    <w:rsid w:val="008A0B13"/>
    <w:rsid w:val="008A29C7"/>
    <w:rsid w:val="008A4307"/>
    <w:rsid w:val="008A5236"/>
    <w:rsid w:val="008A5600"/>
    <w:rsid w:val="008A7311"/>
    <w:rsid w:val="008B0620"/>
    <w:rsid w:val="008B0887"/>
    <w:rsid w:val="008B0EA2"/>
    <w:rsid w:val="008B1107"/>
    <w:rsid w:val="008B1381"/>
    <w:rsid w:val="008B1719"/>
    <w:rsid w:val="008B184A"/>
    <w:rsid w:val="008B4699"/>
    <w:rsid w:val="008B4E07"/>
    <w:rsid w:val="008B54BB"/>
    <w:rsid w:val="008B6AB7"/>
    <w:rsid w:val="008C1E29"/>
    <w:rsid w:val="008C398B"/>
    <w:rsid w:val="008C438A"/>
    <w:rsid w:val="008C45A1"/>
    <w:rsid w:val="008C5270"/>
    <w:rsid w:val="008C6175"/>
    <w:rsid w:val="008C785E"/>
    <w:rsid w:val="008C7EBA"/>
    <w:rsid w:val="008D0487"/>
    <w:rsid w:val="008D063A"/>
    <w:rsid w:val="008D186D"/>
    <w:rsid w:val="008D1F7F"/>
    <w:rsid w:val="008D39C6"/>
    <w:rsid w:val="008D5E01"/>
    <w:rsid w:val="008D7E07"/>
    <w:rsid w:val="008D7E2D"/>
    <w:rsid w:val="008E3E02"/>
    <w:rsid w:val="008E6E6C"/>
    <w:rsid w:val="008E7459"/>
    <w:rsid w:val="008F1584"/>
    <w:rsid w:val="008F4E2C"/>
    <w:rsid w:val="008F5F72"/>
    <w:rsid w:val="009045FC"/>
    <w:rsid w:val="00905649"/>
    <w:rsid w:val="0091124B"/>
    <w:rsid w:val="00912376"/>
    <w:rsid w:val="00912B04"/>
    <w:rsid w:val="00912C3D"/>
    <w:rsid w:val="00913AF1"/>
    <w:rsid w:val="009147BF"/>
    <w:rsid w:val="0091518B"/>
    <w:rsid w:val="00915BF1"/>
    <w:rsid w:val="009169F2"/>
    <w:rsid w:val="00921AAB"/>
    <w:rsid w:val="00923B13"/>
    <w:rsid w:val="00927073"/>
    <w:rsid w:val="0092744E"/>
    <w:rsid w:val="00930120"/>
    <w:rsid w:val="0093037F"/>
    <w:rsid w:val="00930BE8"/>
    <w:rsid w:val="00931480"/>
    <w:rsid w:val="00931EE0"/>
    <w:rsid w:val="009321E0"/>
    <w:rsid w:val="009325ED"/>
    <w:rsid w:val="00935266"/>
    <w:rsid w:val="009357D8"/>
    <w:rsid w:val="00935A80"/>
    <w:rsid w:val="00936635"/>
    <w:rsid w:val="009378F6"/>
    <w:rsid w:val="009405A3"/>
    <w:rsid w:val="009406DD"/>
    <w:rsid w:val="00940C98"/>
    <w:rsid w:val="00941987"/>
    <w:rsid w:val="0094258A"/>
    <w:rsid w:val="00942CF4"/>
    <w:rsid w:val="00944B4A"/>
    <w:rsid w:val="00944EA5"/>
    <w:rsid w:val="00945DB2"/>
    <w:rsid w:val="00946167"/>
    <w:rsid w:val="00951352"/>
    <w:rsid w:val="00952D4A"/>
    <w:rsid w:val="009543A4"/>
    <w:rsid w:val="00954B8D"/>
    <w:rsid w:val="00955942"/>
    <w:rsid w:val="00955E87"/>
    <w:rsid w:val="009617EE"/>
    <w:rsid w:val="00962466"/>
    <w:rsid w:val="009626CF"/>
    <w:rsid w:val="00962928"/>
    <w:rsid w:val="00963345"/>
    <w:rsid w:val="009633B4"/>
    <w:rsid w:val="009644EE"/>
    <w:rsid w:val="00964838"/>
    <w:rsid w:val="00965435"/>
    <w:rsid w:val="00965AFB"/>
    <w:rsid w:val="009712B7"/>
    <w:rsid w:val="00971730"/>
    <w:rsid w:val="009718C5"/>
    <w:rsid w:val="00972738"/>
    <w:rsid w:val="009728F2"/>
    <w:rsid w:val="00972B74"/>
    <w:rsid w:val="0097425F"/>
    <w:rsid w:val="00974442"/>
    <w:rsid w:val="009765D6"/>
    <w:rsid w:val="00976F34"/>
    <w:rsid w:val="009805FF"/>
    <w:rsid w:val="00982381"/>
    <w:rsid w:val="009837DF"/>
    <w:rsid w:val="009845BE"/>
    <w:rsid w:val="00984801"/>
    <w:rsid w:val="00985279"/>
    <w:rsid w:val="00985428"/>
    <w:rsid w:val="00987342"/>
    <w:rsid w:val="009873FD"/>
    <w:rsid w:val="00987707"/>
    <w:rsid w:val="00987822"/>
    <w:rsid w:val="00987FD2"/>
    <w:rsid w:val="00990466"/>
    <w:rsid w:val="00990C5A"/>
    <w:rsid w:val="00990FBD"/>
    <w:rsid w:val="00992177"/>
    <w:rsid w:val="00992630"/>
    <w:rsid w:val="00994843"/>
    <w:rsid w:val="009952D9"/>
    <w:rsid w:val="009953FF"/>
    <w:rsid w:val="00997E8A"/>
    <w:rsid w:val="009A47F5"/>
    <w:rsid w:val="009A6AE4"/>
    <w:rsid w:val="009A715C"/>
    <w:rsid w:val="009B20E6"/>
    <w:rsid w:val="009B2160"/>
    <w:rsid w:val="009B2B0B"/>
    <w:rsid w:val="009B2CB8"/>
    <w:rsid w:val="009B581E"/>
    <w:rsid w:val="009B6200"/>
    <w:rsid w:val="009B6909"/>
    <w:rsid w:val="009B6978"/>
    <w:rsid w:val="009B77DD"/>
    <w:rsid w:val="009C0A3E"/>
    <w:rsid w:val="009C1B1E"/>
    <w:rsid w:val="009C2555"/>
    <w:rsid w:val="009C63EA"/>
    <w:rsid w:val="009C736C"/>
    <w:rsid w:val="009C7DA6"/>
    <w:rsid w:val="009D034B"/>
    <w:rsid w:val="009D0952"/>
    <w:rsid w:val="009D0A66"/>
    <w:rsid w:val="009D57C4"/>
    <w:rsid w:val="009D5F36"/>
    <w:rsid w:val="009D68AA"/>
    <w:rsid w:val="009D70BE"/>
    <w:rsid w:val="009E05C0"/>
    <w:rsid w:val="009E0FCF"/>
    <w:rsid w:val="009E2229"/>
    <w:rsid w:val="009E3760"/>
    <w:rsid w:val="009E6EA4"/>
    <w:rsid w:val="009F0952"/>
    <w:rsid w:val="009F0CDE"/>
    <w:rsid w:val="009F2368"/>
    <w:rsid w:val="009F3FD6"/>
    <w:rsid w:val="009F4D4D"/>
    <w:rsid w:val="009F560B"/>
    <w:rsid w:val="009F5FEB"/>
    <w:rsid w:val="009F64BF"/>
    <w:rsid w:val="009F7664"/>
    <w:rsid w:val="00A015D0"/>
    <w:rsid w:val="00A01AE0"/>
    <w:rsid w:val="00A0221D"/>
    <w:rsid w:val="00A03070"/>
    <w:rsid w:val="00A050C9"/>
    <w:rsid w:val="00A07704"/>
    <w:rsid w:val="00A13050"/>
    <w:rsid w:val="00A130E0"/>
    <w:rsid w:val="00A1397F"/>
    <w:rsid w:val="00A156B5"/>
    <w:rsid w:val="00A15CDA"/>
    <w:rsid w:val="00A16146"/>
    <w:rsid w:val="00A1635E"/>
    <w:rsid w:val="00A173DB"/>
    <w:rsid w:val="00A20137"/>
    <w:rsid w:val="00A20C0D"/>
    <w:rsid w:val="00A2231E"/>
    <w:rsid w:val="00A22912"/>
    <w:rsid w:val="00A23877"/>
    <w:rsid w:val="00A2418A"/>
    <w:rsid w:val="00A2459A"/>
    <w:rsid w:val="00A253F6"/>
    <w:rsid w:val="00A254C2"/>
    <w:rsid w:val="00A25624"/>
    <w:rsid w:val="00A25829"/>
    <w:rsid w:val="00A263BA"/>
    <w:rsid w:val="00A27242"/>
    <w:rsid w:val="00A304EC"/>
    <w:rsid w:val="00A30DB3"/>
    <w:rsid w:val="00A31283"/>
    <w:rsid w:val="00A31BE7"/>
    <w:rsid w:val="00A329BF"/>
    <w:rsid w:val="00A33D14"/>
    <w:rsid w:val="00A35557"/>
    <w:rsid w:val="00A40DA0"/>
    <w:rsid w:val="00A41473"/>
    <w:rsid w:val="00A41DDA"/>
    <w:rsid w:val="00A41EBB"/>
    <w:rsid w:val="00A458D1"/>
    <w:rsid w:val="00A47EE9"/>
    <w:rsid w:val="00A50682"/>
    <w:rsid w:val="00A5109C"/>
    <w:rsid w:val="00A51394"/>
    <w:rsid w:val="00A519D5"/>
    <w:rsid w:val="00A51F07"/>
    <w:rsid w:val="00A524A1"/>
    <w:rsid w:val="00A52A38"/>
    <w:rsid w:val="00A55E74"/>
    <w:rsid w:val="00A57428"/>
    <w:rsid w:val="00A6313B"/>
    <w:rsid w:val="00A6530F"/>
    <w:rsid w:val="00A65D8B"/>
    <w:rsid w:val="00A71712"/>
    <w:rsid w:val="00A7175D"/>
    <w:rsid w:val="00A75DBE"/>
    <w:rsid w:val="00A77E89"/>
    <w:rsid w:val="00A8494C"/>
    <w:rsid w:val="00A84D64"/>
    <w:rsid w:val="00A85BB4"/>
    <w:rsid w:val="00A85BB6"/>
    <w:rsid w:val="00A8724E"/>
    <w:rsid w:val="00A90426"/>
    <w:rsid w:val="00A9192B"/>
    <w:rsid w:val="00A91AFD"/>
    <w:rsid w:val="00A9329A"/>
    <w:rsid w:val="00A941D3"/>
    <w:rsid w:val="00A9599E"/>
    <w:rsid w:val="00A95A61"/>
    <w:rsid w:val="00A97E98"/>
    <w:rsid w:val="00AA0285"/>
    <w:rsid w:val="00AA2B21"/>
    <w:rsid w:val="00AA486C"/>
    <w:rsid w:val="00AA5D6F"/>
    <w:rsid w:val="00AA6933"/>
    <w:rsid w:val="00AA7BC2"/>
    <w:rsid w:val="00AB1B12"/>
    <w:rsid w:val="00AB2191"/>
    <w:rsid w:val="00AB2CC3"/>
    <w:rsid w:val="00AB3D6C"/>
    <w:rsid w:val="00AB5170"/>
    <w:rsid w:val="00AB7998"/>
    <w:rsid w:val="00AC37CC"/>
    <w:rsid w:val="00AC4AAC"/>
    <w:rsid w:val="00AC56D4"/>
    <w:rsid w:val="00AC5CE2"/>
    <w:rsid w:val="00AC70F7"/>
    <w:rsid w:val="00AD0B92"/>
    <w:rsid w:val="00AD2987"/>
    <w:rsid w:val="00AD2AB4"/>
    <w:rsid w:val="00AD3151"/>
    <w:rsid w:val="00AD464E"/>
    <w:rsid w:val="00AD4907"/>
    <w:rsid w:val="00AD5100"/>
    <w:rsid w:val="00AD51CE"/>
    <w:rsid w:val="00AD5BBA"/>
    <w:rsid w:val="00AD6C99"/>
    <w:rsid w:val="00AE14A2"/>
    <w:rsid w:val="00AE241A"/>
    <w:rsid w:val="00AE2C05"/>
    <w:rsid w:val="00AE2DB0"/>
    <w:rsid w:val="00AE404A"/>
    <w:rsid w:val="00AE5C65"/>
    <w:rsid w:val="00AE61BB"/>
    <w:rsid w:val="00AE7221"/>
    <w:rsid w:val="00AE7435"/>
    <w:rsid w:val="00AE78A6"/>
    <w:rsid w:val="00AE7F27"/>
    <w:rsid w:val="00AF0A85"/>
    <w:rsid w:val="00AF3873"/>
    <w:rsid w:val="00AF4130"/>
    <w:rsid w:val="00AF44CF"/>
    <w:rsid w:val="00AF471D"/>
    <w:rsid w:val="00AF5F7B"/>
    <w:rsid w:val="00AF6747"/>
    <w:rsid w:val="00AF697C"/>
    <w:rsid w:val="00AF7D49"/>
    <w:rsid w:val="00B0649F"/>
    <w:rsid w:val="00B064D2"/>
    <w:rsid w:val="00B07740"/>
    <w:rsid w:val="00B109C1"/>
    <w:rsid w:val="00B1103A"/>
    <w:rsid w:val="00B123B3"/>
    <w:rsid w:val="00B1308E"/>
    <w:rsid w:val="00B13C13"/>
    <w:rsid w:val="00B13F54"/>
    <w:rsid w:val="00B13F83"/>
    <w:rsid w:val="00B1429D"/>
    <w:rsid w:val="00B14FF1"/>
    <w:rsid w:val="00B1535C"/>
    <w:rsid w:val="00B16CA8"/>
    <w:rsid w:val="00B20983"/>
    <w:rsid w:val="00B20C71"/>
    <w:rsid w:val="00B2337E"/>
    <w:rsid w:val="00B23E82"/>
    <w:rsid w:val="00B2449D"/>
    <w:rsid w:val="00B25AE9"/>
    <w:rsid w:val="00B26803"/>
    <w:rsid w:val="00B30AD3"/>
    <w:rsid w:val="00B30F7E"/>
    <w:rsid w:val="00B31726"/>
    <w:rsid w:val="00B31FA2"/>
    <w:rsid w:val="00B32A47"/>
    <w:rsid w:val="00B365EA"/>
    <w:rsid w:val="00B37C22"/>
    <w:rsid w:val="00B40BFB"/>
    <w:rsid w:val="00B41204"/>
    <w:rsid w:val="00B417DC"/>
    <w:rsid w:val="00B42301"/>
    <w:rsid w:val="00B42AF0"/>
    <w:rsid w:val="00B431B7"/>
    <w:rsid w:val="00B44437"/>
    <w:rsid w:val="00B45E6C"/>
    <w:rsid w:val="00B45F32"/>
    <w:rsid w:val="00B52FE1"/>
    <w:rsid w:val="00B53059"/>
    <w:rsid w:val="00B53F56"/>
    <w:rsid w:val="00B5486D"/>
    <w:rsid w:val="00B550C6"/>
    <w:rsid w:val="00B564E3"/>
    <w:rsid w:val="00B6061E"/>
    <w:rsid w:val="00B612F3"/>
    <w:rsid w:val="00B637DD"/>
    <w:rsid w:val="00B638B3"/>
    <w:rsid w:val="00B63E54"/>
    <w:rsid w:val="00B6452C"/>
    <w:rsid w:val="00B64B3A"/>
    <w:rsid w:val="00B66CF2"/>
    <w:rsid w:val="00B71F42"/>
    <w:rsid w:val="00B7216E"/>
    <w:rsid w:val="00B72528"/>
    <w:rsid w:val="00B7296A"/>
    <w:rsid w:val="00B72994"/>
    <w:rsid w:val="00B74AB8"/>
    <w:rsid w:val="00B77AA6"/>
    <w:rsid w:val="00B81458"/>
    <w:rsid w:val="00B82125"/>
    <w:rsid w:val="00B832A4"/>
    <w:rsid w:val="00B836EF"/>
    <w:rsid w:val="00B84E5D"/>
    <w:rsid w:val="00B851DE"/>
    <w:rsid w:val="00B8553B"/>
    <w:rsid w:val="00B855B6"/>
    <w:rsid w:val="00B87316"/>
    <w:rsid w:val="00B87706"/>
    <w:rsid w:val="00B87D2B"/>
    <w:rsid w:val="00B90397"/>
    <w:rsid w:val="00B90809"/>
    <w:rsid w:val="00B90E56"/>
    <w:rsid w:val="00B93B6C"/>
    <w:rsid w:val="00B93C46"/>
    <w:rsid w:val="00B979A8"/>
    <w:rsid w:val="00B97AB9"/>
    <w:rsid w:val="00BA0E49"/>
    <w:rsid w:val="00BA2292"/>
    <w:rsid w:val="00BA333C"/>
    <w:rsid w:val="00BA43DE"/>
    <w:rsid w:val="00BB1B9C"/>
    <w:rsid w:val="00BB2483"/>
    <w:rsid w:val="00BB2CAF"/>
    <w:rsid w:val="00BB38D2"/>
    <w:rsid w:val="00BB3B4B"/>
    <w:rsid w:val="00BB4E3C"/>
    <w:rsid w:val="00BB58F6"/>
    <w:rsid w:val="00BB7BEF"/>
    <w:rsid w:val="00BC0EBD"/>
    <w:rsid w:val="00BC1D35"/>
    <w:rsid w:val="00BC1FAF"/>
    <w:rsid w:val="00BC2E5A"/>
    <w:rsid w:val="00BC58F0"/>
    <w:rsid w:val="00BC733F"/>
    <w:rsid w:val="00BC7BAC"/>
    <w:rsid w:val="00BC7F7C"/>
    <w:rsid w:val="00BD130E"/>
    <w:rsid w:val="00BD1FAA"/>
    <w:rsid w:val="00BD2519"/>
    <w:rsid w:val="00BD4E18"/>
    <w:rsid w:val="00BD6B7D"/>
    <w:rsid w:val="00BD7C3B"/>
    <w:rsid w:val="00BE0752"/>
    <w:rsid w:val="00BE120F"/>
    <w:rsid w:val="00BE153D"/>
    <w:rsid w:val="00BE27FD"/>
    <w:rsid w:val="00BE32F5"/>
    <w:rsid w:val="00BE36EA"/>
    <w:rsid w:val="00BE423D"/>
    <w:rsid w:val="00BE4B91"/>
    <w:rsid w:val="00BE6AA7"/>
    <w:rsid w:val="00BE6D94"/>
    <w:rsid w:val="00BF0DC0"/>
    <w:rsid w:val="00BF3016"/>
    <w:rsid w:val="00BF3DC7"/>
    <w:rsid w:val="00BF3F1C"/>
    <w:rsid w:val="00BF569F"/>
    <w:rsid w:val="00BF5969"/>
    <w:rsid w:val="00BF7820"/>
    <w:rsid w:val="00C00AAB"/>
    <w:rsid w:val="00C01759"/>
    <w:rsid w:val="00C02157"/>
    <w:rsid w:val="00C03D50"/>
    <w:rsid w:val="00C0453B"/>
    <w:rsid w:val="00C05E64"/>
    <w:rsid w:val="00C0777A"/>
    <w:rsid w:val="00C103ED"/>
    <w:rsid w:val="00C112CE"/>
    <w:rsid w:val="00C16889"/>
    <w:rsid w:val="00C17980"/>
    <w:rsid w:val="00C2065B"/>
    <w:rsid w:val="00C208A2"/>
    <w:rsid w:val="00C21731"/>
    <w:rsid w:val="00C219C4"/>
    <w:rsid w:val="00C22366"/>
    <w:rsid w:val="00C23485"/>
    <w:rsid w:val="00C303AE"/>
    <w:rsid w:val="00C327E0"/>
    <w:rsid w:val="00C337E3"/>
    <w:rsid w:val="00C36467"/>
    <w:rsid w:val="00C3673D"/>
    <w:rsid w:val="00C36C57"/>
    <w:rsid w:val="00C37562"/>
    <w:rsid w:val="00C42EA8"/>
    <w:rsid w:val="00C4342C"/>
    <w:rsid w:val="00C4394A"/>
    <w:rsid w:val="00C44B31"/>
    <w:rsid w:val="00C46BA6"/>
    <w:rsid w:val="00C473EA"/>
    <w:rsid w:val="00C50EA6"/>
    <w:rsid w:val="00C53380"/>
    <w:rsid w:val="00C55135"/>
    <w:rsid w:val="00C55D3F"/>
    <w:rsid w:val="00C56057"/>
    <w:rsid w:val="00C56545"/>
    <w:rsid w:val="00C5659A"/>
    <w:rsid w:val="00C576EE"/>
    <w:rsid w:val="00C6348E"/>
    <w:rsid w:val="00C63A3D"/>
    <w:rsid w:val="00C64D2F"/>
    <w:rsid w:val="00C65710"/>
    <w:rsid w:val="00C66F92"/>
    <w:rsid w:val="00C73B15"/>
    <w:rsid w:val="00C73C5D"/>
    <w:rsid w:val="00C74248"/>
    <w:rsid w:val="00C753D6"/>
    <w:rsid w:val="00C7633D"/>
    <w:rsid w:val="00C763B4"/>
    <w:rsid w:val="00C76ECA"/>
    <w:rsid w:val="00C77A3C"/>
    <w:rsid w:val="00C801D8"/>
    <w:rsid w:val="00C81891"/>
    <w:rsid w:val="00C81A80"/>
    <w:rsid w:val="00C83B81"/>
    <w:rsid w:val="00C84518"/>
    <w:rsid w:val="00C84A4C"/>
    <w:rsid w:val="00C854C8"/>
    <w:rsid w:val="00C86791"/>
    <w:rsid w:val="00C87D3B"/>
    <w:rsid w:val="00C90869"/>
    <w:rsid w:val="00C9094D"/>
    <w:rsid w:val="00C92776"/>
    <w:rsid w:val="00C92C70"/>
    <w:rsid w:val="00C94DE2"/>
    <w:rsid w:val="00C95F4A"/>
    <w:rsid w:val="00C96583"/>
    <w:rsid w:val="00CA072B"/>
    <w:rsid w:val="00CA2607"/>
    <w:rsid w:val="00CA28F6"/>
    <w:rsid w:val="00CA5AF7"/>
    <w:rsid w:val="00CA6021"/>
    <w:rsid w:val="00CA6A1E"/>
    <w:rsid w:val="00CA72F3"/>
    <w:rsid w:val="00CA74DE"/>
    <w:rsid w:val="00CB0301"/>
    <w:rsid w:val="00CB0D4E"/>
    <w:rsid w:val="00CB24EE"/>
    <w:rsid w:val="00CB6B9C"/>
    <w:rsid w:val="00CB73D1"/>
    <w:rsid w:val="00CB795D"/>
    <w:rsid w:val="00CC08D6"/>
    <w:rsid w:val="00CC32F3"/>
    <w:rsid w:val="00CC7916"/>
    <w:rsid w:val="00CC7C3A"/>
    <w:rsid w:val="00CD03B6"/>
    <w:rsid w:val="00CD2877"/>
    <w:rsid w:val="00CD3914"/>
    <w:rsid w:val="00CD4BD9"/>
    <w:rsid w:val="00CD600F"/>
    <w:rsid w:val="00CD654C"/>
    <w:rsid w:val="00CD6AE7"/>
    <w:rsid w:val="00CD77F2"/>
    <w:rsid w:val="00CE1356"/>
    <w:rsid w:val="00CE355D"/>
    <w:rsid w:val="00CE604B"/>
    <w:rsid w:val="00CE78EC"/>
    <w:rsid w:val="00CF2048"/>
    <w:rsid w:val="00CF25EF"/>
    <w:rsid w:val="00CF2C45"/>
    <w:rsid w:val="00CF43E4"/>
    <w:rsid w:val="00CF4C2B"/>
    <w:rsid w:val="00CF7E77"/>
    <w:rsid w:val="00CF7ECC"/>
    <w:rsid w:val="00D01745"/>
    <w:rsid w:val="00D01A76"/>
    <w:rsid w:val="00D02290"/>
    <w:rsid w:val="00D02E7F"/>
    <w:rsid w:val="00D0357B"/>
    <w:rsid w:val="00D0717D"/>
    <w:rsid w:val="00D078DB"/>
    <w:rsid w:val="00D102ED"/>
    <w:rsid w:val="00D108D2"/>
    <w:rsid w:val="00D10976"/>
    <w:rsid w:val="00D12621"/>
    <w:rsid w:val="00D13CF5"/>
    <w:rsid w:val="00D146B8"/>
    <w:rsid w:val="00D15895"/>
    <w:rsid w:val="00D1589E"/>
    <w:rsid w:val="00D168BF"/>
    <w:rsid w:val="00D1697D"/>
    <w:rsid w:val="00D1752D"/>
    <w:rsid w:val="00D22F11"/>
    <w:rsid w:val="00D23772"/>
    <w:rsid w:val="00D23868"/>
    <w:rsid w:val="00D24BE0"/>
    <w:rsid w:val="00D25F1D"/>
    <w:rsid w:val="00D31B1E"/>
    <w:rsid w:val="00D33016"/>
    <w:rsid w:val="00D33A09"/>
    <w:rsid w:val="00D33C7B"/>
    <w:rsid w:val="00D3425D"/>
    <w:rsid w:val="00D354A9"/>
    <w:rsid w:val="00D35951"/>
    <w:rsid w:val="00D40E6D"/>
    <w:rsid w:val="00D4104A"/>
    <w:rsid w:val="00D432A6"/>
    <w:rsid w:val="00D43F11"/>
    <w:rsid w:val="00D44836"/>
    <w:rsid w:val="00D45380"/>
    <w:rsid w:val="00D50B48"/>
    <w:rsid w:val="00D518EC"/>
    <w:rsid w:val="00D51B3B"/>
    <w:rsid w:val="00D5244A"/>
    <w:rsid w:val="00D55B39"/>
    <w:rsid w:val="00D56154"/>
    <w:rsid w:val="00D56BCF"/>
    <w:rsid w:val="00D60D86"/>
    <w:rsid w:val="00D639D9"/>
    <w:rsid w:val="00D64D2F"/>
    <w:rsid w:val="00D70048"/>
    <w:rsid w:val="00D70E9B"/>
    <w:rsid w:val="00D71509"/>
    <w:rsid w:val="00D71B8F"/>
    <w:rsid w:val="00D71DA9"/>
    <w:rsid w:val="00D725BF"/>
    <w:rsid w:val="00D7272C"/>
    <w:rsid w:val="00D74024"/>
    <w:rsid w:val="00D759E0"/>
    <w:rsid w:val="00D779A0"/>
    <w:rsid w:val="00D80C95"/>
    <w:rsid w:val="00D8109E"/>
    <w:rsid w:val="00D81779"/>
    <w:rsid w:val="00D825B0"/>
    <w:rsid w:val="00D829D9"/>
    <w:rsid w:val="00D82AD0"/>
    <w:rsid w:val="00D83080"/>
    <w:rsid w:val="00D849DA"/>
    <w:rsid w:val="00D878AB"/>
    <w:rsid w:val="00D904F6"/>
    <w:rsid w:val="00D90A3C"/>
    <w:rsid w:val="00D92A90"/>
    <w:rsid w:val="00D93ECA"/>
    <w:rsid w:val="00D94774"/>
    <w:rsid w:val="00D948A2"/>
    <w:rsid w:val="00D949AC"/>
    <w:rsid w:val="00D94F90"/>
    <w:rsid w:val="00D95058"/>
    <w:rsid w:val="00D95C9D"/>
    <w:rsid w:val="00D95F01"/>
    <w:rsid w:val="00D972A8"/>
    <w:rsid w:val="00DA0F47"/>
    <w:rsid w:val="00DA1912"/>
    <w:rsid w:val="00DA1DDC"/>
    <w:rsid w:val="00DA2277"/>
    <w:rsid w:val="00DA2639"/>
    <w:rsid w:val="00DA53F8"/>
    <w:rsid w:val="00DA57B1"/>
    <w:rsid w:val="00DB035B"/>
    <w:rsid w:val="00DB2B79"/>
    <w:rsid w:val="00DB2BE5"/>
    <w:rsid w:val="00DB3B54"/>
    <w:rsid w:val="00DB467E"/>
    <w:rsid w:val="00DB4DEC"/>
    <w:rsid w:val="00DB63DF"/>
    <w:rsid w:val="00DB6F02"/>
    <w:rsid w:val="00DC01BA"/>
    <w:rsid w:val="00DC0C75"/>
    <w:rsid w:val="00DC4543"/>
    <w:rsid w:val="00DC5FE6"/>
    <w:rsid w:val="00DC784B"/>
    <w:rsid w:val="00DD0C21"/>
    <w:rsid w:val="00DD139B"/>
    <w:rsid w:val="00DD3CF5"/>
    <w:rsid w:val="00DD698F"/>
    <w:rsid w:val="00DD6BFA"/>
    <w:rsid w:val="00DD707D"/>
    <w:rsid w:val="00DD7DAB"/>
    <w:rsid w:val="00DE1574"/>
    <w:rsid w:val="00DE2BA3"/>
    <w:rsid w:val="00DE3457"/>
    <w:rsid w:val="00DE4098"/>
    <w:rsid w:val="00DE58F9"/>
    <w:rsid w:val="00DE6029"/>
    <w:rsid w:val="00DE742D"/>
    <w:rsid w:val="00DE7811"/>
    <w:rsid w:val="00DF0A03"/>
    <w:rsid w:val="00DF156C"/>
    <w:rsid w:val="00DF1A88"/>
    <w:rsid w:val="00DF2123"/>
    <w:rsid w:val="00DF2ECF"/>
    <w:rsid w:val="00DF3A29"/>
    <w:rsid w:val="00DF45B5"/>
    <w:rsid w:val="00DF4B55"/>
    <w:rsid w:val="00DF5930"/>
    <w:rsid w:val="00DF5F88"/>
    <w:rsid w:val="00DF6777"/>
    <w:rsid w:val="00DF76D8"/>
    <w:rsid w:val="00DF7E3A"/>
    <w:rsid w:val="00E00BF1"/>
    <w:rsid w:val="00E01583"/>
    <w:rsid w:val="00E0269D"/>
    <w:rsid w:val="00E03271"/>
    <w:rsid w:val="00E0476A"/>
    <w:rsid w:val="00E05D85"/>
    <w:rsid w:val="00E079E7"/>
    <w:rsid w:val="00E121E9"/>
    <w:rsid w:val="00E1342F"/>
    <w:rsid w:val="00E15172"/>
    <w:rsid w:val="00E1586B"/>
    <w:rsid w:val="00E218A7"/>
    <w:rsid w:val="00E21D09"/>
    <w:rsid w:val="00E21FB7"/>
    <w:rsid w:val="00E2265D"/>
    <w:rsid w:val="00E2520D"/>
    <w:rsid w:val="00E271B8"/>
    <w:rsid w:val="00E303B3"/>
    <w:rsid w:val="00E30870"/>
    <w:rsid w:val="00E30DCB"/>
    <w:rsid w:val="00E325B7"/>
    <w:rsid w:val="00E32C52"/>
    <w:rsid w:val="00E40541"/>
    <w:rsid w:val="00E41612"/>
    <w:rsid w:val="00E41E45"/>
    <w:rsid w:val="00E427EC"/>
    <w:rsid w:val="00E432E3"/>
    <w:rsid w:val="00E4511A"/>
    <w:rsid w:val="00E4570E"/>
    <w:rsid w:val="00E50780"/>
    <w:rsid w:val="00E516F7"/>
    <w:rsid w:val="00E536FA"/>
    <w:rsid w:val="00E54464"/>
    <w:rsid w:val="00E546AB"/>
    <w:rsid w:val="00E5488B"/>
    <w:rsid w:val="00E54E39"/>
    <w:rsid w:val="00E563BD"/>
    <w:rsid w:val="00E5645D"/>
    <w:rsid w:val="00E5750E"/>
    <w:rsid w:val="00E57733"/>
    <w:rsid w:val="00E6034C"/>
    <w:rsid w:val="00E60485"/>
    <w:rsid w:val="00E61328"/>
    <w:rsid w:val="00E62115"/>
    <w:rsid w:val="00E644AD"/>
    <w:rsid w:val="00E66CF4"/>
    <w:rsid w:val="00E66EB1"/>
    <w:rsid w:val="00E70483"/>
    <w:rsid w:val="00E70F8C"/>
    <w:rsid w:val="00E73089"/>
    <w:rsid w:val="00E73432"/>
    <w:rsid w:val="00E77825"/>
    <w:rsid w:val="00E808D8"/>
    <w:rsid w:val="00E80C83"/>
    <w:rsid w:val="00E83B95"/>
    <w:rsid w:val="00E849E1"/>
    <w:rsid w:val="00E84ADC"/>
    <w:rsid w:val="00E91A62"/>
    <w:rsid w:val="00E92688"/>
    <w:rsid w:val="00E93074"/>
    <w:rsid w:val="00E94B13"/>
    <w:rsid w:val="00EA16FE"/>
    <w:rsid w:val="00EA1E5F"/>
    <w:rsid w:val="00EA368F"/>
    <w:rsid w:val="00EA404E"/>
    <w:rsid w:val="00EA65A0"/>
    <w:rsid w:val="00EB258F"/>
    <w:rsid w:val="00EB27B4"/>
    <w:rsid w:val="00EB592A"/>
    <w:rsid w:val="00EB6399"/>
    <w:rsid w:val="00EB75ED"/>
    <w:rsid w:val="00EC0C76"/>
    <w:rsid w:val="00EC3AEA"/>
    <w:rsid w:val="00EC5E04"/>
    <w:rsid w:val="00ED1254"/>
    <w:rsid w:val="00ED35A9"/>
    <w:rsid w:val="00ED6738"/>
    <w:rsid w:val="00ED7C14"/>
    <w:rsid w:val="00EE1FFB"/>
    <w:rsid w:val="00EE2B4D"/>
    <w:rsid w:val="00EE306A"/>
    <w:rsid w:val="00EE3D4E"/>
    <w:rsid w:val="00EE501A"/>
    <w:rsid w:val="00EE63D4"/>
    <w:rsid w:val="00EF21A9"/>
    <w:rsid w:val="00EF284A"/>
    <w:rsid w:val="00EF34F8"/>
    <w:rsid w:val="00EF3845"/>
    <w:rsid w:val="00EF4E60"/>
    <w:rsid w:val="00EF50F1"/>
    <w:rsid w:val="00EF6D2F"/>
    <w:rsid w:val="00EF6E91"/>
    <w:rsid w:val="00F008F6"/>
    <w:rsid w:val="00F00A6D"/>
    <w:rsid w:val="00F0100F"/>
    <w:rsid w:val="00F02A57"/>
    <w:rsid w:val="00F0449C"/>
    <w:rsid w:val="00F04941"/>
    <w:rsid w:val="00F07746"/>
    <w:rsid w:val="00F1294A"/>
    <w:rsid w:val="00F13E0B"/>
    <w:rsid w:val="00F155BE"/>
    <w:rsid w:val="00F16070"/>
    <w:rsid w:val="00F16FE7"/>
    <w:rsid w:val="00F170E2"/>
    <w:rsid w:val="00F1753A"/>
    <w:rsid w:val="00F20DE7"/>
    <w:rsid w:val="00F21365"/>
    <w:rsid w:val="00F215CE"/>
    <w:rsid w:val="00F2506F"/>
    <w:rsid w:val="00F26093"/>
    <w:rsid w:val="00F274ED"/>
    <w:rsid w:val="00F27BEB"/>
    <w:rsid w:val="00F27E20"/>
    <w:rsid w:val="00F30FDF"/>
    <w:rsid w:val="00F32EC9"/>
    <w:rsid w:val="00F344BD"/>
    <w:rsid w:val="00F35A51"/>
    <w:rsid w:val="00F36F7E"/>
    <w:rsid w:val="00F42758"/>
    <w:rsid w:val="00F4384E"/>
    <w:rsid w:val="00F43BAD"/>
    <w:rsid w:val="00F4502B"/>
    <w:rsid w:val="00F46168"/>
    <w:rsid w:val="00F463E7"/>
    <w:rsid w:val="00F47937"/>
    <w:rsid w:val="00F47FA4"/>
    <w:rsid w:val="00F524ED"/>
    <w:rsid w:val="00F53065"/>
    <w:rsid w:val="00F547E2"/>
    <w:rsid w:val="00F63F2E"/>
    <w:rsid w:val="00F66829"/>
    <w:rsid w:val="00F679B5"/>
    <w:rsid w:val="00F7096F"/>
    <w:rsid w:val="00F73077"/>
    <w:rsid w:val="00F746E3"/>
    <w:rsid w:val="00F80821"/>
    <w:rsid w:val="00F8153B"/>
    <w:rsid w:val="00F81FB4"/>
    <w:rsid w:val="00F82C5D"/>
    <w:rsid w:val="00F82CC9"/>
    <w:rsid w:val="00F82D16"/>
    <w:rsid w:val="00F83050"/>
    <w:rsid w:val="00F83A56"/>
    <w:rsid w:val="00F83E96"/>
    <w:rsid w:val="00F84D9F"/>
    <w:rsid w:val="00F853CE"/>
    <w:rsid w:val="00F85EDB"/>
    <w:rsid w:val="00F90647"/>
    <w:rsid w:val="00F9069A"/>
    <w:rsid w:val="00F90D25"/>
    <w:rsid w:val="00F90DC4"/>
    <w:rsid w:val="00F90DEA"/>
    <w:rsid w:val="00F910BB"/>
    <w:rsid w:val="00F912B0"/>
    <w:rsid w:val="00F91495"/>
    <w:rsid w:val="00F92EEC"/>
    <w:rsid w:val="00F932A6"/>
    <w:rsid w:val="00F93D6D"/>
    <w:rsid w:val="00F948F7"/>
    <w:rsid w:val="00FA04F1"/>
    <w:rsid w:val="00FA0BC5"/>
    <w:rsid w:val="00FA1959"/>
    <w:rsid w:val="00FA1FEB"/>
    <w:rsid w:val="00FA2701"/>
    <w:rsid w:val="00FA488F"/>
    <w:rsid w:val="00FA567A"/>
    <w:rsid w:val="00FA621D"/>
    <w:rsid w:val="00FB053F"/>
    <w:rsid w:val="00FB0A73"/>
    <w:rsid w:val="00FB20B4"/>
    <w:rsid w:val="00FB3CC5"/>
    <w:rsid w:val="00FB48D4"/>
    <w:rsid w:val="00FB6F9F"/>
    <w:rsid w:val="00FB6FED"/>
    <w:rsid w:val="00FB76E4"/>
    <w:rsid w:val="00FC1DBD"/>
    <w:rsid w:val="00FC3E26"/>
    <w:rsid w:val="00FC4F17"/>
    <w:rsid w:val="00FC5AFC"/>
    <w:rsid w:val="00FC6DE6"/>
    <w:rsid w:val="00FD0C4D"/>
    <w:rsid w:val="00FD1852"/>
    <w:rsid w:val="00FD187B"/>
    <w:rsid w:val="00FD24F3"/>
    <w:rsid w:val="00FD415A"/>
    <w:rsid w:val="00FD46D6"/>
    <w:rsid w:val="00FD4E95"/>
    <w:rsid w:val="00FD6554"/>
    <w:rsid w:val="00FD7C8D"/>
    <w:rsid w:val="00FE2E29"/>
    <w:rsid w:val="00FE2FCF"/>
    <w:rsid w:val="00FE3914"/>
    <w:rsid w:val="00FE45AA"/>
    <w:rsid w:val="00FE5C1A"/>
    <w:rsid w:val="00FF05BC"/>
    <w:rsid w:val="00FF0774"/>
    <w:rsid w:val="00FF5F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88E784"/>
  <w15:docId w15:val="{612FEBE8-8B44-4D20-A333-F877CD75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C21"/>
  </w:style>
  <w:style w:type="paragraph" w:styleId="Titre1">
    <w:name w:val="heading 1"/>
    <w:basedOn w:val="Normal"/>
    <w:next w:val="Normal"/>
    <w:link w:val="Titre1Car"/>
    <w:uiPriority w:val="9"/>
    <w:qFormat/>
    <w:rsid w:val="00A23877"/>
    <w:pPr>
      <w:spacing w:after="0" w:line="480" w:lineRule="auto"/>
      <w:jc w:val="both"/>
      <w:outlineLvl w:val="0"/>
    </w:pPr>
    <w:rPr>
      <w:rFonts w:ascii="Times New Roman" w:hAnsi="Times New Roman" w:cs="Times New Roman"/>
      <w:bCs/>
      <w:caps/>
      <w:color w:val="000000" w:themeColor="text1"/>
      <w:sz w:val="24"/>
      <w:szCs w:val="24"/>
      <w:lang w:val="en-US"/>
    </w:rPr>
  </w:style>
  <w:style w:type="paragraph" w:styleId="Titre2">
    <w:name w:val="heading 2"/>
    <w:basedOn w:val="Normal"/>
    <w:next w:val="Normal"/>
    <w:link w:val="Titre2Car"/>
    <w:qFormat/>
    <w:rsid w:val="00AE241A"/>
    <w:pPr>
      <w:outlineLvl w:val="1"/>
    </w:pPr>
    <w:rPr>
      <w:rFonts w:ascii="Times New Roman" w:hAnsi="Times New Roman" w:cs="Times New Roman"/>
      <w:b/>
      <w:bCs/>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3877"/>
    <w:rPr>
      <w:rFonts w:ascii="Times New Roman" w:hAnsi="Times New Roman" w:cs="Times New Roman"/>
      <w:bCs/>
      <w:caps/>
      <w:color w:val="000000" w:themeColor="text1"/>
      <w:sz w:val="24"/>
      <w:szCs w:val="24"/>
      <w:lang w:val="en-US"/>
    </w:rPr>
  </w:style>
  <w:style w:type="character" w:customStyle="1" w:styleId="Titre2Car">
    <w:name w:val="Titre 2 Car"/>
    <w:basedOn w:val="Policepardfaut"/>
    <w:link w:val="Titre2"/>
    <w:rsid w:val="00AE241A"/>
    <w:rPr>
      <w:rFonts w:ascii="Times New Roman" w:hAnsi="Times New Roman" w:cs="Times New Roman"/>
      <w:b/>
      <w:bCs/>
      <w:sz w:val="24"/>
      <w:szCs w:val="24"/>
      <w:lang w:val="en-US"/>
    </w:rPr>
  </w:style>
  <w:style w:type="paragraph" w:styleId="Paragraphedeliste">
    <w:name w:val="List Paragraph"/>
    <w:basedOn w:val="Normal"/>
    <w:uiPriority w:val="34"/>
    <w:qFormat/>
    <w:rsid w:val="00B0649F"/>
    <w:pPr>
      <w:ind w:left="720"/>
      <w:contextualSpacing/>
    </w:pPr>
  </w:style>
  <w:style w:type="character" w:styleId="Marquedecommentaire">
    <w:name w:val="annotation reference"/>
    <w:basedOn w:val="Policepardfaut"/>
    <w:uiPriority w:val="99"/>
    <w:semiHidden/>
    <w:unhideWhenUsed/>
    <w:rsid w:val="00B0649F"/>
    <w:rPr>
      <w:sz w:val="16"/>
      <w:szCs w:val="16"/>
    </w:rPr>
  </w:style>
  <w:style w:type="paragraph" w:styleId="Commentaire">
    <w:name w:val="annotation text"/>
    <w:basedOn w:val="Normal"/>
    <w:link w:val="CommentaireCar"/>
    <w:uiPriority w:val="99"/>
    <w:semiHidden/>
    <w:unhideWhenUsed/>
    <w:rsid w:val="00B0649F"/>
    <w:pPr>
      <w:spacing w:line="240" w:lineRule="auto"/>
    </w:pPr>
    <w:rPr>
      <w:sz w:val="20"/>
      <w:szCs w:val="20"/>
    </w:rPr>
  </w:style>
  <w:style w:type="character" w:customStyle="1" w:styleId="CommentaireCar">
    <w:name w:val="Commentaire Car"/>
    <w:basedOn w:val="Policepardfaut"/>
    <w:link w:val="Commentaire"/>
    <w:uiPriority w:val="99"/>
    <w:semiHidden/>
    <w:rsid w:val="00B0649F"/>
    <w:rPr>
      <w:sz w:val="20"/>
      <w:szCs w:val="20"/>
    </w:rPr>
  </w:style>
  <w:style w:type="paragraph" w:styleId="Textedebulles">
    <w:name w:val="Balloon Text"/>
    <w:basedOn w:val="Normal"/>
    <w:link w:val="TextedebullesCar"/>
    <w:uiPriority w:val="99"/>
    <w:semiHidden/>
    <w:unhideWhenUsed/>
    <w:rsid w:val="00B0649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649F"/>
    <w:rPr>
      <w:rFonts w:ascii="Tahoma" w:hAnsi="Tahoma" w:cs="Tahoma"/>
      <w:sz w:val="16"/>
      <w:szCs w:val="16"/>
    </w:rPr>
  </w:style>
  <w:style w:type="paragraph" w:styleId="NormalWeb">
    <w:name w:val="Normal (Web)"/>
    <w:basedOn w:val="Normal"/>
    <w:uiPriority w:val="99"/>
    <w:semiHidden/>
    <w:unhideWhenUsed/>
    <w:rsid w:val="00F26093"/>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Lgende">
    <w:name w:val="caption"/>
    <w:basedOn w:val="Normal"/>
    <w:next w:val="Normal"/>
    <w:uiPriority w:val="35"/>
    <w:unhideWhenUsed/>
    <w:qFormat/>
    <w:rsid w:val="007F157E"/>
    <w:pPr>
      <w:spacing w:line="240" w:lineRule="auto"/>
    </w:pPr>
    <w:rPr>
      <w:b/>
      <w:bCs/>
      <w:color w:val="4F81BD" w:themeColor="accent1"/>
      <w:sz w:val="18"/>
      <w:szCs w:val="18"/>
    </w:rPr>
  </w:style>
  <w:style w:type="paragraph" w:styleId="Objetducommentaire">
    <w:name w:val="annotation subject"/>
    <w:basedOn w:val="Commentaire"/>
    <w:next w:val="Commentaire"/>
    <w:link w:val="ObjetducommentaireCar"/>
    <w:uiPriority w:val="99"/>
    <w:semiHidden/>
    <w:unhideWhenUsed/>
    <w:rsid w:val="00EF34F8"/>
    <w:rPr>
      <w:b/>
      <w:bCs/>
    </w:rPr>
  </w:style>
  <w:style w:type="character" w:customStyle="1" w:styleId="ObjetducommentaireCar">
    <w:name w:val="Objet du commentaire Car"/>
    <w:basedOn w:val="CommentaireCar"/>
    <w:link w:val="Objetducommentaire"/>
    <w:uiPriority w:val="99"/>
    <w:semiHidden/>
    <w:rsid w:val="00EF34F8"/>
    <w:rPr>
      <w:b/>
      <w:bCs/>
      <w:sz w:val="20"/>
      <w:szCs w:val="20"/>
    </w:rPr>
  </w:style>
  <w:style w:type="table" w:styleId="Grilledutableau">
    <w:name w:val="Table Grid"/>
    <w:basedOn w:val="TableauNormal"/>
    <w:uiPriority w:val="59"/>
    <w:rsid w:val="004C4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57B81"/>
    <w:rPr>
      <w:color w:val="0000FF" w:themeColor="hyperlink"/>
      <w:u w:val="single"/>
    </w:rPr>
  </w:style>
  <w:style w:type="character" w:customStyle="1" w:styleId="Mentionnonrsolue1">
    <w:name w:val="Mention non résolue1"/>
    <w:basedOn w:val="Policepardfaut"/>
    <w:uiPriority w:val="99"/>
    <w:semiHidden/>
    <w:unhideWhenUsed/>
    <w:rsid w:val="00457B81"/>
    <w:rPr>
      <w:color w:val="808080"/>
      <w:shd w:val="clear" w:color="auto" w:fill="E6E6E6"/>
    </w:rPr>
  </w:style>
  <w:style w:type="character" w:styleId="Lienhypertextesuivivisit">
    <w:name w:val="FollowedHyperlink"/>
    <w:basedOn w:val="Policepardfaut"/>
    <w:uiPriority w:val="99"/>
    <w:semiHidden/>
    <w:unhideWhenUsed/>
    <w:rsid w:val="007A6196"/>
    <w:rPr>
      <w:color w:val="800080" w:themeColor="followedHyperlink"/>
      <w:u w:val="single"/>
    </w:rPr>
  </w:style>
  <w:style w:type="paragraph" w:styleId="Bibliographie">
    <w:name w:val="Bibliography"/>
    <w:basedOn w:val="Normal"/>
    <w:next w:val="Normal"/>
    <w:uiPriority w:val="37"/>
    <w:unhideWhenUsed/>
    <w:rsid w:val="007A6196"/>
    <w:pPr>
      <w:tabs>
        <w:tab w:val="left" w:pos="384"/>
      </w:tabs>
      <w:spacing w:after="240" w:line="240" w:lineRule="auto"/>
      <w:ind w:left="384" w:hanging="384"/>
    </w:pPr>
  </w:style>
  <w:style w:type="character" w:styleId="Accentuation">
    <w:name w:val="Emphasis"/>
    <w:basedOn w:val="Policepardfaut"/>
    <w:uiPriority w:val="20"/>
    <w:qFormat/>
    <w:rsid w:val="000D29D5"/>
    <w:rPr>
      <w:i/>
      <w:iCs/>
    </w:rPr>
  </w:style>
  <w:style w:type="paragraph" w:styleId="Textebrut">
    <w:name w:val="Plain Text"/>
    <w:basedOn w:val="Normal"/>
    <w:link w:val="TextebrutCar"/>
    <w:uiPriority w:val="99"/>
    <w:semiHidden/>
    <w:unhideWhenUsed/>
    <w:rsid w:val="00DA1DDC"/>
    <w:pPr>
      <w:spacing w:after="0" w:line="240" w:lineRule="auto"/>
    </w:pPr>
    <w:rPr>
      <w:rFonts w:ascii="Calibri" w:hAnsi="Calibri" w:cs="Consolas"/>
      <w:szCs w:val="21"/>
    </w:rPr>
  </w:style>
  <w:style w:type="character" w:customStyle="1" w:styleId="TextebrutCar">
    <w:name w:val="Texte brut Car"/>
    <w:basedOn w:val="Policepardfaut"/>
    <w:link w:val="Textebrut"/>
    <w:uiPriority w:val="99"/>
    <w:semiHidden/>
    <w:rsid w:val="00DA1DDC"/>
    <w:rPr>
      <w:rFonts w:ascii="Calibri" w:hAnsi="Calibri" w:cs="Consolas"/>
      <w:szCs w:val="21"/>
    </w:rPr>
  </w:style>
  <w:style w:type="paragraph" w:styleId="En-tte">
    <w:name w:val="header"/>
    <w:basedOn w:val="Normal"/>
    <w:link w:val="En-tteCar"/>
    <w:uiPriority w:val="99"/>
    <w:unhideWhenUsed/>
    <w:rsid w:val="007E5B63"/>
    <w:pPr>
      <w:tabs>
        <w:tab w:val="center" w:pos="4536"/>
        <w:tab w:val="right" w:pos="9072"/>
      </w:tabs>
      <w:spacing w:after="0" w:line="240" w:lineRule="auto"/>
    </w:pPr>
  </w:style>
  <w:style w:type="character" w:customStyle="1" w:styleId="En-tteCar">
    <w:name w:val="En-tête Car"/>
    <w:basedOn w:val="Policepardfaut"/>
    <w:link w:val="En-tte"/>
    <w:uiPriority w:val="99"/>
    <w:rsid w:val="007E5B63"/>
  </w:style>
  <w:style w:type="paragraph" w:styleId="Pieddepage">
    <w:name w:val="footer"/>
    <w:basedOn w:val="Normal"/>
    <w:link w:val="PieddepageCar"/>
    <w:uiPriority w:val="99"/>
    <w:unhideWhenUsed/>
    <w:rsid w:val="007E5B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5B63"/>
  </w:style>
  <w:style w:type="paragraph" w:styleId="Rvision">
    <w:name w:val="Revision"/>
    <w:hidden/>
    <w:uiPriority w:val="99"/>
    <w:semiHidden/>
    <w:rsid w:val="00351634"/>
    <w:pPr>
      <w:spacing w:after="0" w:line="240" w:lineRule="auto"/>
    </w:pPr>
  </w:style>
  <w:style w:type="character" w:customStyle="1" w:styleId="gmail-apple-converted-space">
    <w:name w:val="gmail-apple-converted-space"/>
    <w:basedOn w:val="Policepardfaut"/>
    <w:rsid w:val="00321E19"/>
  </w:style>
  <w:style w:type="character" w:styleId="lev">
    <w:name w:val="Strong"/>
    <w:basedOn w:val="Policepardfaut"/>
    <w:uiPriority w:val="22"/>
    <w:qFormat/>
    <w:rsid w:val="00D1752D"/>
    <w:rPr>
      <w:b/>
      <w:bCs/>
    </w:rPr>
  </w:style>
  <w:style w:type="character" w:styleId="Mentionnonrsolue">
    <w:name w:val="Unresolved Mention"/>
    <w:basedOn w:val="Policepardfaut"/>
    <w:uiPriority w:val="99"/>
    <w:semiHidden/>
    <w:unhideWhenUsed/>
    <w:rsid w:val="00B612F3"/>
    <w:rPr>
      <w:color w:val="605E5C"/>
      <w:shd w:val="clear" w:color="auto" w:fill="E1DFDD"/>
    </w:rPr>
  </w:style>
  <w:style w:type="paragraph" w:customStyle="1" w:styleId="msonormal0">
    <w:name w:val="msonormal"/>
    <w:basedOn w:val="Normal"/>
    <w:rsid w:val="00B84E5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ont5">
    <w:name w:val="font5"/>
    <w:basedOn w:val="Normal"/>
    <w:rsid w:val="00B84E5D"/>
    <w:pPr>
      <w:spacing w:before="100" w:beforeAutospacing="1" w:after="100" w:afterAutospacing="1" w:line="240" w:lineRule="auto"/>
    </w:pPr>
    <w:rPr>
      <w:rFonts w:ascii="Times New Roman" w:eastAsia="Times New Roman" w:hAnsi="Times New Roman" w:cs="Times New Roman"/>
      <w:color w:val="000000"/>
      <w:sz w:val="18"/>
      <w:szCs w:val="18"/>
      <w:lang w:eastAsia="fr-FR"/>
    </w:rPr>
  </w:style>
  <w:style w:type="paragraph" w:customStyle="1" w:styleId="font6">
    <w:name w:val="font6"/>
    <w:basedOn w:val="Normal"/>
    <w:rsid w:val="00B84E5D"/>
    <w:pPr>
      <w:spacing w:before="100" w:beforeAutospacing="1" w:after="100" w:afterAutospacing="1" w:line="240" w:lineRule="auto"/>
    </w:pPr>
    <w:rPr>
      <w:rFonts w:ascii="Times New Roman" w:eastAsia="Times New Roman" w:hAnsi="Times New Roman" w:cs="Times New Roman"/>
      <w:color w:val="000000"/>
      <w:sz w:val="20"/>
      <w:szCs w:val="20"/>
      <w:lang w:eastAsia="fr-FR"/>
    </w:rPr>
  </w:style>
  <w:style w:type="paragraph" w:customStyle="1" w:styleId="xl66">
    <w:name w:val="xl66"/>
    <w:basedOn w:val="Normal"/>
    <w:rsid w:val="00B84E5D"/>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67">
    <w:name w:val="xl67"/>
    <w:basedOn w:val="Normal"/>
    <w:rsid w:val="00B84E5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68">
    <w:name w:val="xl68"/>
    <w:basedOn w:val="Normal"/>
    <w:rsid w:val="00B84E5D"/>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9">
    <w:name w:val="xl69"/>
    <w:basedOn w:val="Normal"/>
    <w:rsid w:val="00B84E5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fr-FR"/>
    </w:rPr>
  </w:style>
  <w:style w:type="paragraph" w:customStyle="1" w:styleId="xl70">
    <w:name w:val="xl70"/>
    <w:basedOn w:val="Normal"/>
    <w:rsid w:val="00B84E5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fr-FR"/>
    </w:rPr>
  </w:style>
  <w:style w:type="paragraph" w:customStyle="1" w:styleId="xl71">
    <w:name w:val="xl71"/>
    <w:basedOn w:val="Normal"/>
    <w:rsid w:val="00B84E5D"/>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2">
    <w:name w:val="xl72"/>
    <w:basedOn w:val="Normal"/>
    <w:rsid w:val="00B84E5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fr-FR"/>
    </w:rPr>
  </w:style>
  <w:style w:type="paragraph" w:customStyle="1" w:styleId="xl73">
    <w:name w:val="xl73"/>
    <w:basedOn w:val="Normal"/>
    <w:rsid w:val="00B84E5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fr-FR"/>
    </w:rPr>
  </w:style>
  <w:style w:type="paragraph" w:customStyle="1" w:styleId="xl74">
    <w:name w:val="xl74"/>
    <w:basedOn w:val="Normal"/>
    <w:rsid w:val="00B84E5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fr-FR"/>
    </w:rPr>
  </w:style>
  <w:style w:type="paragraph" w:customStyle="1" w:styleId="xl75">
    <w:name w:val="xl75"/>
    <w:basedOn w:val="Normal"/>
    <w:rsid w:val="00B84E5D"/>
    <w:pPr>
      <w:pBdr>
        <w:left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b/>
      <w:bCs/>
      <w:sz w:val="28"/>
      <w:szCs w:val="28"/>
      <w:lang w:eastAsia="fr-FR"/>
    </w:rPr>
  </w:style>
  <w:style w:type="paragraph" w:customStyle="1" w:styleId="xl76">
    <w:name w:val="xl76"/>
    <w:basedOn w:val="Normal"/>
    <w:rsid w:val="00B84E5D"/>
    <w:pPr>
      <w:pBdr>
        <w:left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b/>
      <w:bCs/>
      <w:sz w:val="28"/>
      <w:szCs w:val="28"/>
      <w:lang w:eastAsia="fr-FR"/>
    </w:rPr>
  </w:style>
  <w:style w:type="paragraph" w:customStyle="1" w:styleId="xl77">
    <w:name w:val="xl77"/>
    <w:basedOn w:val="Normal"/>
    <w:rsid w:val="00B84E5D"/>
    <w:pPr>
      <w:pBdr>
        <w:left w:val="single" w:sz="4" w:space="0" w:color="auto"/>
      </w:pBdr>
      <w:spacing w:before="100" w:beforeAutospacing="1" w:after="100" w:afterAutospacing="1" w:line="240" w:lineRule="auto"/>
    </w:pPr>
    <w:rPr>
      <w:rFonts w:ascii="Times New Roman" w:eastAsia="Times New Roman" w:hAnsi="Times New Roman" w:cs="Times New Roman"/>
      <w:b/>
      <w:bCs/>
      <w:sz w:val="28"/>
      <w:szCs w:val="28"/>
      <w:lang w:eastAsia="fr-FR"/>
    </w:rPr>
  </w:style>
  <w:style w:type="paragraph" w:customStyle="1" w:styleId="xl78">
    <w:name w:val="xl78"/>
    <w:basedOn w:val="Normal"/>
    <w:rsid w:val="00B84E5D"/>
    <w:pPr>
      <w:pBdr>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b/>
      <w:bCs/>
      <w:sz w:val="28"/>
      <w:szCs w:val="28"/>
      <w:lang w:eastAsia="fr-FR"/>
    </w:rPr>
  </w:style>
  <w:style w:type="paragraph" w:customStyle="1" w:styleId="xl79">
    <w:name w:val="xl79"/>
    <w:basedOn w:val="Normal"/>
    <w:rsid w:val="00B84E5D"/>
    <w:pPr>
      <w:pBdr>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fr-FR"/>
    </w:rPr>
  </w:style>
  <w:style w:type="paragraph" w:customStyle="1" w:styleId="xl80">
    <w:name w:val="xl80"/>
    <w:basedOn w:val="Normal"/>
    <w:rsid w:val="00B84E5D"/>
    <w:pPr>
      <w:pBdr>
        <w:left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b/>
      <w:bCs/>
      <w:sz w:val="28"/>
      <w:szCs w:val="28"/>
      <w:lang w:eastAsia="fr-FR"/>
    </w:rPr>
  </w:style>
  <w:style w:type="paragraph" w:customStyle="1" w:styleId="xl81">
    <w:name w:val="xl81"/>
    <w:basedOn w:val="Normal"/>
    <w:rsid w:val="00B84E5D"/>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8"/>
      <w:szCs w:val="28"/>
      <w:lang w:eastAsia="fr-FR"/>
    </w:rPr>
  </w:style>
  <w:style w:type="paragraph" w:customStyle="1" w:styleId="xl82">
    <w:name w:val="xl82"/>
    <w:basedOn w:val="Normal"/>
    <w:rsid w:val="00B84E5D"/>
    <w:pPr>
      <w:pBdr>
        <w:left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B84E5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fr-FR"/>
    </w:rPr>
  </w:style>
  <w:style w:type="paragraph" w:customStyle="1" w:styleId="xl84">
    <w:name w:val="xl84"/>
    <w:basedOn w:val="Normal"/>
    <w:rsid w:val="00B84E5D"/>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8"/>
      <w:szCs w:val="28"/>
      <w:lang w:eastAsia="fr-FR"/>
    </w:rPr>
  </w:style>
  <w:style w:type="paragraph" w:customStyle="1" w:styleId="xl85">
    <w:name w:val="xl85"/>
    <w:basedOn w:val="Normal"/>
    <w:rsid w:val="00B84E5D"/>
    <w:pPr>
      <w:pBdr>
        <w:top w:val="single" w:sz="4" w:space="0" w:color="auto"/>
        <w:left w:val="single" w:sz="4" w:space="0" w:color="auto"/>
      </w:pBdr>
      <w:spacing w:before="100" w:beforeAutospacing="1" w:after="100" w:afterAutospacing="1" w:line="240" w:lineRule="auto"/>
      <w:jc w:val="center"/>
    </w:pPr>
    <w:rPr>
      <w:rFonts w:ascii="Times New Roman" w:eastAsia="Times New Roman" w:hAnsi="Times New Roman" w:cs="Times New Roman"/>
      <w:b/>
      <w:bCs/>
      <w:sz w:val="28"/>
      <w:szCs w:val="28"/>
      <w:lang w:eastAsia="fr-FR"/>
    </w:rPr>
  </w:style>
  <w:style w:type="paragraph" w:customStyle="1" w:styleId="xl86">
    <w:name w:val="xl86"/>
    <w:basedOn w:val="Normal"/>
    <w:rsid w:val="00B84E5D"/>
    <w:pPr>
      <w:pBdr>
        <w:left w:val="single" w:sz="4" w:space="0" w:color="auto"/>
      </w:pBdr>
      <w:spacing w:before="100" w:beforeAutospacing="1" w:after="100" w:afterAutospacing="1" w:line="240" w:lineRule="auto"/>
    </w:pPr>
    <w:rPr>
      <w:rFonts w:ascii="Times New Roman" w:eastAsia="Times New Roman" w:hAnsi="Times New Roman" w:cs="Times New Roman"/>
      <w:b/>
      <w:bCs/>
      <w:sz w:val="28"/>
      <w:szCs w:val="28"/>
      <w:lang w:eastAsia="fr-FR"/>
    </w:rPr>
  </w:style>
  <w:style w:type="paragraph" w:customStyle="1" w:styleId="xl87">
    <w:name w:val="xl87"/>
    <w:basedOn w:val="Normal"/>
    <w:rsid w:val="00B84E5D"/>
    <w:pPr>
      <w:pBdr>
        <w:lef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b/>
      <w:bCs/>
      <w:sz w:val="28"/>
      <w:szCs w:val="28"/>
      <w:lang w:eastAsia="fr-FR"/>
    </w:rPr>
  </w:style>
  <w:style w:type="paragraph" w:customStyle="1" w:styleId="xl88">
    <w:name w:val="xl88"/>
    <w:basedOn w:val="Normal"/>
    <w:rsid w:val="00B84E5D"/>
    <w:pPr>
      <w:pBdr>
        <w:lef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fr-FR"/>
    </w:rPr>
  </w:style>
  <w:style w:type="paragraph" w:customStyle="1" w:styleId="xl89">
    <w:name w:val="xl89"/>
    <w:basedOn w:val="Normal"/>
    <w:rsid w:val="00B84E5D"/>
    <w:pPr>
      <w:pBdr>
        <w:left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b/>
      <w:bCs/>
      <w:sz w:val="28"/>
      <w:szCs w:val="28"/>
      <w:lang w:eastAsia="fr-FR"/>
    </w:rPr>
  </w:style>
  <w:style w:type="paragraph" w:customStyle="1" w:styleId="xl90">
    <w:name w:val="xl90"/>
    <w:basedOn w:val="Normal"/>
    <w:rsid w:val="00B84E5D"/>
    <w:pPr>
      <w:pBdr>
        <w:left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8"/>
      <w:szCs w:val="28"/>
      <w:lang w:eastAsia="fr-FR"/>
    </w:rPr>
  </w:style>
  <w:style w:type="paragraph" w:customStyle="1" w:styleId="xl91">
    <w:name w:val="xl91"/>
    <w:basedOn w:val="Normal"/>
    <w:rsid w:val="00B84E5D"/>
    <w:pPr>
      <w:pBdr>
        <w:left w:val="single" w:sz="4" w:space="31" w:color="auto"/>
      </w:pBdr>
      <w:shd w:val="clear" w:color="000000" w:fill="D9D9D9"/>
      <w:spacing w:before="100" w:beforeAutospacing="1" w:after="100" w:afterAutospacing="1" w:line="240" w:lineRule="auto"/>
      <w:ind w:firstLineChars="500" w:firstLine="500"/>
      <w:textAlignment w:val="center"/>
    </w:pPr>
    <w:rPr>
      <w:rFonts w:ascii="Times New Roman" w:eastAsia="Times New Roman" w:hAnsi="Times New Roman" w:cs="Times New Roman"/>
      <w:sz w:val="24"/>
      <w:szCs w:val="24"/>
      <w:lang w:eastAsia="fr-FR"/>
    </w:rPr>
  </w:style>
  <w:style w:type="paragraph" w:customStyle="1" w:styleId="xl92">
    <w:name w:val="xl92"/>
    <w:basedOn w:val="Normal"/>
    <w:rsid w:val="00B84E5D"/>
    <w:pPr>
      <w:pBdr>
        <w:left w:val="single" w:sz="4" w:space="31" w:color="auto"/>
      </w:pBdr>
      <w:spacing w:before="100" w:beforeAutospacing="1" w:after="100" w:afterAutospacing="1" w:line="240" w:lineRule="auto"/>
      <w:ind w:firstLineChars="500" w:firstLine="500"/>
      <w:textAlignment w:val="center"/>
    </w:pPr>
    <w:rPr>
      <w:rFonts w:ascii="Times New Roman" w:eastAsia="Times New Roman" w:hAnsi="Times New Roman" w:cs="Times New Roman"/>
      <w:sz w:val="24"/>
      <w:szCs w:val="24"/>
      <w:lang w:eastAsia="fr-FR"/>
    </w:rPr>
  </w:style>
  <w:style w:type="paragraph" w:customStyle="1" w:styleId="xl93">
    <w:name w:val="xl93"/>
    <w:basedOn w:val="Normal"/>
    <w:rsid w:val="00B84E5D"/>
    <w:pPr>
      <w:pBdr>
        <w:left w:val="single" w:sz="4" w:space="31" w:color="auto"/>
        <w:bottom w:val="single" w:sz="4" w:space="0" w:color="auto"/>
        <w:right w:val="single" w:sz="4" w:space="0" w:color="auto"/>
      </w:pBdr>
      <w:spacing w:before="100" w:beforeAutospacing="1" w:after="100" w:afterAutospacing="1" w:line="240" w:lineRule="auto"/>
      <w:ind w:firstLineChars="500" w:firstLine="500"/>
      <w:textAlignment w:val="center"/>
    </w:pPr>
    <w:rPr>
      <w:rFonts w:ascii="Times New Roman" w:eastAsia="Times New Roman" w:hAnsi="Times New Roman" w:cs="Times New Roman"/>
      <w:sz w:val="24"/>
      <w:szCs w:val="24"/>
      <w:lang w:eastAsia="fr-FR"/>
    </w:rPr>
  </w:style>
  <w:style w:type="paragraph" w:customStyle="1" w:styleId="xl94">
    <w:name w:val="xl94"/>
    <w:basedOn w:val="Normal"/>
    <w:rsid w:val="00B84E5D"/>
    <w:pPr>
      <w:pBdr>
        <w:left w:val="single" w:sz="4" w:space="31" w:color="auto"/>
        <w:right w:val="single" w:sz="4" w:space="0" w:color="auto"/>
      </w:pBdr>
      <w:spacing w:before="100" w:beforeAutospacing="1" w:after="100" w:afterAutospacing="1" w:line="240" w:lineRule="auto"/>
      <w:ind w:firstLineChars="500" w:firstLine="500"/>
      <w:textAlignment w:val="center"/>
    </w:pPr>
    <w:rPr>
      <w:rFonts w:ascii="Times New Roman" w:eastAsia="Times New Roman" w:hAnsi="Times New Roman" w:cs="Times New Roman"/>
      <w:sz w:val="24"/>
      <w:szCs w:val="24"/>
      <w:lang w:eastAsia="fr-FR"/>
    </w:rPr>
  </w:style>
  <w:style w:type="paragraph" w:customStyle="1" w:styleId="xl95">
    <w:name w:val="xl95"/>
    <w:basedOn w:val="Normal"/>
    <w:rsid w:val="00B84E5D"/>
    <w:pPr>
      <w:pBdr>
        <w:left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b/>
      <w:bCs/>
      <w:sz w:val="28"/>
      <w:szCs w:val="28"/>
      <w:lang w:eastAsia="fr-FR"/>
    </w:rPr>
  </w:style>
  <w:style w:type="paragraph" w:customStyle="1" w:styleId="xl96">
    <w:name w:val="xl96"/>
    <w:basedOn w:val="Normal"/>
    <w:rsid w:val="00B84E5D"/>
    <w:pPr>
      <w:pBdr>
        <w:left w:val="single" w:sz="4" w:space="31" w:color="auto"/>
        <w:right w:val="single" w:sz="4" w:space="0" w:color="auto"/>
      </w:pBdr>
      <w:spacing w:before="100" w:beforeAutospacing="1" w:after="100" w:afterAutospacing="1" w:line="240" w:lineRule="auto"/>
      <w:ind w:firstLineChars="500" w:firstLine="500"/>
      <w:textAlignment w:val="center"/>
    </w:pPr>
    <w:rPr>
      <w:rFonts w:ascii="Times New Roman" w:eastAsia="Times New Roman" w:hAnsi="Times New Roman" w:cs="Times New Roman"/>
      <w:sz w:val="24"/>
      <w:szCs w:val="24"/>
      <w:lang w:eastAsia="fr-FR"/>
    </w:rPr>
  </w:style>
  <w:style w:type="paragraph" w:customStyle="1" w:styleId="xl97">
    <w:name w:val="xl97"/>
    <w:basedOn w:val="Normal"/>
    <w:rsid w:val="00B84E5D"/>
    <w:pPr>
      <w:pBdr>
        <w:left w:val="single" w:sz="4" w:space="31" w:color="auto"/>
        <w:right w:val="single" w:sz="4" w:space="0" w:color="auto"/>
      </w:pBdr>
      <w:shd w:val="clear" w:color="000000" w:fill="D9D9D9"/>
      <w:spacing w:before="100" w:beforeAutospacing="1" w:after="100" w:afterAutospacing="1" w:line="240" w:lineRule="auto"/>
      <w:ind w:firstLineChars="500" w:firstLine="500"/>
      <w:textAlignment w:val="center"/>
    </w:pPr>
    <w:rPr>
      <w:rFonts w:ascii="Times New Roman" w:eastAsia="Times New Roman" w:hAnsi="Times New Roman" w:cs="Times New Roman"/>
      <w:sz w:val="24"/>
      <w:szCs w:val="24"/>
      <w:lang w:eastAsia="fr-FR"/>
    </w:rPr>
  </w:style>
  <w:style w:type="paragraph" w:customStyle="1" w:styleId="xl98">
    <w:name w:val="xl98"/>
    <w:basedOn w:val="Normal"/>
    <w:rsid w:val="00B84E5D"/>
    <w:pPr>
      <w:pBdr>
        <w:left w:val="single" w:sz="4" w:space="31" w:color="auto"/>
        <w:bottom w:val="single" w:sz="4" w:space="0" w:color="auto"/>
        <w:right w:val="single" w:sz="4" w:space="0" w:color="auto"/>
      </w:pBdr>
      <w:shd w:val="clear" w:color="000000" w:fill="D9D9D9"/>
      <w:spacing w:before="100" w:beforeAutospacing="1" w:after="100" w:afterAutospacing="1" w:line="240" w:lineRule="auto"/>
      <w:ind w:firstLineChars="500" w:firstLine="500"/>
      <w:textAlignment w:val="center"/>
    </w:pPr>
    <w:rPr>
      <w:rFonts w:ascii="Times New Roman" w:eastAsia="Times New Roman" w:hAnsi="Times New Roman" w:cs="Times New Roman"/>
      <w:sz w:val="24"/>
      <w:szCs w:val="24"/>
      <w:lang w:eastAsia="fr-FR"/>
    </w:rPr>
  </w:style>
  <w:style w:type="paragraph" w:customStyle="1" w:styleId="xl99">
    <w:name w:val="xl99"/>
    <w:basedOn w:val="Normal"/>
    <w:rsid w:val="00B84E5D"/>
    <w:pPr>
      <w:pBdr>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b/>
      <w:bCs/>
      <w:sz w:val="28"/>
      <w:szCs w:val="28"/>
      <w:lang w:eastAsia="fr-FR"/>
    </w:rPr>
  </w:style>
  <w:style w:type="paragraph" w:customStyle="1" w:styleId="xl100">
    <w:name w:val="xl100"/>
    <w:basedOn w:val="Normal"/>
    <w:rsid w:val="00B84E5D"/>
    <w:pPr>
      <w:pBdr>
        <w:left w:val="single" w:sz="4" w:space="31" w:color="auto"/>
        <w:right w:val="single" w:sz="4" w:space="0" w:color="auto"/>
      </w:pBdr>
      <w:shd w:val="clear" w:color="000000" w:fill="D9D9D9"/>
      <w:spacing w:before="100" w:beforeAutospacing="1" w:after="100" w:afterAutospacing="1" w:line="240" w:lineRule="auto"/>
      <w:ind w:firstLineChars="500" w:firstLine="500"/>
    </w:pPr>
    <w:rPr>
      <w:rFonts w:ascii="Times New Roman" w:eastAsia="Times New Roman" w:hAnsi="Times New Roman" w:cs="Times New Roman"/>
      <w:sz w:val="24"/>
      <w:szCs w:val="24"/>
      <w:lang w:eastAsia="fr-FR"/>
    </w:rPr>
  </w:style>
  <w:style w:type="paragraph" w:customStyle="1" w:styleId="xl101">
    <w:name w:val="xl101"/>
    <w:basedOn w:val="Normal"/>
    <w:rsid w:val="00B84E5D"/>
    <w:pPr>
      <w:pBdr>
        <w:left w:val="single" w:sz="4" w:space="31" w:color="auto"/>
        <w:right w:val="single" w:sz="4" w:space="0" w:color="auto"/>
      </w:pBdr>
      <w:shd w:val="clear" w:color="000000" w:fill="D9D9D9"/>
      <w:spacing w:before="100" w:beforeAutospacing="1" w:after="100" w:afterAutospacing="1" w:line="240" w:lineRule="auto"/>
      <w:ind w:firstLineChars="500" w:firstLine="500"/>
      <w:textAlignment w:val="center"/>
    </w:pPr>
    <w:rPr>
      <w:rFonts w:ascii="Times New Roman" w:eastAsia="Times New Roman" w:hAnsi="Times New Roman" w:cs="Times New Roman"/>
      <w:sz w:val="24"/>
      <w:szCs w:val="24"/>
      <w:lang w:eastAsia="fr-FR"/>
    </w:rPr>
  </w:style>
  <w:style w:type="paragraph" w:customStyle="1" w:styleId="xl102">
    <w:name w:val="xl102"/>
    <w:basedOn w:val="Normal"/>
    <w:rsid w:val="00B84E5D"/>
    <w:pPr>
      <w:pBdr>
        <w:left w:val="single" w:sz="4" w:space="31" w:color="auto"/>
        <w:right w:val="single" w:sz="4" w:space="0" w:color="auto"/>
      </w:pBdr>
      <w:spacing w:before="100" w:beforeAutospacing="1" w:after="100" w:afterAutospacing="1" w:line="240" w:lineRule="auto"/>
      <w:ind w:firstLineChars="500" w:firstLine="500"/>
      <w:textAlignment w:val="center"/>
    </w:pPr>
    <w:rPr>
      <w:rFonts w:ascii="Times New Roman" w:eastAsia="Times New Roman" w:hAnsi="Times New Roman" w:cs="Times New Roman"/>
      <w:sz w:val="24"/>
      <w:szCs w:val="24"/>
      <w:lang w:eastAsia="fr-FR"/>
    </w:rPr>
  </w:style>
  <w:style w:type="paragraph" w:customStyle="1" w:styleId="xl103">
    <w:name w:val="xl103"/>
    <w:basedOn w:val="Normal"/>
    <w:rsid w:val="00B84E5D"/>
    <w:pPr>
      <w:pBdr>
        <w:left w:val="single" w:sz="4" w:space="31" w:color="auto"/>
        <w:right w:val="single" w:sz="4" w:space="0" w:color="auto"/>
      </w:pBdr>
      <w:spacing w:before="100" w:beforeAutospacing="1" w:after="100" w:afterAutospacing="1" w:line="240" w:lineRule="auto"/>
      <w:ind w:firstLineChars="500" w:firstLine="500"/>
    </w:pPr>
    <w:rPr>
      <w:rFonts w:ascii="Times New Roman" w:eastAsia="Times New Roman" w:hAnsi="Times New Roman" w:cs="Times New Roman"/>
      <w:sz w:val="24"/>
      <w:szCs w:val="24"/>
      <w:lang w:eastAsia="fr-FR"/>
    </w:rPr>
  </w:style>
  <w:style w:type="paragraph" w:customStyle="1" w:styleId="xl104">
    <w:name w:val="xl104"/>
    <w:basedOn w:val="Normal"/>
    <w:rsid w:val="00B84E5D"/>
    <w:pPr>
      <w:pBdr>
        <w:left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b/>
      <w:bCs/>
      <w:sz w:val="28"/>
      <w:szCs w:val="28"/>
      <w:lang w:eastAsia="fr-FR"/>
    </w:rPr>
  </w:style>
  <w:style w:type="paragraph" w:customStyle="1" w:styleId="xl105">
    <w:name w:val="xl105"/>
    <w:basedOn w:val="Normal"/>
    <w:rsid w:val="00B84E5D"/>
    <w:pPr>
      <w:pBdr>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106">
    <w:name w:val="xl106"/>
    <w:basedOn w:val="Normal"/>
    <w:rsid w:val="00B84E5D"/>
    <w:pPr>
      <w:pBdr>
        <w:left w:val="single" w:sz="4" w:space="31" w:color="auto"/>
        <w:right w:val="single" w:sz="4" w:space="0" w:color="auto"/>
      </w:pBdr>
      <w:spacing w:before="100" w:beforeAutospacing="1" w:after="100" w:afterAutospacing="1" w:line="240" w:lineRule="auto"/>
      <w:ind w:firstLineChars="500" w:firstLine="500"/>
    </w:pPr>
    <w:rPr>
      <w:rFonts w:ascii="Times New Roman" w:eastAsia="Times New Roman" w:hAnsi="Times New Roman" w:cs="Times New Roman"/>
      <w:sz w:val="24"/>
      <w:szCs w:val="24"/>
      <w:lang w:eastAsia="fr-FR"/>
    </w:rPr>
  </w:style>
  <w:style w:type="paragraph" w:customStyle="1" w:styleId="xl107">
    <w:name w:val="xl107"/>
    <w:basedOn w:val="Normal"/>
    <w:rsid w:val="00B84E5D"/>
    <w:pPr>
      <w:pBdr>
        <w:left w:val="single" w:sz="4" w:space="31" w:color="auto"/>
        <w:bottom w:val="single" w:sz="4" w:space="0" w:color="auto"/>
        <w:right w:val="single" w:sz="4" w:space="0" w:color="auto"/>
      </w:pBdr>
      <w:shd w:val="clear" w:color="000000" w:fill="D9D9D9"/>
      <w:spacing w:before="100" w:beforeAutospacing="1" w:after="100" w:afterAutospacing="1" w:line="240" w:lineRule="auto"/>
      <w:ind w:firstLineChars="500" w:firstLine="500"/>
    </w:pPr>
    <w:rPr>
      <w:rFonts w:ascii="Times New Roman" w:eastAsia="Times New Roman" w:hAnsi="Times New Roman" w:cs="Times New Roman"/>
      <w:sz w:val="24"/>
      <w:szCs w:val="24"/>
      <w:lang w:eastAsia="fr-FR"/>
    </w:rPr>
  </w:style>
  <w:style w:type="paragraph" w:customStyle="1" w:styleId="xl108">
    <w:name w:val="xl108"/>
    <w:basedOn w:val="Normal"/>
    <w:rsid w:val="00B84E5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b/>
      <w:bCs/>
      <w:sz w:val="28"/>
      <w:szCs w:val="28"/>
      <w:lang w:eastAsia="fr-FR"/>
    </w:rPr>
  </w:style>
  <w:style w:type="paragraph" w:customStyle="1" w:styleId="xl109">
    <w:name w:val="xl109"/>
    <w:basedOn w:val="Normal"/>
    <w:rsid w:val="00B84E5D"/>
    <w:pPr>
      <w:pBdr>
        <w:left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110">
    <w:name w:val="xl110"/>
    <w:basedOn w:val="Normal"/>
    <w:rsid w:val="00B84E5D"/>
    <w:pPr>
      <w:pBdr>
        <w:left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111">
    <w:name w:val="xl111"/>
    <w:basedOn w:val="Normal"/>
    <w:rsid w:val="00B84E5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8"/>
      <w:szCs w:val="28"/>
      <w:lang w:eastAsia="fr-FR"/>
    </w:rPr>
  </w:style>
  <w:style w:type="paragraph" w:customStyle="1" w:styleId="xl112">
    <w:name w:val="xl112"/>
    <w:basedOn w:val="Normal"/>
    <w:rsid w:val="00B84E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8"/>
      <w:szCs w:val="28"/>
      <w:lang w:eastAsia="fr-FR"/>
    </w:rPr>
  </w:style>
  <w:style w:type="paragraph" w:customStyle="1" w:styleId="xl113">
    <w:name w:val="xl113"/>
    <w:basedOn w:val="Normal"/>
    <w:rsid w:val="00B84E5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fr-FR"/>
    </w:rPr>
  </w:style>
  <w:style w:type="paragraph" w:customStyle="1" w:styleId="xl114">
    <w:name w:val="xl114"/>
    <w:basedOn w:val="Normal"/>
    <w:rsid w:val="00B84E5D"/>
    <w:pPr>
      <w:pBdr>
        <w:left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b/>
      <w:bCs/>
      <w:sz w:val="28"/>
      <w:szCs w:val="28"/>
      <w:lang w:eastAsia="fr-FR"/>
    </w:rPr>
  </w:style>
  <w:style w:type="paragraph" w:customStyle="1" w:styleId="xl115">
    <w:name w:val="xl115"/>
    <w:basedOn w:val="Normal"/>
    <w:rsid w:val="00B84E5D"/>
    <w:pPr>
      <w:pBdr>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b/>
      <w:bCs/>
      <w:sz w:val="28"/>
      <w:szCs w:val="28"/>
      <w:lang w:eastAsia="fr-FR"/>
    </w:rPr>
  </w:style>
  <w:style w:type="paragraph" w:customStyle="1" w:styleId="xl116">
    <w:name w:val="xl116"/>
    <w:basedOn w:val="Normal"/>
    <w:rsid w:val="00B84E5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lang w:eastAsia="fr-FR"/>
    </w:rPr>
  </w:style>
  <w:style w:type="paragraph" w:customStyle="1" w:styleId="xl117">
    <w:name w:val="xl117"/>
    <w:basedOn w:val="Normal"/>
    <w:rsid w:val="00B84E5D"/>
    <w:pPr>
      <w:pBdr>
        <w:left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b/>
      <w:bCs/>
      <w:sz w:val="28"/>
      <w:szCs w:val="28"/>
      <w:lang w:eastAsia="fr-FR"/>
    </w:rPr>
  </w:style>
  <w:style w:type="paragraph" w:customStyle="1" w:styleId="xl118">
    <w:name w:val="xl118"/>
    <w:basedOn w:val="Normal"/>
    <w:rsid w:val="00B84E5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fr-FR"/>
    </w:rPr>
  </w:style>
  <w:style w:type="paragraph" w:customStyle="1" w:styleId="xl119">
    <w:name w:val="xl119"/>
    <w:basedOn w:val="Normal"/>
    <w:rsid w:val="00B84E5D"/>
    <w:pPr>
      <w:pBdr>
        <w:left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8"/>
      <w:szCs w:val="28"/>
      <w:lang w:eastAsia="fr-FR"/>
    </w:rPr>
  </w:style>
  <w:style w:type="paragraph" w:customStyle="1" w:styleId="xl120">
    <w:name w:val="xl120"/>
    <w:basedOn w:val="Normal"/>
    <w:rsid w:val="00B84E5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fr-FR"/>
    </w:rPr>
  </w:style>
  <w:style w:type="paragraph" w:customStyle="1" w:styleId="xl121">
    <w:name w:val="xl121"/>
    <w:basedOn w:val="Normal"/>
    <w:rsid w:val="00B84E5D"/>
    <w:pPr>
      <w:pBdr>
        <w:left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8"/>
      <w:szCs w:val="28"/>
      <w:lang w:eastAsia="fr-FR"/>
    </w:rPr>
  </w:style>
  <w:style w:type="paragraph" w:customStyle="1" w:styleId="xl122">
    <w:name w:val="xl122"/>
    <w:basedOn w:val="Normal"/>
    <w:rsid w:val="00B84E5D"/>
    <w:pPr>
      <w:pBdr>
        <w:left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b/>
      <w:bCs/>
      <w:sz w:val="28"/>
      <w:szCs w:val="28"/>
      <w:lang w:eastAsia="fr-FR"/>
    </w:rPr>
  </w:style>
  <w:style w:type="paragraph" w:customStyle="1" w:styleId="xl123">
    <w:name w:val="xl123"/>
    <w:basedOn w:val="Normal"/>
    <w:rsid w:val="00B84E5D"/>
    <w:pPr>
      <w:pBdr>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b/>
      <w:bCs/>
      <w:sz w:val="28"/>
      <w:szCs w:val="28"/>
      <w:lang w:eastAsia="fr-FR"/>
    </w:rPr>
  </w:style>
  <w:style w:type="paragraph" w:customStyle="1" w:styleId="xl124">
    <w:name w:val="xl124"/>
    <w:basedOn w:val="Normal"/>
    <w:rsid w:val="00B84E5D"/>
    <w:pPr>
      <w:pBdr>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fr-FR"/>
    </w:rPr>
  </w:style>
  <w:style w:type="paragraph" w:customStyle="1" w:styleId="xl125">
    <w:name w:val="xl125"/>
    <w:basedOn w:val="Normal"/>
    <w:rsid w:val="00B84E5D"/>
    <w:pPr>
      <w:pBdr>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b/>
      <w:bCs/>
      <w:sz w:val="28"/>
      <w:szCs w:val="28"/>
      <w:lang w:eastAsia="fr-FR"/>
    </w:rPr>
  </w:style>
  <w:style w:type="paragraph" w:customStyle="1" w:styleId="xl126">
    <w:name w:val="xl126"/>
    <w:basedOn w:val="Normal"/>
    <w:rsid w:val="00B84E5D"/>
    <w:pPr>
      <w:pBdr>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fr-FR"/>
    </w:rPr>
  </w:style>
  <w:style w:type="paragraph" w:customStyle="1" w:styleId="xl127">
    <w:name w:val="xl127"/>
    <w:basedOn w:val="Normal"/>
    <w:rsid w:val="00B84E5D"/>
    <w:pPr>
      <w:pBdr>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fr-FR"/>
    </w:rPr>
  </w:style>
  <w:style w:type="paragraph" w:customStyle="1" w:styleId="xl128">
    <w:name w:val="xl128"/>
    <w:basedOn w:val="Normal"/>
    <w:rsid w:val="00B84E5D"/>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8"/>
      <w:szCs w:val="28"/>
      <w:lang w:eastAsia="fr-FR"/>
    </w:rPr>
  </w:style>
  <w:style w:type="paragraph" w:customStyle="1" w:styleId="xl129">
    <w:name w:val="xl129"/>
    <w:basedOn w:val="Normal"/>
    <w:rsid w:val="00B84E5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fr-FR"/>
    </w:rPr>
  </w:style>
  <w:style w:type="paragraph" w:styleId="En-ttedetabledesmatires">
    <w:name w:val="TOC Heading"/>
    <w:basedOn w:val="Titre1"/>
    <w:next w:val="Normal"/>
    <w:uiPriority w:val="39"/>
    <w:unhideWhenUsed/>
    <w:qFormat/>
    <w:rsid w:val="001B773E"/>
    <w:pPr>
      <w:keepNext/>
      <w:keepLines/>
      <w:spacing w:before="240" w:line="259" w:lineRule="auto"/>
      <w:jc w:val="left"/>
      <w:outlineLvl w:val="9"/>
    </w:pPr>
    <w:rPr>
      <w:rFonts w:asciiTheme="majorHAnsi" w:eastAsiaTheme="majorEastAsia" w:hAnsiTheme="majorHAnsi" w:cstheme="majorBidi"/>
      <w:bCs w:val="0"/>
      <w:caps w:val="0"/>
      <w:color w:val="365F91" w:themeColor="accent1" w:themeShade="BF"/>
      <w:sz w:val="32"/>
      <w:szCs w:val="32"/>
      <w:lang w:val="fr-FR" w:eastAsia="fr-FR"/>
    </w:rPr>
  </w:style>
  <w:style w:type="paragraph" w:styleId="TM1">
    <w:name w:val="toc 1"/>
    <w:basedOn w:val="Normal"/>
    <w:next w:val="Normal"/>
    <w:autoRedefine/>
    <w:uiPriority w:val="39"/>
    <w:unhideWhenUsed/>
    <w:rsid w:val="001B773E"/>
    <w:pPr>
      <w:spacing w:after="100"/>
    </w:pPr>
  </w:style>
  <w:style w:type="paragraph" w:styleId="TM2">
    <w:name w:val="toc 2"/>
    <w:basedOn w:val="Normal"/>
    <w:next w:val="Normal"/>
    <w:autoRedefine/>
    <w:uiPriority w:val="39"/>
    <w:unhideWhenUsed/>
    <w:rsid w:val="001B773E"/>
    <w:pPr>
      <w:spacing w:after="100"/>
      <w:ind w:left="220"/>
    </w:pPr>
  </w:style>
  <w:style w:type="paragraph" w:customStyle="1" w:styleId="xl64">
    <w:name w:val="xl64"/>
    <w:basedOn w:val="Normal"/>
    <w:rsid w:val="00E849E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FR"/>
    </w:rPr>
  </w:style>
  <w:style w:type="paragraph" w:customStyle="1" w:styleId="xl65">
    <w:name w:val="xl65"/>
    <w:basedOn w:val="Normal"/>
    <w:rsid w:val="00E849E1"/>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FR"/>
    </w:rPr>
  </w:style>
  <w:style w:type="paragraph" w:customStyle="1" w:styleId="xl130">
    <w:name w:val="xl130"/>
    <w:basedOn w:val="Normal"/>
    <w:rsid w:val="00E849E1"/>
    <w:pPr>
      <w:pBdr>
        <w:left w:val="single" w:sz="4" w:space="31" w:color="auto"/>
        <w:right w:val="single" w:sz="4" w:space="0" w:color="auto"/>
      </w:pBdr>
      <w:shd w:val="clear" w:color="000000" w:fill="D9D9D9"/>
      <w:spacing w:before="100" w:beforeAutospacing="1" w:after="100" w:afterAutospacing="1" w:line="240" w:lineRule="auto"/>
      <w:ind w:firstLineChars="500" w:firstLine="500"/>
      <w:textAlignment w:val="center"/>
    </w:pPr>
    <w:rPr>
      <w:rFonts w:ascii="Times New Roman" w:eastAsia="Times New Roman" w:hAnsi="Times New Roman" w:cs="Times New Roman"/>
      <w:sz w:val="20"/>
      <w:szCs w:val="20"/>
      <w:lang w:eastAsia="fr-FR"/>
    </w:rPr>
  </w:style>
  <w:style w:type="paragraph" w:customStyle="1" w:styleId="xl131">
    <w:name w:val="xl131"/>
    <w:basedOn w:val="Normal"/>
    <w:rsid w:val="00E849E1"/>
    <w:pPr>
      <w:pBdr>
        <w:left w:val="single" w:sz="4" w:space="31" w:color="auto"/>
        <w:right w:val="single" w:sz="4" w:space="0" w:color="auto"/>
      </w:pBdr>
      <w:shd w:val="clear" w:color="000000" w:fill="D9D9D9"/>
      <w:spacing w:before="100" w:beforeAutospacing="1" w:after="100" w:afterAutospacing="1" w:line="240" w:lineRule="auto"/>
      <w:ind w:firstLineChars="500" w:firstLine="500"/>
    </w:pPr>
    <w:rPr>
      <w:rFonts w:ascii="Times New Roman" w:eastAsia="Times New Roman" w:hAnsi="Times New Roman" w:cs="Times New Roman"/>
      <w:sz w:val="20"/>
      <w:szCs w:val="20"/>
      <w:lang w:eastAsia="fr-FR"/>
    </w:rPr>
  </w:style>
  <w:style w:type="paragraph" w:customStyle="1" w:styleId="xl132">
    <w:name w:val="xl132"/>
    <w:basedOn w:val="Normal"/>
    <w:rsid w:val="00E849E1"/>
    <w:pPr>
      <w:pBdr>
        <w:left w:val="single" w:sz="4" w:space="31" w:color="auto"/>
        <w:right w:val="single" w:sz="4" w:space="0" w:color="auto"/>
      </w:pBdr>
      <w:spacing w:before="100" w:beforeAutospacing="1" w:after="100" w:afterAutospacing="1" w:line="240" w:lineRule="auto"/>
      <w:ind w:firstLineChars="500" w:firstLine="500"/>
      <w:textAlignment w:val="center"/>
    </w:pPr>
    <w:rPr>
      <w:rFonts w:ascii="Times New Roman" w:eastAsia="Times New Roman" w:hAnsi="Times New Roman" w:cs="Times New Roman"/>
      <w:sz w:val="20"/>
      <w:szCs w:val="20"/>
      <w:lang w:eastAsia="fr-FR"/>
    </w:rPr>
  </w:style>
  <w:style w:type="paragraph" w:customStyle="1" w:styleId="xl133">
    <w:name w:val="xl133"/>
    <w:basedOn w:val="Normal"/>
    <w:rsid w:val="00E849E1"/>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34">
    <w:name w:val="xl134"/>
    <w:basedOn w:val="Normal"/>
    <w:rsid w:val="00E849E1"/>
    <w:pPr>
      <w:pBdr>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35">
    <w:name w:val="xl135"/>
    <w:basedOn w:val="Normal"/>
    <w:rsid w:val="00E849E1"/>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36">
    <w:name w:val="xl136"/>
    <w:basedOn w:val="Normal"/>
    <w:rsid w:val="00E849E1"/>
    <w:pPr>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37">
    <w:name w:val="xl137"/>
    <w:basedOn w:val="Normal"/>
    <w:rsid w:val="00E849E1"/>
    <w:pPr>
      <w:pBdr>
        <w:left w:val="single" w:sz="4" w:space="31" w:color="auto"/>
        <w:right w:val="single" w:sz="4" w:space="0" w:color="auto"/>
      </w:pBdr>
      <w:shd w:val="clear" w:color="000000" w:fill="D9D9D9"/>
      <w:spacing w:before="100" w:beforeAutospacing="1" w:after="100" w:afterAutospacing="1" w:line="240" w:lineRule="auto"/>
      <w:ind w:firstLineChars="500" w:firstLine="500"/>
      <w:textAlignment w:val="center"/>
    </w:pPr>
    <w:rPr>
      <w:rFonts w:ascii="Times New Roman" w:eastAsia="Times New Roman" w:hAnsi="Times New Roman" w:cs="Times New Roman"/>
      <w:sz w:val="20"/>
      <w:szCs w:val="20"/>
      <w:lang w:eastAsia="fr-FR"/>
    </w:rPr>
  </w:style>
  <w:style w:type="paragraph" w:customStyle="1" w:styleId="xl138">
    <w:name w:val="xl138"/>
    <w:basedOn w:val="Normal"/>
    <w:rsid w:val="00E849E1"/>
    <w:pPr>
      <w:pBdr>
        <w:left w:val="single" w:sz="4" w:space="31" w:color="auto"/>
        <w:right w:val="single" w:sz="4" w:space="0" w:color="auto"/>
      </w:pBdr>
      <w:spacing w:before="100" w:beforeAutospacing="1" w:after="100" w:afterAutospacing="1" w:line="240" w:lineRule="auto"/>
      <w:ind w:firstLineChars="500" w:firstLine="500"/>
      <w:textAlignment w:val="center"/>
    </w:pPr>
    <w:rPr>
      <w:rFonts w:ascii="Times New Roman" w:eastAsia="Times New Roman" w:hAnsi="Times New Roman" w:cs="Times New Roman"/>
      <w:sz w:val="20"/>
      <w:szCs w:val="20"/>
      <w:lang w:eastAsia="fr-FR"/>
    </w:rPr>
  </w:style>
  <w:style w:type="paragraph" w:customStyle="1" w:styleId="xl139">
    <w:name w:val="xl139"/>
    <w:basedOn w:val="Normal"/>
    <w:rsid w:val="00E849E1"/>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40">
    <w:name w:val="xl140"/>
    <w:basedOn w:val="Normal"/>
    <w:rsid w:val="00E849E1"/>
    <w:pPr>
      <w:pBdr>
        <w:left w:val="single" w:sz="4" w:space="31" w:color="auto"/>
        <w:bottom w:val="single" w:sz="4" w:space="0" w:color="auto"/>
        <w:right w:val="single" w:sz="4" w:space="0" w:color="auto"/>
      </w:pBdr>
      <w:shd w:val="clear" w:color="000000" w:fill="D9D9D9"/>
      <w:spacing w:before="100" w:beforeAutospacing="1" w:after="100" w:afterAutospacing="1" w:line="240" w:lineRule="auto"/>
      <w:ind w:firstLineChars="500" w:firstLine="500"/>
      <w:textAlignment w:val="center"/>
    </w:pPr>
    <w:rPr>
      <w:rFonts w:ascii="Times New Roman" w:eastAsia="Times New Roman" w:hAnsi="Times New Roman" w:cs="Times New Roman"/>
      <w:sz w:val="20"/>
      <w:szCs w:val="20"/>
      <w:lang w:eastAsia="fr-FR"/>
    </w:rPr>
  </w:style>
  <w:style w:type="paragraph" w:customStyle="1" w:styleId="xl141">
    <w:name w:val="xl141"/>
    <w:basedOn w:val="Normal"/>
    <w:rsid w:val="00E849E1"/>
    <w:pPr>
      <w:pBdr>
        <w:left w:val="single" w:sz="4" w:space="31" w:color="auto"/>
        <w:right w:val="single" w:sz="4" w:space="0" w:color="auto"/>
      </w:pBdr>
      <w:spacing w:before="100" w:beforeAutospacing="1" w:after="100" w:afterAutospacing="1" w:line="240" w:lineRule="auto"/>
      <w:ind w:firstLineChars="500" w:firstLine="500"/>
    </w:pPr>
    <w:rPr>
      <w:rFonts w:ascii="Times New Roman" w:eastAsia="Times New Roman" w:hAnsi="Times New Roman" w:cs="Times New Roman"/>
      <w:sz w:val="20"/>
      <w:szCs w:val="20"/>
      <w:lang w:eastAsia="fr-FR"/>
    </w:rPr>
  </w:style>
  <w:style w:type="paragraph" w:customStyle="1" w:styleId="xl142">
    <w:name w:val="xl142"/>
    <w:basedOn w:val="Normal"/>
    <w:rsid w:val="00E849E1"/>
    <w:pPr>
      <w:pBdr>
        <w:left w:val="single" w:sz="4" w:space="31" w:color="auto"/>
        <w:right w:val="single" w:sz="4" w:space="0" w:color="auto"/>
      </w:pBdr>
      <w:spacing w:before="100" w:beforeAutospacing="1" w:after="100" w:afterAutospacing="1" w:line="240" w:lineRule="auto"/>
      <w:ind w:firstLineChars="500" w:firstLine="500"/>
    </w:pPr>
    <w:rPr>
      <w:rFonts w:ascii="Times New Roman" w:eastAsia="Times New Roman" w:hAnsi="Times New Roman" w:cs="Times New Roman"/>
      <w:sz w:val="20"/>
      <w:szCs w:val="20"/>
      <w:lang w:eastAsia="fr-FR"/>
    </w:rPr>
  </w:style>
  <w:style w:type="paragraph" w:customStyle="1" w:styleId="xl143">
    <w:name w:val="xl143"/>
    <w:basedOn w:val="Normal"/>
    <w:rsid w:val="00E849E1"/>
    <w:pPr>
      <w:pBdr>
        <w:left w:val="single" w:sz="4" w:space="31" w:color="auto"/>
        <w:bottom w:val="single" w:sz="4" w:space="0" w:color="auto"/>
        <w:right w:val="single" w:sz="4" w:space="0" w:color="auto"/>
      </w:pBdr>
      <w:shd w:val="clear" w:color="000000" w:fill="D9D9D9"/>
      <w:spacing w:before="100" w:beforeAutospacing="1" w:after="100" w:afterAutospacing="1" w:line="240" w:lineRule="auto"/>
      <w:ind w:firstLineChars="500" w:firstLine="500"/>
    </w:pPr>
    <w:rPr>
      <w:rFonts w:ascii="Times New Roman" w:eastAsia="Times New Roman" w:hAnsi="Times New Roman"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9522">
      <w:bodyDiv w:val="1"/>
      <w:marLeft w:val="0"/>
      <w:marRight w:val="0"/>
      <w:marTop w:val="0"/>
      <w:marBottom w:val="0"/>
      <w:divBdr>
        <w:top w:val="none" w:sz="0" w:space="0" w:color="auto"/>
        <w:left w:val="none" w:sz="0" w:space="0" w:color="auto"/>
        <w:bottom w:val="none" w:sz="0" w:space="0" w:color="auto"/>
        <w:right w:val="none" w:sz="0" w:space="0" w:color="auto"/>
      </w:divBdr>
    </w:div>
    <w:div w:id="21976344">
      <w:bodyDiv w:val="1"/>
      <w:marLeft w:val="0"/>
      <w:marRight w:val="0"/>
      <w:marTop w:val="0"/>
      <w:marBottom w:val="0"/>
      <w:divBdr>
        <w:top w:val="none" w:sz="0" w:space="0" w:color="auto"/>
        <w:left w:val="none" w:sz="0" w:space="0" w:color="auto"/>
        <w:bottom w:val="none" w:sz="0" w:space="0" w:color="auto"/>
        <w:right w:val="none" w:sz="0" w:space="0" w:color="auto"/>
      </w:divBdr>
    </w:div>
    <w:div w:id="38170100">
      <w:bodyDiv w:val="1"/>
      <w:marLeft w:val="0"/>
      <w:marRight w:val="0"/>
      <w:marTop w:val="0"/>
      <w:marBottom w:val="0"/>
      <w:divBdr>
        <w:top w:val="none" w:sz="0" w:space="0" w:color="auto"/>
        <w:left w:val="none" w:sz="0" w:space="0" w:color="auto"/>
        <w:bottom w:val="none" w:sz="0" w:space="0" w:color="auto"/>
        <w:right w:val="none" w:sz="0" w:space="0" w:color="auto"/>
      </w:divBdr>
    </w:div>
    <w:div w:id="71053397">
      <w:bodyDiv w:val="1"/>
      <w:marLeft w:val="0"/>
      <w:marRight w:val="0"/>
      <w:marTop w:val="0"/>
      <w:marBottom w:val="0"/>
      <w:divBdr>
        <w:top w:val="none" w:sz="0" w:space="0" w:color="auto"/>
        <w:left w:val="none" w:sz="0" w:space="0" w:color="auto"/>
        <w:bottom w:val="none" w:sz="0" w:space="0" w:color="auto"/>
        <w:right w:val="none" w:sz="0" w:space="0" w:color="auto"/>
      </w:divBdr>
    </w:div>
    <w:div w:id="77333927">
      <w:bodyDiv w:val="1"/>
      <w:marLeft w:val="0"/>
      <w:marRight w:val="0"/>
      <w:marTop w:val="0"/>
      <w:marBottom w:val="0"/>
      <w:divBdr>
        <w:top w:val="none" w:sz="0" w:space="0" w:color="auto"/>
        <w:left w:val="none" w:sz="0" w:space="0" w:color="auto"/>
        <w:bottom w:val="none" w:sz="0" w:space="0" w:color="auto"/>
        <w:right w:val="none" w:sz="0" w:space="0" w:color="auto"/>
      </w:divBdr>
    </w:div>
    <w:div w:id="102505376">
      <w:bodyDiv w:val="1"/>
      <w:marLeft w:val="0"/>
      <w:marRight w:val="0"/>
      <w:marTop w:val="0"/>
      <w:marBottom w:val="0"/>
      <w:divBdr>
        <w:top w:val="none" w:sz="0" w:space="0" w:color="auto"/>
        <w:left w:val="none" w:sz="0" w:space="0" w:color="auto"/>
        <w:bottom w:val="none" w:sz="0" w:space="0" w:color="auto"/>
        <w:right w:val="none" w:sz="0" w:space="0" w:color="auto"/>
      </w:divBdr>
    </w:div>
    <w:div w:id="124084798">
      <w:bodyDiv w:val="1"/>
      <w:marLeft w:val="0"/>
      <w:marRight w:val="0"/>
      <w:marTop w:val="0"/>
      <w:marBottom w:val="0"/>
      <w:divBdr>
        <w:top w:val="none" w:sz="0" w:space="0" w:color="auto"/>
        <w:left w:val="none" w:sz="0" w:space="0" w:color="auto"/>
        <w:bottom w:val="none" w:sz="0" w:space="0" w:color="auto"/>
        <w:right w:val="none" w:sz="0" w:space="0" w:color="auto"/>
      </w:divBdr>
    </w:div>
    <w:div w:id="240069237">
      <w:bodyDiv w:val="1"/>
      <w:marLeft w:val="0"/>
      <w:marRight w:val="0"/>
      <w:marTop w:val="0"/>
      <w:marBottom w:val="0"/>
      <w:divBdr>
        <w:top w:val="none" w:sz="0" w:space="0" w:color="auto"/>
        <w:left w:val="none" w:sz="0" w:space="0" w:color="auto"/>
        <w:bottom w:val="none" w:sz="0" w:space="0" w:color="auto"/>
        <w:right w:val="none" w:sz="0" w:space="0" w:color="auto"/>
      </w:divBdr>
    </w:div>
    <w:div w:id="272398883">
      <w:bodyDiv w:val="1"/>
      <w:marLeft w:val="0"/>
      <w:marRight w:val="0"/>
      <w:marTop w:val="0"/>
      <w:marBottom w:val="0"/>
      <w:divBdr>
        <w:top w:val="none" w:sz="0" w:space="0" w:color="auto"/>
        <w:left w:val="none" w:sz="0" w:space="0" w:color="auto"/>
        <w:bottom w:val="none" w:sz="0" w:space="0" w:color="auto"/>
        <w:right w:val="none" w:sz="0" w:space="0" w:color="auto"/>
      </w:divBdr>
    </w:div>
    <w:div w:id="281762903">
      <w:bodyDiv w:val="1"/>
      <w:marLeft w:val="0"/>
      <w:marRight w:val="0"/>
      <w:marTop w:val="0"/>
      <w:marBottom w:val="0"/>
      <w:divBdr>
        <w:top w:val="none" w:sz="0" w:space="0" w:color="auto"/>
        <w:left w:val="none" w:sz="0" w:space="0" w:color="auto"/>
        <w:bottom w:val="none" w:sz="0" w:space="0" w:color="auto"/>
        <w:right w:val="none" w:sz="0" w:space="0" w:color="auto"/>
      </w:divBdr>
    </w:div>
    <w:div w:id="293221578">
      <w:bodyDiv w:val="1"/>
      <w:marLeft w:val="0"/>
      <w:marRight w:val="0"/>
      <w:marTop w:val="0"/>
      <w:marBottom w:val="0"/>
      <w:divBdr>
        <w:top w:val="none" w:sz="0" w:space="0" w:color="auto"/>
        <w:left w:val="none" w:sz="0" w:space="0" w:color="auto"/>
        <w:bottom w:val="none" w:sz="0" w:space="0" w:color="auto"/>
        <w:right w:val="none" w:sz="0" w:space="0" w:color="auto"/>
      </w:divBdr>
    </w:div>
    <w:div w:id="367725356">
      <w:bodyDiv w:val="1"/>
      <w:marLeft w:val="0"/>
      <w:marRight w:val="0"/>
      <w:marTop w:val="0"/>
      <w:marBottom w:val="0"/>
      <w:divBdr>
        <w:top w:val="none" w:sz="0" w:space="0" w:color="auto"/>
        <w:left w:val="none" w:sz="0" w:space="0" w:color="auto"/>
        <w:bottom w:val="none" w:sz="0" w:space="0" w:color="auto"/>
        <w:right w:val="none" w:sz="0" w:space="0" w:color="auto"/>
      </w:divBdr>
    </w:div>
    <w:div w:id="388574068">
      <w:bodyDiv w:val="1"/>
      <w:marLeft w:val="0"/>
      <w:marRight w:val="0"/>
      <w:marTop w:val="0"/>
      <w:marBottom w:val="0"/>
      <w:divBdr>
        <w:top w:val="none" w:sz="0" w:space="0" w:color="auto"/>
        <w:left w:val="none" w:sz="0" w:space="0" w:color="auto"/>
        <w:bottom w:val="none" w:sz="0" w:space="0" w:color="auto"/>
        <w:right w:val="none" w:sz="0" w:space="0" w:color="auto"/>
      </w:divBdr>
    </w:div>
    <w:div w:id="439381113">
      <w:bodyDiv w:val="1"/>
      <w:marLeft w:val="0"/>
      <w:marRight w:val="0"/>
      <w:marTop w:val="0"/>
      <w:marBottom w:val="0"/>
      <w:divBdr>
        <w:top w:val="none" w:sz="0" w:space="0" w:color="auto"/>
        <w:left w:val="none" w:sz="0" w:space="0" w:color="auto"/>
        <w:bottom w:val="none" w:sz="0" w:space="0" w:color="auto"/>
        <w:right w:val="none" w:sz="0" w:space="0" w:color="auto"/>
      </w:divBdr>
    </w:div>
    <w:div w:id="458032470">
      <w:bodyDiv w:val="1"/>
      <w:marLeft w:val="0"/>
      <w:marRight w:val="0"/>
      <w:marTop w:val="0"/>
      <w:marBottom w:val="0"/>
      <w:divBdr>
        <w:top w:val="none" w:sz="0" w:space="0" w:color="auto"/>
        <w:left w:val="none" w:sz="0" w:space="0" w:color="auto"/>
        <w:bottom w:val="none" w:sz="0" w:space="0" w:color="auto"/>
        <w:right w:val="none" w:sz="0" w:space="0" w:color="auto"/>
      </w:divBdr>
    </w:div>
    <w:div w:id="493451690">
      <w:bodyDiv w:val="1"/>
      <w:marLeft w:val="0"/>
      <w:marRight w:val="0"/>
      <w:marTop w:val="0"/>
      <w:marBottom w:val="0"/>
      <w:divBdr>
        <w:top w:val="none" w:sz="0" w:space="0" w:color="auto"/>
        <w:left w:val="none" w:sz="0" w:space="0" w:color="auto"/>
        <w:bottom w:val="none" w:sz="0" w:space="0" w:color="auto"/>
        <w:right w:val="none" w:sz="0" w:space="0" w:color="auto"/>
      </w:divBdr>
    </w:div>
    <w:div w:id="510875392">
      <w:bodyDiv w:val="1"/>
      <w:marLeft w:val="0"/>
      <w:marRight w:val="0"/>
      <w:marTop w:val="0"/>
      <w:marBottom w:val="0"/>
      <w:divBdr>
        <w:top w:val="none" w:sz="0" w:space="0" w:color="auto"/>
        <w:left w:val="none" w:sz="0" w:space="0" w:color="auto"/>
        <w:bottom w:val="none" w:sz="0" w:space="0" w:color="auto"/>
        <w:right w:val="none" w:sz="0" w:space="0" w:color="auto"/>
      </w:divBdr>
    </w:div>
    <w:div w:id="559754124">
      <w:bodyDiv w:val="1"/>
      <w:marLeft w:val="0"/>
      <w:marRight w:val="0"/>
      <w:marTop w:val="0"/>
      <w:marBottom w:val="0"/>
      <w:divBdr>
        <w:top w:val="none" w:sz="0" w:space="0" w:color="auto"/>
        <w:left w:val="none" w:sz="0" w:space="0" w:color="auto"/>
        <w:bottom w:val="none" w:sz="0" w:space="0" w:color="auto"/>
        <w:right w:val="none" w:sz="0" w:space="0" w:color="auto"/>
      </w:divBdr>
    </w:div>
    <w:div w:id="573668422">
      <w:bodyDiv w:val="1"/>
      <w:marLeft w:val="0"/>
      <w:marRight w:val="0"/>
      <w:marTop w:val="0"/>
      <w:marBottom w:val="0"/>
      <w:divBdr>
        <w:top w:val="none" w:sz="0" w:space="0" w:color="auto"/>
        <w:left w:val="none" w:sz="0" w:space="0" w:color="auto"/>
        <w:bottom w:val="none" w:sz="0" w:space="0" w:color="auto"/>
        <w:right w:val="none" w:sz="0" w:space="0" w:color="auto"/>
      </w:divBdr>
    </w:div>
    <w:div w:id="650714188">
      <w:bodyDiv w:val="1"/>
      <w:marLeft w:val="0"/>
      <w:marRight w:val="0"/>
      <w:marTop w:val="0"/>
      <w:marBottom w:val="0"/>
      <w:divBdr>
        <w:top w:val="none" w:sz="0" w:space="0" w:color="auto"/>
        <w:left w:val="none" w:sz="0" w:space="0" w:color="auto"/>
        <w:bottom w:val="none" w:sz="0" w:space="0" w:color="auto"/>
        <w:right w:val="none" w:sz="0" w:space="0" w:color="auto"/>
      </w:divBdr>
    </w:div>
    <w:div w:id="656148533">
      <w:bodyDiv w:val="1"/>
      <w:marLeft w:val="0"/>
      <w:marRight w:val="0"/>
      <w:marTop w:val="0"/>
      <w:marBottom w:val="0"/>
      <w:divBdr>
        <w:top w:val="none" w:sz="0" w:space="0" w:color="auto"/>
        <w:left w:val="none" w:sz="0" w:space="0" w:color="auto"/>
        <w:bottom w:val="none" w:sz="0" w:space="0" w:color="auto"/>
        <w:right w:val="none" w:sz="0" w:space="0" w:color="auto"/>
      </w:divBdr>
    </w:div>
    <w:div w:id="685643896">
      <w:bodyDiv w:val="1"/>
      <w:marLeft w:val="0"/>
      <w:marRight w:val="0"/>
      <w:marTop w:val="0"/>
      <w:marBottom w:val="0"/>
      <w:divBdr>
        <w:top w:val="none" w:sz="0" w:space="0" w:color="auto"/>
        <w:left w:val="none" w:sz="0" w:space="0" w:color="auto"/>
        <w:bottom w:val="none" w:sz="0" w:space="0" w:color="auto"/>
        <w:right w:val="none" w:sz="0" w:space="0" w:color="auto"/>
      </w:divBdr>
    </w:div>
    <w:div w:id="712462029">
      <w:bodyDiv w:val="1"/>
      <w:marLeft w:val="0"/>
      <w:marRight w:val="0"/>
      <w:marTop w:val="0"/>
      <w:marBottom w:val="0"/>
      <w:divBdr>
        <w:top w:val="none" w:sz="0" w:space="0" w:color="auto"/>
        <w:left w:val="none" w:sz="0" w:space="0" w:color="auto"/>
        <w:bottom w:val="none" w:sz="0" w:space="0" w:color="auto"/>
        <w:right w:val="none" w:sz="0" w:space="0" w:color="auto"/>
      </w:divBdr>
    </w:div>
    <w:div w:id="809442400">
      <w:bodyDiv w:val="1"/>
      <w:marLeft w:val="0"/>
      <w:marRight w:val="0"/>
      <w:marTop w:val="0"/>
      <w:marBottom w:val="0"/>
      <w:divBdr>
        <w:top w:val="none" w:sz="0" w:space="0" w:color="auto"/>
        <w:left w:val="none" w:sz="0" w:space="0" w:color="auto"/>
        <w:bottom w:val="none" w:sz="0" w:space="0" w:color="auto"/>
        <w:right w:val="none" w:sz="0" w:space="0" w:color="auto"/>
      </w:divBdr>
    </w:div>
    <w:div w:id="845754670">
      <w:bodyDiv w:val="1"/>
      <w:marLeft w:val="0"/>
      <w:marRight w:val="0"/>
      <w:marTop w:val="0"/>
      <w:marBottom w:val="0"/>
      <w:divBdr>
        <w:top w:val="none" w:sz="0" w:space="0" w:color="auto"/>
        <w:left w:val="none" w:sz="0" w:space="0" w:color="auto"/>
        <w:bottom w:val="none" w:sz="0" w:space="0" w:color="auto"/>
        <w:right w:val="none" w:sz="0" w:space="0" w:color="auto"/>
      </w:divBdr>
    </w:div>
    <w:div w:id="870652203">
      <w:bodyDiv w:val="1"/>
      <w:marLeft w:val="0"/>
      <w:marRight w:val="0"/>
      <w:marTop w:val="0"/>
      <w:marBottom w:val="0"/>
      <w:divBdr>
        <w:top w:val="none" w:sz="0" w:space="0" w:color="auto"/>
        <w:left w:val="none" w:sz="0" w:space="0" w:color="auto"/>
        <w:bottom w:val="none" w:sz="0" w:space="0" w:color="auto"/>
        <w:right w:val="none" w:sz="0" w:space="0" w:color="auto"/>
      </w:divBdr>
    </w:div>
    <w:div w:id="915750177">
      <w:bodyDiv w:val="1"/>
      <w:marLeft w:val="0"/>
      <w:marRight w:val="0"/>
      <w:marTop w:val="0"/>
      <w:marBottom w:val="0"/>
      <w:divBdr>
        <w:top w:val="none" w:sz="0" w:space="0" w:color="auto"/>
        <w:left w:val="none" w:sz="0" w:space="0" w:color="auto"/>
        <w:bottom w:val="none" w:sz="0" w:space="0" w:color="auto"/>
        <w:right w:val="none" w:sz="0" w:space="0" w:color="auto"/>
      </w:divBdr>
    </w:div>
    <w:div w:id="917788526">
      <w:bodyDiv w:val="1"/>
      <w:marLeft w:val="0"/>
      <w:marRight w:val="0"/>
      <w:marTop w:val="0"/>
      <w:marBottom w:val="0"/>
      <w:divBdr>
        <w:top w:val="none" w:sz="0" w:space="0" w:color="auto"/>
        <w:left w:val="none" w:sz="0" w:space="0" w:color="auto"/>
        <w:bottom w:val="none" w:sz="0" w:space="0" w:color="auto"/>
        <w:right w:val="none" w:sz="0" w:space="0" w:color="auto"/>
      </w:divBdr>
    </w:div>
    <w:div w:id="930889573">
      <w:bodyDiv w:val="1"/>
      <w:marLeft w:val="0"/>
      <w:marRight w:val="0"/>
      <w:marTop w:val="0"/>
      <w:marBottom w:val="0"/>
      <w:divBdr>
        <w:top w:val="none" w:sz="0" w:space="0" w:color="auto"/>
        <w:left w:val="none" w:sz="0" w:space="0" w:color="auto"/>
        <w:bottom w:val="none" w:sz="0" w:space="0" w:color="auto"/>
        <w:right w:val="none" w:sz="0" w:space="0" w:color="auto"/>
      </w:divBdr>
    </w:div>
    <w:div w:id="1077173479">
      <w:bodyDiv w:val="1"/>
      <w:marLeft w:val="0"/>
      <w:marRight w:val="0"/>
      <w:marTop w:val="0"/>
      <w:marBottom w:val="0"/>
      <w:divBdr>
        <w:top w:val="none" w:sz="0" w:space="0" w:color="auto"/>
        <w:left w:val="none" w:sz="0" w:space="0" w:color="auto"/>
        <w:bottom w:val="none" w:sz="0" w:space="0" w:color="auto"/>
        <w:right w:val="none" w:sz="0" w:space="0" w:color="auto"/>
      </w:divBdr>
      <w:divsChild>
        <w:div w:id="63912342">
          <w:marLeft w:val="0"/>
          <w:marRight w:val="0"/>
          <w:marTop w:val="0"/>
          <w:marBottom w:val="0"/>
          <w:divBdr>
            <w:top w:val="none" w:sz="0" w:space="0" w:color="auto"/>
            <w:left w:val="none" w:sz="0" w:space="0" w:color="auto"/>
            <w:bottom w:val="none" w:sz="0" w:space="0" w:color="auto"/>
            <w:right w:val="none" w:sz="0" w:space="0" w:color="auto"/>
          </w:divBdr>
          <w:divsChild>
            <w:div w:id="283313696">
              <w:marLeft w:val="0"/>
              <w:marRight w:val="0"/>
              <w:marTop w:val="0"/>
              <w:marBottom w:val="0"/>
              <w:divBdr>
                <w:top w:val="none" w:sz="0" w:space="0" w:color="auto"/>
                <w:left w:val="none" w:sz="0" w:space="0" w:color="auto"/>
                <w:bottom w:val="none" w:sz="0" w:space="0" w:color="auto"/>
                <w:right w:val="none" w:sz="0" w:space="0" w:color="auto"/>
              </w:divBdr>
              <w:divsChild>
                <w:div w:id="14317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7395">
          <w:marLeft w:val="0"/>
          <w:marRight w:val="0"/>
          <w:marTop w:val="0"/>
          <w:marBottom w:val="0"/>
          <w:divBdr>
            <w:top w:val="none" w:sz="0" w:space="0" w:color="auto"/>
            <w:left w:val="none" w:sz="0" w:space="0" w:color="auto"/>
            <w:bottom w:val="none" w:sz="0" w:space="0" w:color="auto"/>
            <w:right w:val="none" w:sz="0" w:space="0" w:color="auto"/>
          </w:divBdr>
          <w:divsChild>
            <w:div w:id="7624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2360">
      <w:bodyDiv w:val="1"/>
      <w:marLeft w:val="0"/>
      <w:marRight w:val="0"/>
      <w:marTop w:val="0"/>
      <w:marBottom w:val="0"/>
      <w:divBdr>
        <w:top w:val="none" w:sz="0" w:space="0" w:color="auto"/>
        <w:left w:val="none" w:sz="0" w:space="0" w:color="auto"/>
        <w:bottom w:val="none" w:sz="0" w:space="0" w:color="auto"/>
        <w:right w:val="none" w:sz="0" w:space="0" w:color="auto"/>
      </w:divBdr>
    </w:div>
    <w:div w:id="1111436420">
      <w:bodyDiv w:val="1"/>
      <w:marLeft w:val="0"/>
      <w:marRight w:val="0"/>
      <w:marTop w:val="0"/>
      <w:marBottom w:val="0"/>
      <w:divBdr>
        <w:top w:val="none" w:sz="0" w:space="0" w:color="auto"/>
        <w:left w:val="none" w:sz="0" w:space="0" w:color="auto"/>
        <w:bottom w:val="none" w:sz="0" w:space="0" w:color="auto"/>
        <w:right w:val="none" w:sz="0" w:space="0" w:color="auto"/>
      </w:divBdr>
    </w:div>
    <w:div w:id="1153258796">
      <w:bodyDiv w:val="1"/>
      <w:marLeft w:val="0"/>
      <w:marRight w:val="0"/>
      <w:marTop w:val="0"/>
      <w:marBottom w:val="0"/>
      <w:divBdr>
        <w:top w:val="none" w:sz="0" w:space="0" w:color="auto"/>
        <w:left w:val="none" w:sz="0" w:space="0" w:color="auto"/>
        <w:bottom w:val="none" w:sz="0" w:space="0" w:color="auto"/>
        <w:right w:val="none" w:sz="0" w:space="0" w:color="auto"/>
      </w:divBdr>
    </w:div>
    <w:div w:id="1209340613">
      <w:bodyDiv w:val="1"/>
      <w:marLeft w:val="0"/>
      <w:marRight w:val="0"/>
      <w:marTop w:val="0"/>
      <w:marBottom w:val="0"/>
      <w:divBdr>
        <w:top w:val="none" w:sz="0" w:space="0" w:color="auto"/>
        <w:left w:val="none" w:sz="0" w:space="0" w:color="auto"/>
        <w:bottom w:val="none" w:sz="0" w:space="0" w:color="auto"/>
        <w:right w:val="none" w:sz="0" w:space="0" w:color="auto"/>
      </w:divBdr>
    </w:div>
    <w:div w:id="1240749890">
      <w:bodyDiv w:val="1"/>
      <w:marLeft w:val="0"/>
      <w:marRight w:val="0"/>
      <w:marTop w:val="0"/>
      <w:marBottom w:val="0"/>
      <w:divBdr>
        <w:top w:val="none" w:sz="0" w:space="0" w:color="auto"/>
        <w:left w:val="none" w:sz="0" w:space="0" w:color="auto"/>
        <w:bottom w:val="none" w:sz="0" w:space="0" w:color="auto"/>
        <w:right w:val="none" w:sz="0" w:space="0" w:color="auto"/>
      </w:divBdr>
    </w:div>
    <w:div w:id="1323775942">
      <w:marLeft w:val="0"/>
      <w:marRight w:val="0"/>
      <w:marTop w:val="0"/>
      <w:marBottom w:val="0"/>
      <w:divBdr>
        <w:top w:val="none" w:sz="0" w:space="0" w:color="auto"/>
        <w:left w:val="none" w:sz="0" w:space="0" w:color="auto"/>
        <w:bottom w:val="none" w:sz="0" w:space="0" w:color="auto"/>
        <w:right w:val="none" w:sz="0" w:space="0" w:color="auto"/>
      </w:divBdr>
    </w:div>
    <w:div w:id="1344436997">
      <w:bodyDiv w:val="1"/>
      <w:marLeft w:val="0"/>
      <w:marRight w:val="0"/>
      <w:marTop w:val="0"/>
      <w:marBottom w:val="0"/>
      <w:divBdr>
        <w:top w:val="none" w:sz="0" w:space="0" w:color="auto"/>
        <w:left w:val="none" w:sz="0" w:space="0" w:color="auto"/>
        <w:bottom w:val="none" w:sz="0" w:space="0" w:color="auto"/>
        <w:right w:val="none" w:sz="0" w:space="0" w:color="auto"/>
      </w:divBdr>
    </w:div>
    <w:div w:id="1356346876">
      <w:bodyDiv w:val="1"/>
      <w:marLeft w:val="0"/>
      <w:marRight w:val="0"/>
      <w:marTop w:val="0"/>
      <w:marBottom w:val="0"/>
      <w:divBdr>
        <w:top w:val="none" w:sz="0" w:space="0" w:color="auto"/>
        <w:left w:val="none" w:sz="0" w:space="0" w:color="auto"/>
        <w:bottom w:val="none" w:sz="0" w:space="0" w:color="auto"/>
        <w:right w:val="none" w:sz="0" w:space="0" w:color="auto"/>
      </w:divBdr>
    </w:div>
    <w:div w:id="1357585958">
      <w:marLeft w:val="0"/>
      <w:marRight w:val="0"/>
      <w:marTop w:val="0"/>
      <w:marBottom w:val="0"/>
      <w:divBdr>
        <w:top w:val="none" w:sz="0" w:space="0" w:color="auto"/>
        <w:left w:val="none" w:sz="0" w:space="0" w:color="auto"/>
        <w:bottom w:val="none" w:sz="0" w:space="0" w:color="auto"/>
        <w:right w:val="none" w:sz="0" w:space="0" w:color="auto"/>
      </w:divBdr>
    </w:div>
    <w:div w:id="1381592383">
      <w:bodyDiv w:val="1"/>
      <w:marLeft w:val="0"/>
      <w:marRight w:val="0"/>
      <w:marTop w:val="0"/>
      <w:marBottom w:val="0"/>
      <w:divBdr>
        <w:top w:val="none" w:sz="0" w:space="0" w:color="auto"/>
        <w:left w:val="none" w:sz="0" w:space="0" w:color="auto"/>
        <w:bottom w:val="none" w:sz="0" w:space="0" w:color="auto"/>
        <w:right w:val="none" w:sz="0" w:space="0" w:color="auto"/>
      </w:divBdr>
    </w:div>
    <w:div w:id="1391460699">
      <w:bodyDiv w:val="1"/>
      <w:marLeft w:val="0"/>
      <w:marRight w:val="0"/>
      <w:marTop w:val="0"/>
      <w:marBottom w:val="0"/>
      <w:divBdr>
        <w:top w:val="none" w:sz="0" w:space="0" w:color="auto"/>
        <w:left w:val="none" w:sz="0" w:space="0" w:color="auto"/>
        <w:bottom w:val="none" w:sz="0" w:space="0" w:color="auto"/>
        <w:right w:val="none" w:sz="0" w:space="0" w:color="auto"/>
      </w:divBdr>
    </w:div>
    <w:div w:id="1425881113">
      <w:bodyDiv w:val="1"/>
      <w:marLeft w:val="0"/>
      <w:marRight w:val="0"/>
      <w:marTop w:val="0"/>
      <w:marBottom w:val="0"/>
      <w:divBdr>
        <w:top w:val="none" w:sz="0" w:space="0" w:color="auto"/>
        <w:left w:val="none" w:sz="0" w:space="0" w:color="auto"/>
        <w:bottom w:val="none" w:sz="0" w:space="0" w:color="auto"/>
        <w:right w:val="none" w:sz="0" w:space="0" w:color="auto"/>
      </w:divBdr>
    </w:div>
    <w:div w:id="1487017958">
      <w:bodyDiv w:val="1"/>
      <w:marLeft w:val="0"/>
      <w:marRight w:val="0"/>
      <w:marTop w:val="0"/>
      <w:marBottom w:val="0"/>
      <w:divBdr>
        <w:top w:val="none" w:sz="0" w:space="0" w:color="auto"/>
        <w:left w:val="none" w:sz="0" w:space="0" w:color="auto"/>
        <w:bottom w:val="none" w:sz="0" w:space="0" w:color="auto"/>
        <w:right w:val="none" w:sz="0" w:space="0" w:color="auto"/>
      </w:divBdr>
    </w:div>
    <w:div w:id="1500921889">
      <w:bodyDiv w:val="1"/>
      <w:marLeft w:val="0"/>
      <w:marRight w:val="0"/>
      <w:marTop w:val="0"/>
      <w:marBottom w:val="0"/>
      <w:divBdr>
        <w:top w:val="none" w:sz="0" w:space="0" w:color="auto"/>
        <w:left w:val="none" w:sz="0" w:space="0" w:color="auto"/>
        <w:bottom w:val="none" w:sz="0" w:space="0" w:color="auto"/>
        <w:right w:val="none" w:sz="0" w:space="0" w:color="auto"/>
      </w:divBdr>
      <w:divsChild>
        <w:div w:id="398093956">
          <w:marLeft w:val="0"/>
          <w:marRight w:val="0"/>
          <w:marTop w:val="0"/>
          <w:marBottom w:val="0"/>
          <w:divBdr>
            <w:top w:val="none" w:sz="0" w:space="0" w:color="auto"/>
            <w:left w:val="none" w:sz="0" w:space="0" w:color="auto"/>
            <w:bottom w:val="none" w:sz="0" w:space="0" w:color="auto"/>
            <w:right w:val="none" w:sz="0" w:space="0" w:color="auto"/>
          </w:divBdr>
          <w:divsChild>
            <w:div w:id="1302491908">
              <w:marLeft w:val="0"/>
              <w:marRight w:val="0"/>
              <w:marTop w:val="0"/>
              <w:marBottom w:val="0"/>
              <w:divBdr>
                <w:top w:val="none" w:sz="0" w:space="0" w:color="auto"/>
                <w:left w:val="none" w:sz="0" w:space="0" w:color="auto"/>
                <w:bottom w:val="none" w:sz="0" w:space="0" w:color="auto"/>
                <w:right w:val="none" w:sz="0" w:space="0" w:color="auto"/>
              </w:divBdr>
            </w:div>
          </w:divsChild>
        </w:div>
        <w:div w:id="556479791">
          <w:marLeft w:val="0"/>
          <w:marRight w:val="0"/>
          <w:marTop w:val="0"/>
          <w:marBottom w:val="0"/>
          <w:divBdr>
            <w:top w:val="none" w:sz="0" w:space="0" w:color="auto"/>
            <w:left w:val="none" w:sz="0" w:space="0" w:color="auto"/>
            <w:bottom w:val="none" w:sz="0" w:space="0" w:color="auto"/>
            <w:right w:val="none" w:sz="0" w:space="0" w:color="auto"/>
          </w:divBdr>
          <w:divsChild>
            <w:div w:id="1177689338">
              <w:marLeft w:val="0"/>
              <w:marRight w:val="0"/>
              <w:marTop w:val="0"/>
              <w:marBottom w:val="0"/>
              <w:divBdr>
                <w:top w:val="none" w:sz="0" w:space="0" w:color="auto"/>
                <w:left w:val="none" w:sz="0" w:space="0" w:color="auto"/>
                <w:bottom w:val="none" w:sz="0" w:space="0" w:color="auto"/>
                <w:right w:val="none" w:sz="0" w:space="0" w:color="auto"/>
              </w:divBdr>
              <w:divsChild>
                <w:div w:id="16070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94639">
      <w:bodyDiv w:val="1"/>
      <w:marLeft w:val="0"/>
      <w:marRight w:val="0"/>
      <w:marTop w:val="0"/>
      <w:marBottom w:val="0"/>
      <w:divBdr>
        <w:top w:val="none" w:sz="0" w:space="0" w:color="auto"/>
        <w:left w:val="none" w:sz="0" w:space="0" w:color="auto"/>
        <w:bottom w:val="none" w:sz="0" w:space="0" w:color="auto"/>
        <w:right w:val="none" w:sz="0" w:space="0" w:color="auto"/>
      </w:divBdr>
    </w:div>
    <w:div w:id="1573006365">
      <w:bodyDiv w:val="1"/>
      <w:marLeft w:val="0"/>
      <w:marRight w:val="0"/>
      <w:marTop w:val="0"/>
      <w:marBottom w:val="0"/>
      <w:divBdr>
        <w:top w:val="none" w:sz="0" w:space="0" w:color="auto"/>
        <w:left w:val="none" w:sz="0" w:space="0" w:color="auto"/>
        <w:bottom w:val="none" w:sz="0" w:space="0" w:color="auto"/>
        <w:right w:val="none" w:sz="0" w:space="0" w:color="auto"/>
      </w:divBdr>
    </w:div>
    <w:div w:id="1590851599">
      <w:bodyDiv w:val="1"/>
      <w:marLeft w:val="0"/>
      <w:marRight w:val="0"/>
      <w:marTop w:val="0"/>
      <w:marBottom w:val="0"/>
      <w:divBdr>
        <w:top w:val="none" w:sz="0" w:space="0" w:color="auto"/>
        <w:left w:val="none" w:sz="0" w:space="0" w:color="auto"/>
        <w:bottom w:val="none" w:sz="0" w:space="0" w:color="auto"/>
        <w:right w:val="none" w:sz="0" w:space="0" w:color="auto"/>
      </w:divBdr>
    </w:div>
    <w:div w:id="1635871745">
      <w:bodyDiv w:val="1"/>
      <w:marLeft w:val="0"/>
      <w:marRight w:val="0"/>
      <w:marTop w:val="0"/>
      <w:marBottom w:val="0"/>
      <w:divBdr>
        <w:top w:val="none" w:sz="0" w:space="0" w:color="auto"/>
        <w:left w:val="none" w:sz="0" w:space="0" w:color="auto"/>
        <w:bottom w:val="none" w:sz="0" w:space="0" w:color="auto"/>
        <w:right w:val="none" w:sz="0" w:space="0" w:color="auto"/>
      </w:divBdr>
    </w:div>
    <w:div w:id="1665619746">
      <w:bodyDiv w:val="1"/>
      <w:marLeft w:val="0"/>
      <w:marRight w:val="0"/>
      <w:marTop w:val="0"/>
      <w:marBottom w:val="0"/>
      <w:divBdr>
        <w:top w:val="none" w:sz="0" w:space="0" w:color="auto"/>
        <w:left w:val="none" w:sz="0" w:space="0" w:color="auto"/>
        <w:bottom w:val="none" w:sz="0" w:space="0" w:color="auto"/>
        <w:right w:val="none" w:sz="0" w:space="0" w:color="auto"/>
      </w:divBdr>
      <w:divsChild>
        <w:div w:id="672076706">
          <w:marLeft w:val="979"/>
          <w:marRight w:val="0"/>
          <w:marTop w:val="65"/>
          <w:marBottom w:val="0"/>
          <w:divBdr>
            <w:top w:val="none" w:sz="0" w:space="0" w:color="auto"/>
            <w:left w:val="none" w:sz="0" w:space="0" w:color="auto"/>
            <w:bottom w:val="none" w:sz="0" w:space="0" w:color="auto"/>
            <w:right w:val="none" w:sz="0" w:space="0" w:color="auto"/>
          </w:divBdr>
        </w:div>
        <w:div w:id="1144202178">
          <w:marLeft w:val="979"/>
          <w:marRight w:val="0"/>
          <w:marTop w:val="65"/>
          <w:marBottom w:val="0"/>
          <w:divBdr>
            <w:top w:val="none" w:sz="0" w:space="0" w:color="auto"/>
            <w:left w:val="none" w:sz="0" w:space="0" w:color="auto"/>
            <w:bottom w:val="none" w:sz="0" w:space="0" w:color="auto"/>
            <w:right w:val="none" w:sz="0" w:space="0" w:color="auto"/>
          </w:divBdr>
        </w:div>
        <w:div w:id="2080320628">
          <w:marLeft w:val="979"/>
          <w:marRight w:val="0"/>
          <w:marTop w:val="65"/>
          <w:marBottom w:val="0"/>
          <w:divBdr>
            <w:top w:val="none" w:sz="0" w:space="0" w:color="auto"/>
            <w:left w:val="none" w:sz="0" w:space="0" w:color="auto"/>
            <w:bottom w:val="none" w:sz="0" w:space="0" w:color="auto"/>
            <w:right w:val="none" w:sz="0" w:space="0" w:color="auto"/>
          </w:divBdr>
        </w:div>
      </w:divsChild>
    </w:div>
    <w:div w:id="1671954789">
      <w:bodyDiv w:val="1"/>
      <w:marLeft w:val="0"/>
      <w:marRight w:val="0"/>
      <w:marTop w:val="0"/>
      <w:marBottom w:val="0"/>
      <w:divBdr>
        <w:top w:val="none" w:sz="0" w:space="0" w:color="auto"/>
        <w:left w:val="none" w:sz="0" w:space="0" w:color="auto"/>
        <w:bottom w:val="none" w:sz="0" w:space="0" w:color="auto"/>
        <w:right w:val="none" w:sz="0" w:space="0" w:color="auto"/>
      </w:divBdr>
    </w:div>
    <w:div w:id="1733305906">
      <w:bodyDiv w:val="1"/>
      <w:marLeft w:val="0"/>
      <w:marRight w:val="0"/>
      <w:marTop w:val="0"/>
      <w:marBottom w:val="0"/>
      <w:divBdr>
        <w:top w:val="none" w:sz="0" w:space="0" w:color="auto"/>
        <w:left w:val="none" w:sz="0" w:space="0" w:color="auto"/>
        <w:bottom w:val="none" w:sz="0" w:space="0" w:color="auto"/>
        <w:right w:val="none" w:sz="0" w:space="0" w:color="auto"/>
      </w:divBdr>
    </w:div>
    <w:div w:id="1781607455">
      <w:bodyDiv w:val="1"/>
      <w:marLeft w:val="0"/>
      <w:marRight w:val="0"/>
      <w:marTop w:val="0"/>
      <w:marBottom w:val="0"/>
      <w:divBdr>
        <w:top w:val="none" w:sz="0" w:space="0" w:color="auto"/>
        <w:left w:val="none" w:sz="0" w:space="0" w:color="auto"/>
        <w:bottom w:val="none" w:sz="0" w:space="0" w:color="auto"/>
        <w:right w:val="none" w:sz="0" w:space="0" w:color="auto"/>
      </w:divBdr>
    </w:div>
    <w:div w:id="1788429044">
      <w:bodyDiv w:val="1"/>
      <w:marLeft w:val="0"/>
      <w:marRight w:val="0"/>
      <w:marTop w:val="0"/>
      <w:marBottom w:val="0"/>
      <w:divBdr>
        <w:top w:val="none" w:sz="0" w:space="0" w:color="auto"/>
        <w:left w:val="none" w:sz="0" w:space="0" w:color="auto"/>
        <w:bottom w:val="none" w:sz="0" w:space="0" w:color="auto"/>
        <w:right w:val="none" w:sz="0" w:space="0" w:color="auto"/>
      </w:divBdr>
    </w:div>
    <w:div w:id="1815175423">
      <w:bodyDiv w:val="1"/>
      <w:marLeft w:val="0"/>
      <w:marRight w:val="0"/>
      <w:marTop w:val="0"/>
      <w:marBottom w:val="0"/>
      <w:divBdr>
        <w:top w:val="none" w:sz="0" w:space="0" w:color="auto"/>
        <w:left w:val="none" w:sz="0" w:space="0" w:color="auto"/>
        <w:bottom w:val="none" w:sz="0" w:space="0" w:color="auto"/>
        <w:right w:val="none" w:sz="0" w:space="0" w:color="auto"/>
      </w:divBdr>
    </w:div>
    <w:div w:id="1885943561">
      <w:bodyDiv w:val="1"/>
      <w:marLeft w:val="0"/>
      <w:marRight w:val="0"/>
      <w:marTop w:val="0"/>
      <w:marBottom w:val="0"/>
      <w:divBdr>
        <w:top w:val="none" w:sz="0" w:space="0" w:color="auto"/>
        <w:left w:val="none" w:sz="0" w:space="0" w:color="auto"/>
        <w:bottom w:val="none" w:sz="0" w:space="0" w:color="auto"/>
        <w:right w:val="none" w:sz="0" w:space="0" w:color="auto"/>
      </w:divBdr>
    </w:div>
    <w:div w:id="1930969820">
      <w:bodyDiv w:val="1"/>
      <w:marLeft w:val="0"/>
      <w:marRight w:val="0"/>
      <w:marTop w:val="0"/>
      <w:marBottom w:val="0"/>
      <w:divBdr>
        <w:top w:val="none" w:sz="0" w:space="0" w:color="auto"/>
        <w:left w:val="none" w:sz="0" w:space="0" w:color="auto"/>
        <w:bottom w:val="none" w:sz="0" w:space="0" w:color="auto"/>
        <w:right w:val="none" w:sz="0" w:space="0" w:color="auto"/>
      </w:divBdr>
    </w:div>
    <w:div w:id="1939438699">
      <w:bodyDiv w:val="1"/>
      <w:marLeft w:val="0"/>
      <w:marRight w:val="0"/>
      <w:marTop w:val="0"/>
      <w:marBottom w:val="0"/>
      <w:divBdr>
        <w:top w:val="none" w:sz="0" w:space="0" w:color="auto"/>
        <w:left w:val="none" w:sz="0" w:space="0" w:color="auto"/>
        <w:bottom w:val="none" w:sz="0" w:space="0" w:color="auto"/>
        <w:right w:val="none" w:sz="0" w:space="0" w:color="auto"/>
      </w:divBdr>
    </w:div>
    <w:div w:id="1940336884">
      <w:bodyDiv w:val="1"/>
      <w:marLeft w:val="0"/>
      <w:marRight w:val="0"/>
      <w:marTop w:val="0"/>
      <w:marBottom w:val="0"/>
      <w:divBdr>
        <w:top w:val="none" w:sz="0" w:space="0" w:color="auto"/>
        <w:left w:val="none" w:sz="0" w:space="0" w:color="auto"/>
        <w:bottom w:val="none" w:sz="0" w:space="0" w:color="auto"/>
        <w:right w:val="none" w:sz="0" w:space="0" w:color="auto"/>
      </w:divBdr>
    </w:div>
    <w:div w:id="1975677288">
      <w:bodyDiv w:val="1"/>
      <w:marLeft w:val="0"/>
      <w:marRight w:val="0"/>
      <w:marTop w:val="0"/>
      <w:marBottom w:val="0"/>
      <w:divBdr>
        <w:top w:val="none" w:sz="0" w:space="0" w:color="auto"/>
        <w:left w:val="none" w:sz="0" w:space="0" w:color="auto"/>
        <w:bottom w:val="none" w:sz="0" w:space="0" w:color="auto"/>
        <w:right w:val="none" w:sz="0" w:space="0" w:color="auto"/>
      </w:divBdr>
    </w:div>
    <w:div w:id="1995138224">
      <w:bodyDiv w:val="1"/>
      <w:marLeft w:val="0"/>
      <w:marRight w:val="0"/>
      <w:marTop w:val="0"/>
      <w:marBottom w:val="0"/>
      <w:divBdr>
        <w:top w:val="none" w:sz="0" w:space="0" w:color="auto"/>
        <w:left w:val="none" w:sz="0" w:space="0" w:color="auto"/>
        <w:bottom w:val="none" w:sz="0" w:space="0" w:color="auto"/>
        <w:right w:val="none" w:sz="0" w:space="0" w:color="auto"/>
      </w:divBdr>
    </w:div>
    <w:div w:id="2065760393">
      <w:bodyDiv w:val="1"/>
      <w:marLeft w:val="0"/>
      <w:marRight w:val="0"/>
      <w:marTop w:val="0"/>
      <w:marBottom w:val="0"/>
      <w:divBdr>
        <w:top w:val="none" w:sz="0" w:space="0" w:color="auto"/>
        <w:left w:val="none" w:sz="0" w:space="0" w:color="auto"/>
        <w:bottom w:val="none" w:sz="0" w:space="0" w:color="auto"/>
        <w:right w:val="none" w:sz="0" w:space="0" w:color="auto"/>
      </w:divBdr>
    </w:div>
    <w:div w:id="2088384745">
      <w:bodyDiv w:val="1"/>
      <w:marLeft w:val="0"/>
      <w:marRight w:val="0"/>
      <w:marTop w:val="0"/>
      <w:marBottom w:val="0"/>
      <w:divBdr>
        <w:top w:val="none" w:sz="0" w:space="0" w:color="auto"/>
        <w:left w:val="none" w:sz="0" w:space="0" w:color="auto"/>
        <w:bottom w:val="none" w:sz="0" w:space="0" w:color="auto"/>
        <w:right w:val="none" w:sz="0" w:space="0" w:color="auto"/>
      </w:divBdr>
    </w:div>
    <w:div w:id="210949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379A3-B559-4393-8A51-CE958EFCC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2444</TotalTime>
  <Pages>1</Pages>
  <Words>2369</Words>
  <Characters>13032</Characters>
  <Application>Microsoft Office Word</Application>
  <DocSecurity>0</DocSecurity>
  <Lines>108</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CHU de Nancy</Company>
  <LinksUpToDate>false</LinksUpToDate>
  <CharactersWithSpaces>15371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VALLATA Amandine</dc:creator>
  <cp:keywords/>
  <dc:description/>
  <cp:lastModifiedBy>AV</cp:lastModifiedBy>
  <cp:revision>132</cp:revision>
  <cp:lastPrinted>2018-01-11T10:09:00Z</cp:lastPrinted>
  <dcterms:created xsi:type="dcterms:W3CDTF">2020-01-03T20:06:00Z</dcterms:created>
  <dcterms:modified xsi:type="dcterms:W3CDTF">2020-09-09T13:51:00Z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id="dvCDl09B"/&gt;&lt;style id="http://www.zotero.org/styles/tobacco-control" hasBibliography="1" bibliographyStyleHasBeenSet="1"/&gt;&lt;prefs&gt;&lt;pref name="fieldType" value="Field"/&gt;&lt;pref name="storeReferences" </vt:lpwstr>
  </property>
  <property fmtid="{D5CDD505-2E9C-101B-9397-08002B2CF9AE}" pid="3" name="ZOTERO_PREF_2">
    <vt:lpwstr>value="true"/&gt;&lt;pref name="automaticJournalAbbreviations" value="true"/&gt;&lt;/prefs&gt;&lt;/data&gt;</vt:lpwstr>
  </property>
</Properties>
</file>