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60"/>
        <w:jc w:val="center"/>
      </w:pPr>
      <w:r>
        <w:rPr>
          <w:rFonts w:ascii="Inter Display" w:hAnsi="Inter Display" w:eastAsia="Inter Display" w:cs="Inter Display"/>
          <w:b/>
          <w:color w:val="26313A"/>
          <w:sz w:val="62"/>
        </w:rPr>
        <w:t>SORTING</w:t>
      </w:r>
      <w:r>
        <w:rPr>
          <w:rFonts w:ascii="Inter Display" w:hAnsi="Inter Display" w:eastAsia="Inter Display" w:cs="Inter Display"/>
          <w:b/>
          <w:color w:val="C4821E"/>
          <w:sz w:val="62"/>
        </w:rPr>
        <w:t xml:space="preserve"> APOCALYPSE</w:t>
      </w:r>
    </w:p>
    <w:p>
      <w:pPr>
        <w:keepNext w:val="0"/>
        <w:keepLines w:val="0"/>
        <w:spacing w:before="0" w:after="360" w:line="240" w:lineRule="auto"/>
        <w:jc w:val="center"/>
      </w:pPr>
      <w:r>
        <w:rPr>
          <w:rFonts w:ascii="Inter" w:hAnsi="Inter" w:eastAsia="Inter" w:cs="Inter"/>
          <w:b/>
          <w:color w:val="56616A"/>
          <w:sz w:val="23"/>
        </w:rPr>
        <w:t>PRELIMINARY GAME DESIGN DOCUMENT</w:t>
      </w:r>
    </w:p>
    <w:tbl>
      <w:tblPr>
        <w:tblW w:type="auto" w:w="0"/>
        <w:jc w:val="center"/>
        <w:tblLayout w:type="fixed"/>
        <w:tblLook w:firstColumn="1" w:firstRow="1" w:lastColumn="0" w:lastRow="0" w:noHBand="0" w:noVBand="1" w:val="04A0"/>
      </w:tblPr>
      <w:tblGrid>
        <w:gridCol w:w="3307"/>
        <w:gridCol w:w="3307"/>
        <w:gridCol w:w="3307"/>
      </w:tblGrid>
      <w:tr>
        <w:trPr>
          <w:trHeight w:val="80"/>
        </w:trPr>
        <w:tc>
          <w:tcPr>
            <w:tcW w:type="dxa" w:w="2160"/>
            <w:tcMar>
              <w:top w:w="0" w:type="dxa"/>
              <w:start w:w="0" w:type="dxa"/>
              <w:bottom w:w="0" w:type="dxa"/>
              <w:end w:w="0" w:type="dxa"/>
            </w:tcMar>
            <w:tcBorders>
              <w:top w:val="nil"/>
              <w:start w:val="nil"/>
              <w:bottom w:val="nil"/>
              <w:end w:val="nil"/>
            </w:tcBorders>
            <w:shd w:fill="26313A"/>
          </w:tcPr>
          <w:p/>
        </w:tc>
        <w:tc>
          <w:tcPr>
            <w:tcW w:type="dxa" w:w="5472"/>
            <w:tcMar>
              <w:top w:w="0" w:type="dxa"/>
              <w:start w:w="0" w:type="dxa"/>
              <w:bottom w:w="0" w:type="dxa"/>
              <w:end w:w="0" w:type="dxa"/>
            </w:tcMar>
            <w:tcBorders>
              <w:top w:val="nil"/>
              <w:start w:val="nil"/>
              <w:bottom w:val="nil"/>
              <w:end w:val="nil"/>
            </w:tcBorders>
            <w:shd w:fill="C4821E"/>
          </w:tcPr>
          <w:p/>
        </w:tc>
        <w:tc>
          <w:tcPr>
            <w:tcW w:type="dxa" w:w="2160"/>
            <w:tcMar>
              <w:top w:w="0" w:type="dxa"/>
              <w:start w:w="0" w:type="dxa"/>
              <w:bottom w:w="0" w:type="dxa"/>
              <w:end w:w="0" w:type="dxa"/>
            </w:tcMar>
            <w:tcBorders>
              <w:top w:val="nil"/>
              <w:start w:val="nil"/>
              <w:bottom w:val="nil"/>
              <w:end w:val="nil"/>
            </w:tcBorders>
            <w:shd w:fill="26313A"/>
          </w:tcPr>
          <w:p/>
        </w:tc>
      </w:tr>
    </w:tbl>
    <w:p>
      <w:pPr>
        <w:keepNext w:val="0"/>
        <w:keepLines w:val="0"/>
        <w:spacing w:before="480" w:after="160" w:line="264" w:lineRule="auto"/>
        <w:jc w:val="center"/>
      </w:pPr>
      <w:r>
        <w:rPr>
          <w:rFonts w:ascii="Inter Display" w:hAnsi="Inter Display" w:eastAsia="Inter Display" w:cs="Inter Display"/>
          <w:b/>
          <w:color w:val="26313A"/>
          <w:sz w:val="30"/>
        </w:rPr>
        <w:t>A first-person 3D logistics-survival sorting game</w:t>
      </w:r>
    </w:p>
    <w:p>
      <w:pPr>
        <w:keepNext w:val="0"/>
        <w:keepLines w:val="0"/>
        <w:spacing w:before="0" w:after="520" w:line="276" w:lineRule="auto"/>
        <w:jc w:val="center"/>
      </w:pPr>
      <w:r>
        <w:rPr>
          <w:rFonts w:ascii="Inter" w:hAnsi="Inter" w:eastAsia="Inter" w:cs="Inter"/>
          <w:i/>
          <w:color w:val="56616A"/>
          <w:sz w:val="21"/>
        </w:rPr>
        <w:t>The player never fights a zombie. They run the storeroom that keeps everyone else alive.</w:t>
      </w:r>
    </w:p>
    <w:tbl>
      <w:tblPr>
        <w:tblW w:type="auto" w:w="0"/>
        <w:jc w:val="center"/>
        <w:tblLayout w:type="fixed"/>
        <w:tblLook w:firstColumn="1" w:firstRow="1" w:lastColumn="0" w:lastRow="0" w:noHBand="0" w:noVBand="1" w:val="04A0"/>
      </w:tblPr>
      <w:tblGrid>
        <w:gridCol w:w="115"/>
        <w:gridCol w:w="9576"/>
      </w:tblGrid>
      <w:tr>
        <w:tc>
          <w:tcPr>
            <w:tcW w:type="dxa" w:w="4961"/>
            <w:shd w:fill="C4821E"/>
            <w:tcMar>
              <w:top w:w="0" w:type="dxa"/>
              <w:start w:w="0" w:type="dxa"/>
              <w:bottom w:w="0" w:type="dxa"/>
              <w:end w:w="0" w:type="dxa"/>
            </w:tcMar>
          </w:tcPr>
          <w:p/>
        </w:tc>
        <w:tc>
          <w:tcPr>
            <w:tcW w:type="dxa" w:w="4961"/>
            <w:shd w:fill="F2F4F5"/>
            <w:tcMar>
              <w:top w:w="130" w:type="dxa"/>
              <w:start w:w="170" w:type="dxa"/>
              <w:bottom w:w="130" w:type="dxa"/>
              <w:end w:w="170" w:type="dxa"/>
            </w:tcMar>
          </w:tcPr>
          <w:p>
            <w:pPr>
              <w:keepNext w:val="0"/>
              <w:keepLines w:val="0"/>
              <w:spacing w:before="0" w:after="0" w:line="264" w:lineRule="auto"/>
            </w:pPr>
            <w:r>
              <w:rPr>
                <w:rFonts w:ascii="Inter Display" w:hAnsi="Inter Display" w:eastAsia="Inter Display" w:cs="Inter Display"/>
                <w:b/>
                <w:i/>
                <w:color w:val="26313A"/>
                <w:sz w:val="22"/>
              </w:rPr>
              <w:t>The apocalypse ends at the elevator door.</w:t>
            </w:r>
          </w:p>
        </w:tc>
      </w:tr>
    </w:tbl>
    <w:p>
      <w:pPr>
        <w:spacing w:after="20"/>
      </w:pPr>
    </w:p>
    <w:p>
      <w:pPr>
        <w:keepNext w:val="0"/>
        <w:keepLines w:val="0"/>
        <w:spacing w:before="440" w:after="40" w:line="240" w:lineRule="auto"/>
        <w:jc w:val="center"/>
      </w:pPr>
      <w:r>
        <w:rPr>
          <w:b w:val="0"/>
          <w:i w:val="0"/>
        </w:rPr>
        <w:t>Version 0.4  |  11 September 2026</w:t>
      </w:r>
    </w:p>
    <w:p>
      <w:pPr>
        <w:keepNext w:val="0"/>
        <w:keepLines w:val="0"/>
        <w:spacing w:before="0" w:after="0" w:line="240" w:lineRule="auto"/>
        <w:jc w:val="center"/>
      </w:pPr>
      <w:r>
        <w:rPr>
          <w:b w:val="0"/>
          <w:i w:val="0"/>
        </w:rPr>
        <w:t>Status: living design - storage zones and deterministic support stacking incorporated from prototype evidence; core loop, request grammar, treatment model, Bunker Ops, and save-integrity direction retained; numerical balance and selected implementation alternatives remain provisional</w:t>
      </w:r>
    </w:p>
    <w:p>
      <w:r>
        <w:br w:type="page"/>
      </w:r>
    </w:p>
    <w:p>
      <w:pPr>
        <w:pStyle w:val="Heading1"/>
        <w:keepNext/>
        <w:keepLines/>
        <w:widowControl/>
      </w:pPr>
      <w:r>
        <w:rPr>
          <w:rFonts w:ascii="Inter Display" w:hAnsi="Inter Display" w:eastAsia="Inter Display" w:cs="Inter Display"/>
          <w:b/>
          <w:color w:val="26313A"/>
          <w:sz w:val="34"/>
        </w:rPr>
        <w:t>Document purpose and status</w:t>
      </w:r>
    </w:p>
    <w:p>
      <w:pPr>
        <w:keepNext w:val="0"/>
        <w:keepLines w:val="0"/>
        <w:spacing w:before="0" w:after="100" w:line="269" w:lineRule="auto"/>
      </w:pPr>
      <w:r>
        <w:rPr>
          <w:b w:val="0"/>
          <w:i w:val="0"/>
        </w:rPr>
        <w:t>This document formalizes the current design of Sorting Apocalypse into a preliminary, implementation-oriented game design document. It records confirmed decisions, incorporates validated prototype evidence where explicitly promoted, distinguishes tuning targets from confirmed rules, and preserves unresolved questions as validation items rather than silently converting them into requirements.</w:t>
      </w:r>
    </w:p>
    <w:p>
      <w:pPr>
        <w:keepNext w:val="0"/>
        <w:keepLines w:val="0"/>
        <w:spacing w:before="0" w:after="100" w:line="269" w:lineRule="auto"/>
      </w:pPr>
      <w:r>
        <w:rPr>
          <w:rFonts w:ascii="Inter" w:hAnsi="Inter" w:eastAsia="Inter" w:cs="Inter"/>
          <w:i w:val="0"/>
          <w:color w:val="172027"/>
          <w:sz w:val="19"/>
        </w:rPr>
        <w:t>It is intentionally layered. The document describes the intended full design, a smaller playable MVP, and an interaction prototype that can invalidate the riskiest assumptions before significant art or content production begins.</w:t>
      </w:r>
    </w:p>
    <w:p>
      <w:pPr>
        <w:pStyle w:val="Heading2"/>
        <w:keepNext/>
        <w:keepLines/>
        <w:widowControl/>
      </w:pPr>
      <w:r>
        <w:rPr>
          <w:rFonts w:ascii="Inter Display" w:hAnsi="Inter Display" w:eastAsia="Inter Display" w:cs="Inter Display"/>
          <w:b/>
          <w:color w:val="9A6110"/>
          <w:sz w:val="25"/>
        </w:rPr>
        <w:t>Decision-status legend</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165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Status</w:t>
            </w:r>
          </w:p>
        </w:tc>
        <w:tc>
          <w:tcPr>
            <w:tcW w:type="dxa" w:w="813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Meaning</w:t>
            </w:r>
          </w:p>
        </w:tc>
      </w:tr>
      <w:tr>
        <w:trPr>
          <w:cantSplit/>
        </w:trPr>
        <w:tc>
          <w:tcPr>
            <w:tcW w:type="dxa" w:w="16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Confirmed</w:t>
            </w:r>
          </w:p>
        </w:tc>
        <w:tc>
          <w:tcPr>
            <w:tcW w:type="dxa" w:w="813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 deliberate design decision accepted for the current design. It may still change after evidence from testing.</w:t>
            </w:r>
          </w:p>
        </w:tc>
      </w:tr>
      <w:tr>
        <w:trPr>
          <w:cantSplit/>
        </w:trPr>
        <w:tc>
          <w:tcPr>
            <w:tcW w:type="dxa" w:w="165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Provisional</w:t>
            </w:r>
          </w:p>
        </w:tc>
        <w:tc>
          <w:tcPr>
            <w:tcW w:type="dxa" w:w="813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 working target, number, formula, name, or implementation route that requires tuning.</w:t>
            </w:r>
          </w:p>
        </w:tc>
      </w:tr>
      <w:tr>
        <w:trPr>
          <w:cantSplit/>
        </w:trPr>
        <w:tc>
          <w:tcPr>
            <w:tcW w:type="dxa" w:w="16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Validate</w:t>
            </w:r>
          </w:p>
        </w:tc>
        <w:tc>
          <w:tcPr>
            <w:tcW w:type="dxa" w:w="813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 design or technical assumption that must be proven through a prototype or playtest.</w:t>
            </w:r>
          </w:p>
        </w:tc>
      </w:tr>
      <w:tr>
        <w:trPr>
          <w:cantSplit/>
        </w:trPr>
        <w:tc>
          <w:tcPr>
            <w:tcW w:type="dxa" w:w="165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Deferred</w:t>
            </w:r>
          </w:p>
        </w:tc>
        <w:tc>
          <w:tcPr>
            <w:tcW w:type="dxa" w:w="813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Intentionally outside the first-release target unless later reassessed.</w:t>
            </w:r>
          </w:p>
        </w:tc>
      </w:tr>
      <w:tr>
        <w:trPr>
          <w:cantSplit/>
        </w:trPr>
        <w:tc>
          <w:tcPr>
            <w:tcW w:type="dxa" w:w="16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Fallback</w:t>
            </w:r>
          </w:p>
        </w:tc>
        <w:tc>
          <w:tcPr>
            <w:tcW w:type="dxa" w:w="813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 simpler alternative retained in case the preferred implementation is too costly or unclear.</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Document conventions</w:t>
      </w:r>
    </w:p>
    <w:p>
      <w:pPr>
        <w:pStyle w:val="ListBullet"/>
        <w:keepNext w:val="0"/>
        <w:keepLines w:val="0"/>
        <w:spacing w:before="0" w:after="30" w:line="259" w:lineRule="auto"/>
        <w:ind w:left="331" w:hanging="173"/>
      </w:pPr>
      <w:r>
        <w:rPr>
          <w:rFonts w:ascii="Inter" w:hAnsi="Inter" w:eastAsia="Inter" w:cs="Inter"/>
          <w:color w:val="172027"/>
          <w:sz w:val="18"/>
        </w:rPr>
        <w:t>Numbers marked as provisional are balancing handles, not promises. Examples illustrate the desired decision space rather than final item values.</w:t>
      </w:r>
    </w:p>
    <w:p>
      <w:pPr>
        <w:pStyle w:val="ListBullet"/>
        <w:keepNext w:val="0"/>
        <w:keepLines w:val="0"/>
        <w:spacing w:before="0" w:after="30" w:line="259" w:lineRule="auto"/>
        <w:ind w:left="331" w:hanging="173"/>
      </w:pPr>
      <w:r>
        <w:rPr>
          <w:rFonts w:ascii="Inter" w:hAnsi="Inter" w:eastAsia="Inter" w:cs="Inter"/>
          <w:color w:val="172027"/>
          <w:sz w:val="18"/>
        </w:rPr>
        <w:t>The word "Utility" means an item's numeric contribution to a destination or request. "Bulk" is one shared burden value used for carrying and expeditions. "Footprint" governs physical storage. Utility Density is an internal balancing measure, not a player-facing item statistic.</w:t>
      </w:r>
    </w:p>
    <w:p>
      <w:pPr>
        <w:pStyle w:val="ListBullet"/>
        <w:keepNext w:val="0"/>
        <w:keepLines w:val="0"/>
        <w:spacing w:before="0" w:after="30" w:line="259" w:lineRule="auto"/>
        <w:ind w:left="331" w:hanging="173"/>
      </w:pPr>
      <w:r>
        <w:rPr>
          <w:rFonts w:ascii="Inter" w:hAnsi="Inter" w:eastAsia="Inter" w:cs="Inter"/>
          <w:color w:val="172027"/>
          <w:sz w:val="18"/>
        </w:rPr>
        <w:t>The world outside the logistics floor is treated as fiction supported by audio, text, items, and calculated outcomes. It is not a hidden future feature requirement.</w:t>
      </w:r>
    </w:p>
    <w:p>
      <w:pPr>
        <w:pStyle w:val="ListBullet"/>
        <w:keepNext w:val="0"/>
        <w:keepLines w:val="0"/>
        <w:spacing w:before="0" w:after="30" w:line="259" w:lineRule="auto"/>
        <w:ind w:left="331" w:hanging="173"/>
      </w:pPr>
      <w:r>
        <w:rPr>
          <w:rFonts w:ascii="Inter" w:hAnsi="Inter" w:eastAsia="Inter" w:cs="Inter"/>
          <w:color w:val="172027"/>
          <w:sz w:val="18"/>
        </w:rPr>
        <w:t>The design favors unified, explainable systems over literal simulation when the abstraction preserves the player fantasy.</w:t>
      </w:r>
    </w:p>
    <w:p>
      <w:pPr>
        <w:pStyle w:val="Heading1"/>
        <w:keepNext/>
        <w:keepLines/>
        <w:widowControl/>
      </w:pPr>
      <w:r>
        <w:rPr>
          <w:rFonts w:ascii="Inter Display" w:hAnsi="Inter Display" w:eastAsia="Inter Display" w:cs="Inter Display"/>
          <w:b/>
          <w:color w:val="26313A"/>
          <w:sz w:val="34"/>
        </w:rPr>
        <w:t>Contents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1584"/>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7"/>
              </w:rPr>
              <w:t>Section</w:t>
            </w:r>
          </w:p>
        </w:tc>
        <w:tc>
          <w:tcPr>
            <w:tcW w:type="dxa" w:w="820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7"/>
              </w:rPr>
              <w:t>Title</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Part I</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Vision and Player Experience</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1</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Game Definition</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2</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Design Pillars and Non-Goals</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3</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Core Gameplay Loop</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4</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World Boundary and Fiction</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Part II</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Core Systems</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5</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Run Structure, Time, and Daily Rhythm</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6</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Unified Item Grammar</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7</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Physical Interaction and Storage</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8</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Facilities and Material Flows</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9</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Scavenger Population and Expedition Lifecycle</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10</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Provisioning, Load Capacity, and Returned Loot</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11</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Receiving Elevator and Delivery Queue</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12</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Kitchen, Meal Service, and Ration Production</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13</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Medical Bay</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14</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Bunker Ops</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15</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Salvage, Incineration, Workshop, and Upgrades</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Part III</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Presentation and Production</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16</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Feedback, Interface, Lights, and Audio</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17</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Narrative Direction</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18</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Technical and Content Strategy</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Part IV</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Scope and Validation</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19</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Balance Philosophy and Systemic Difficulty</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20</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Prototype, MVP, and Full-Game Targets</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21</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Validation Plan, Risks, and Open Questions</w:t>
            </w:r>
          </w:p>
        </w:tc>
      </w:tr>
      <w:tr>
        <w:trPr>
          <w:cantSplit/>
        </w:trPr>
        <w:tc>
          <w:tcPr>
            <w:tcW w:type="dxa" w:w="158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Appendix A</w:t>
            </w:r>
          </w:p>
        </w:tc>
        <w:tc>
          <w:tcPr>
            <w:tcW w:type="dxa" w:w="82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Example Day</w:t>
            </w:r>
          </w:p>
        </w:tc>
      </w:tr>
      <w:tr>
        <w:trPr>
          <w:cantSplit/>
        </w:trPr>
        <w:tc>
          <w:tcPr>
            <w:tcW w:type="dxa" w:w="158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7"/>
              </w:rPr>
              <w:t>Appendix B</w:t>
            </w:r>
          </w:p>
        </w:tc>
        <w:tc>
          <w:tcPr>
            <w:tcW w:type="dxa" w:w="82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7"/>
              </w:rPr>
              <w:t>Glossary and Confirmed Constants</w:t>
            </w:r>
          </w:p>
        </w:tc>
      </w:tr>
    </w:tbl>
    <w:p>
      <w:pPr>
        <w:keepNext w:val="0"/>
        <w:keepLines w:val="0"/>
        <w:spacing w:before="0" w:after="40" w:line="240" w:lineRule="auto"/>
      </w:pPr>
    </w:p>
    <w:p>
      <w:r>
        <w:br w:type="page"/>
      </w:r>
    </w:p>
    <w:tbl>
      <w:tblPr>
        <w:tblW w:type="auto" w:w="0"/>
        <w:jc w:val="center"/>
        <w:tblLayout w:type="fixed"/>
        <w:tblLook w:firstColumn="1" w:firstRow="1" w:lastColumn="0" w:lastRow="0" w:noHBand="0" w:noVBand="1" w:val="04A0"/>
      </w:tblPr>
      <w:tblGrid>
        <w:gridCol w:w="1584"/>
        <w:gridCol w:w="8208"/>
      </w:tblGrid>
      <w:tr>
        <w:tc>
          <w:tcPr>
            <w:tcW w:type="dxa" w:w="4961"/>
            <w:shd w:fill="C4821E"/>
            <w:tcMar>
              <w:top w:w="150" w:type="dxa"/>
              <w:start w:w="100" w:type="dxa"/>
              <w:bottom w:w="150" w:type="dxa"/>
              <w:end w:w="100" w:type="dxa"/>
            </w:tcMar>
          </w:tcPr>
          <w:p>
            <w:pPr>
              <w:keepNext w:val="0"/>
              <w:keepLines w:val="0"/>
              <w:spacing w:before="0" w:after="0" w:line="240" w:lineRule="auto"/>
              <w:jc w:val="center"/>
            </w:pPr>
            <w:r>
              <w:rPr>
                <w:rFonts w:ascii="Inter Display" w:hAnsi="Inter Display" w:eastAsia="Inter Display" w:cs="Inter Display"/>
                <w:b/>
                <w:color w:val="FFFFFF"/>
                <w:sz w:val="24"/>
              </w:rPr>
              <w:t>PART I</w:t>
            </w:r>
          </w:p>
        </w:tc>
        <w:tc>
          <w:tcPr>
            <w:tcW w:type="dxa" w:w="4961"/>
            <w:shd w:fill="26313A"/>
            <w:tcMar>
              <w:top w:w="150" w:type="dxa"/>
              <w:start w:w="170" w:type="dxa"/>
              <w:bottom w:w="150" w:type="dxa"/>
              <w:end w:w="170" w:type="dxa"/>
            </w:tcMar>
          </w:tcPr>
          <w:p>
            <w:pPr>
              <w:keepNext w:val="0"/>
              <w:keepLines w:val="0"/>
              <w:spacing w:before="0" w:after="0" w:line="240" w:lineRule="auto"/>
            </w:pPr>
            <w:r>
              <w:rPr>
                <w:rFonts w:ascii="Inter Display" w:hAnsi="Inter Display" w:eastAsia="Inter Display" w:cs="Inter Display"/>
                <w:b/>
                <w:color w:val="FFFFFF"/>
                <w:sz w:val="32"/>
              </w:rPr>
              <w:t>VISION AND PLAYER EXPERIENCE</w:t>
            </w:r>
          </w:p>
        </w:tc>
      </w:tr>
    </w:tbl>
    <w:p>
      <w:pPr>
        <w:spacing w:after="80"/>
      </w:pPr>
    </w:p>
    <w:p>
      <w:pPr>
        <w:pStyle w:val="Heading1"/>
        <w:keepNext/>
        <w:keepLines/>
        <w:widowControl/>
      </w:pPr>
      <w:r>
        <w:rPr>
          <w:rFonts w:ascii="Inter Display" w:hAnsi="Inter Display" w:eastAsia="Inter Display" w:cs="Inter Display"/>
          <w:b/>
          <w:color w:val="26313A"/>
          <w:sz w:val="34"/>
        </w:rPr>
        <w:t>1. Game Definition</w:t>
      </w:r>
    </w:p>
    <w:p>
      <w:pPr>
        <w:pStyle w:val="Heading2"/>
        <w:keepNext/>
        <w:keepLines/>
        <w:widowControl/>
      </w:pPr>
      <w:r>
        <w:rPr>
          <w:rFonts w:ascii="Inter Display" w:hAnsi="Inter Display" w:eastAsia="Inter Display" w:cs="Inter Display"/>
          <w:b/>
          <w:color w:val="9A6110"/>
          <w:sz w:val="25"/>
        </w:rPr>
        <w:t>1.1 One-sentence concept</w:t>
      </w:r>
    </w:p>
    <w:tbl>
      <w:tblPr>
        <w:tblW w:type="auto" w:w="0"/>
        <w:jc w:val="center"/>
        <w:tblLayout w:type="fixed"/>
        <w:tblLook w:firstColumn="1" w:firstRow="1" w:lastColumn="0" w:lastRow="0" w:noHBand="0" w:noVBand="1" w:val="04A0"/>
      </w:tblPr>
      <w:tblGrid>
        <w:gridCol w:w="115"/>
        <w:gridCol w:w="9576"/>
      </w:tblGrid>
      <w:tr>
        <w:tc>
          <w:tcPr>
            <w:tcW w:type="dxa" w:w="4961"/>
            <w:shd w:fill="C4821E"/>
            <w:tcMar>
              <w:top w:w="0" w:type="dxa"/>
              <w:start w:w="0" w:type="dxa"/>
              <w:bottom w:w="0" w:type="dxa"/>
              <w:end w:w="0" w:type="dxa"/>
            </w:tcMar>
          </w:tcPr>
          <w:p/>
        </w:tc>
        <w:tc>
          <w:tcPr>
            <w:tcW w:type="dxa" w:w="4961"/>
            <w:shd w:fill="F2F4F5"/>
            <w:tcMar>
              <w:top w:w="130" w:type="dxa"/>
              <w:start w:w="170" w:type="dxa"/>
              <w:bottom w:w="130" w:type="dxa"/>
              <w:end w:w="170" w:type="dxa"/>
            </w:tcMar>
          </w:tcPr>
          <w:p>
            <w:pPr>
              <w:keepNext w:val="0"/>
              <w:keepLines w:val="0"/>
              <w:spacing w:before="0" w:after="0" w:line="264" w:lineRule="auto"/>
            </w:pPr>
            <w:r>
              <w:rPr>
                <w:rFonts w:ascii="Inter Display" w:hAnsi="Inter Display" w:eastAsia="Inter Display" w:cs="Inter Display"/>
                <w:b/>
                <w:i/>
                <w:color w:val="26313A"/>
                <w:sz w:val="22"/>
              </w:rPr>
              <w:t>A zombie survival game in which the player never fights a zombie: they receive, sort, store, ration, salvage, and dispatch the physical supplies that keep an unseen bunker alive.</w:t>
            </w:r>
          </w:p>
        </w:tc>
      </w:tr>
    </w:tbl>
    <w:p>
      <w:pPr>
        <w:spacing w:after="20"/>
      </w:pPr>
    </w:p>
    <w:p>
      <w:pPr>
        <w:pStyle w:val="Heading2"/>
        <w:keepNext/>
        <w:keepLines/>
        <w:widowControl/>
      </w:pPr>
      <w:r>
        <w:rPr>
          <w:rFonts w:ascii="Inter Display" w:hAnsi="Inter Display" w:eastAsia="Inter Display" w:cs="Inter Display"/>
          <w:b/>
          <w:color w:val="9A6110"/>
          <w:sz w:val="25"/>
        </w:rPr>
        <w:t>1.2 Product snapshot</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08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Dimension</w:t>
            </w:r>
          </w:p>
        </w:tc>
        <w:tc>
          <w:tcPr>
            <w:tcW w:type="dxa" w:w="7704"/>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Current design</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Working title</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Sorting Apocalypse</w:t>
            </w:r>
          </w:p>
        </w:tc>
      </w:tr>
      <w:tr>
        <w:trPr>
          <w:cantSplit/>
        </w:trPr>
        <w:tc>
          <w:tcPr>
            <w:tcW w:type="dxa" w:w="20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Primary genre</w:t>
            </w:r>
          </w:p>
        </w:tc>
        <w:tc>
          <w:tcPr>
            <w:tcW w:type="dxa" w:w="77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First-person spatial organizing game with survival logistics</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Structure</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Formally endless, consequence-preserving runs measured in days survived</w:t>
            </w:r>
          </w:p>
        </w:tc>
      </w:tr>
      <w:tr>
        <w:trPr>
          <w:cantSplit/>
        </w:trPr>
        <w:tc>
          <w:tcPr>
            <w:tcW w:type="dxa" w:w="20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View and space</w:t>
            </w:r>
          </w:p>
        </w:tc>
        <w:tc>
          <w:tcPr>
            <w:tcW w:type="dxa" w:w="77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Contained, blocky, low-detail 3D bunker logistics floor; no exterior exploration</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Player role</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Anonymous Quartermaster responsible for receiving, storage, provisioning, disposal, Bunker Ops, and upgrades</w:t>
            </w:r>
          </w:p>
        </w:tc>
      </w:tr>
      <w:tr>
        <w:trPr>
          <w:cantSplit/>
        </w:trPr>
        <w:tc>
          <w:tcPr>
            <w:tcW w:type="dxa" w:w="20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Primary verbs</w:t>
            </w:r>
          </w:p>
        </w:tc>
        <w:tc>
          <w:tcPr>
            <w:tcW w:type="dxa" w:w="77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Inspect, carry, sort, stack, label, retrieve, submit, salvage, incinerate, and reorganize</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Core pressure</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Finite time, finite space, timed requests, variable loot, fragile scavenger population, treatment backlog, outages, and player-created disorder</w:t>
            </w:r>
          </w:p>
        </w:tc>
      </w:tr>
      <w:tr>
        <w:trPr>
          <w:cantSplit/>
        </w:trPr>
        <w:tc>
          <w:tcPr>
            <w:tcW w:type="dxa" w:w="20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Failure</w:t>
            </w:r>
          </w:p>
        </w:tc>
        <w:tc>
          <w:tcPr>
            <w:tcW w:type="dxa" w:w="77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All scavengers are dead after any final recruit-candidate decision, and no accepted recruit is due to join</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Victory</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No formal victory state; indefinite equilibrium is technically possible</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1.3 Player fantasy</w:t>
      </w:r>
    </w:p>
    <w:p>
      <w:pPr>
        <w:keepNext w:val="0"/>
        <w:keepLines w:val="0"/>
        <w:spacing w:before="0" w:after="100" w:line="269" w:lineRule="auto"/>
      </w:pPr>
      <w:r>
        <w:rPr>
          <w:rFonts w:ascii="Inter" w:hAnsi="Inter" w:eastAsia="Inter" w:cs="Inter"/>
          <w:i w:val="0"/>
          <w:color w:val="172027"/>
          <w:sz w:val="19"/>
        </w:rPr>
        <w:t>The player is the master of the bunker logistics floor. They own the elegant, well-oiled system the room may become, and they own the backlog, mislabelled crates, inefficient shelves, and desperate retrieval runs when that system fails. The fantasy is not decorating a room to match a designer-authored solution. It is imposing a personal, functional order on an endless stream of imperfect material.</w:t>
      </w:r>
    </w:p>
    <w:p>
      <w:pPr>
        <w:keepNext w:val="0"/>
        <w:keepLines w:val="0"/>
        <w:spacing w:before="0" w:after="100" w:line="269" w:lineRule="auto"/>
      </w:pPr>
      <w:r>
        <w:rPr>
          <w:rFonts w:ascii="Inter" w:hAnsi="Inter" w:eastAsia="Inter" w:cs="Inter"/>
          <w:i w:val="0"/>
          <w:color w:val="172027"/>
          <w:sz w:val="19"/>
        </w:rPr>
        <w:t>The Quartermaster is also indirectly responsible for survival. A neat pantry is not a score object; it is the reason breakfast can be supplied in seconds while a Medical request is also active. A crowded shelf is not merely ugly; it may conceal the last antibiotics. A low-value tennis racket is not designated junk; it may be the item that finishes a Weapons request while clearing valuable storage space.</w:t>
      </w:r>
    </w:p>
    <w:p>
      <w:pPr>
        <w:pStyle w:val="Heading2"/>
        <w:keepNext/>
        <w:keepLines/>
        <w:widowControl/>
      </w:pPr>
      <w:r>
        <w:rPr>
          <w:rFonts w:ascii="Inter Display" w:hAnsi="Inter Display" w:eastAsia="Inter Display" w:cs="Inter Display"/>
          <w:b/>
          <w:color w:val="9A6110"/>
          <w:sz w:val="25"/>
        </w:rPr>
        <w:t>1.4 Core promise</w:t>
      </w:r>
    </w:p>
    <w:p>
      <w:pPr>
        <w:pStyle w:val="ListBullet"/>
        <w:keepNext w:val="0"/>
        <w:keepLines w:val="0"/>
        <w:spacing w:before="0" w:after="30" w:line="259" w:lineRule="auto"/>
        <w:ind w:left="331" w:hanging="173"/>
      </w:pPr>
      <w:r>
        <w:rPr>
          <w:rFonts w:ascii="Inter" w:hAnsi="Inter" w:eastAsia="Inter" w:cs="Inter"/>
          <w:color w:val="172027"/>
          <w:sz w:val="18"/>
        </w:rPr>
        <w:t>Every stored object remains physically present and potentially relevant.</w:t>
      </w:r>
    </w:p>
    <w:p>
      <w:pPr>
        <w:pStyle w:val="ListBullet"/>
        <w:keepNext w:val="0"/>
        <w:keepLines w:val="0"/>
        <w:spacing w:before="0" w:after="30" w:line="259" w:lineRule="auto"/>
        <w:ind w:left="331" w:hanging="173"/>
      </w:pPr>
      <w:r>
        <w:rPr>
          <w:rFonts w:ascii="Inter" w:hAnsi="Inter" w:eastAsia="Inter" w:cs="Inter"/>
          <w:color w:val="172027"/>
          <w:sz w:val="18"/>
        </w:rPr>
        <w:t>Organization is continuously disturbed by consumption, incoming loot, timed requests, and capacity pressure.</w:t>
      </w:r>
    </w:p>
    <w:p>
      <w:pPr>
        <w:pStyle w:val="ListBullet"/>
        <w:keepNext w:val="0"/>
        <w:keepLines w:val="0"/>
        <w:spacing w:before="0" w:after="30" w:line="259" w:lineRule="auto"/>
        <w:ind w:left="331" w:hanging="173"/>
      </w:pPr>
      <w:r>
        <w:rPr>
          <w:rFonts w:ascii="Inter" w:hAnsi="Inter" w:eastAsia="Inter" w:cs="Inter"/>
          <w:color w:val="172027"/>
          <w:sz w:val="18"/>
        </w:rPr>
        <w:t>Almost any object can be useful in the right context, but usefulness must compete with Bulk and Footprint.</w:t>
      </w:r>
    </w:p>
    <w:p>
      <w:pPr>
        <w:pStyle w:val="ListBullet"/>
        <w:keepNext w:val="0"/>
        <w:keepLines w:val="0"/>
        <w:spacing w:before="0" w:after="30" w:line="259" w:lineRule="auto"/>
        <w:ind w:left="331" w:hanging="173"/>
      </w:pPr>
      <w:r>
        <w:rPr>
          <w:rFonts w:ascii="Inter" w:hAnsi="Inter" w:eastAsia="Inter" w:cs="Inter"/>
          <w:color w:val="172027"/>
          <w:sz w:val="18"/>
        </w:rPr>
        <w:t>The player's layout and habits determine retrieval speed. The game does not impose a single correct filing system.</w:t>
      </w:r>
    </w:p>
    <w:p>
      <w:pPr>
        <w:pStyle w:val="ListBullet"/>
        <w:keepNext w:val="0"/>
        <w:keepLines w:val="0"/>
        <w:spacing w:before="0" w:after="30" w:line="259" w:lineRule="auto"/>
        <w:ind w:left="331" w:hanging="173"/>
      </w:pPr>
      <w:r>
        <w:rPr>
          <w:rFonts w:ascii="Inter" w:hAnsi="Inter" w:eastAsia="Inter" w:cs="Inter"/>
          <w:color w:val="172027"/>
          <w:sz w:val="18"/>
        </w:rPr>
        <w:t>Survival outcomes are caused by the player's handling of physical items, not by a parallel abstract strategy layer.</w:t>
      </w:r>
    </w:p>
    <w:p>
      <w:pPr>
        <w:pStyle w:val="Heading1"/>
        <w:keepNext/>
        <w:keepLines/>
        <w:widowControl/>
      </w:pPr>
      <w:r>
        <w:rPr>
          <w:rFonts w:ascii="Inter Display" w:hAnsi="Inter Display" w:eastAsia="Inter Display" w:cs="Inter Display"/>
          <w:b/>
          <w:color w:val="26313A"/>
          <w:sz w:val="34"/>
        </w:rPr>
        <w:t>2. Design Pillars and Non-Goals</w:t>
      </w:r>
    </w:p>
    <w:p>
      <w:pPr>
        <w:pStyle w:val="Heading2"/>
        <w:keepNext/>
        <w:keepLines/>
        <w:widowControl/>
      </w:pPr>
      <w:r>
        <w:rPr>
          <w:rFonts w:ascii="Inter Display" w:hAnsi="Inter Display" w:eastAsia="Inter Display" w:cs="Inter Display"/>
          <w:b/>
          <w:color w:val="9A6110"/>
          <w:sz w:val="25"/>
        </w:rPr>
        <w:t>2.1 Design pillars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52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Pillar</w:t>
            </w:r>
          </w:p>
        </w:tc>
        <w:tc>
          <w:tcPr>
            <w:tcW w:type="dxa" w:w="7272"/>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Design consequence</w:t>
            </w:r>
          </w:p>
        </w:tc>
      </w:tr>
      <w:tr>
        <w:trPr>
          <w:cantSplit/>
        </w:trPr>
        <w:tc>
          <w:tcPr>
            <w:tcW w:type="dxa" w:w="252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Sorting is survival</w:t>
            </w:r>
          </w:p>
        </w:tc>
        <w:tc>
          <w:tcPr>
            <w:tcW w:type="dxa" w:w="72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The organizing loop directly drives meals, treatment, expeditions, Bunker Ops, upgrades, and survival.</w:t>
            </w:r>
          </w:p>
        </w:tc>
      </w:tr>
      <w:tr>
        <w:trPr>
          <w:cantSplit/>
        </w:trPr>
        <w:tc>
          <w:tcPr>
            <w:tcW w:type="dxa" w:w="252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The player owns the system</w:t>
            </w:r>
          </w:p>
        </w:tc>
        <w:tc>
          <w:tcPr>
            <w:tcW w:type="dxa" w:w="72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Containers are permissive; labels are player-authored; bad organization remains possible and meaningful.</w:t>
            </w:r>
          </w:p>
        </w:tc>
      </w:tr>
      <w:tr>
        <w:trPr>
          <w:cantSplit/>
        </w:trPr>
        <w:tc>
          <w:tcPr>
            <w:tcW w:type="dxa" w:w="252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Physical first, menus second</w:t>
            </w:r>
          </w:p>
        </w:tc>
        <w:tc>
          <w:tcPr>
            <w:tcW w:type="dxa" w:w="72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Items move between spatially located facilities. Abstract screens support status and selection but do not replace the room.</w:t>
            </w:r>
          </w:p>
        </w:tc>
      </w:tr>
      <w:tr>
        <w:trPr>
          <w:cantSplit/>
        </w:trPr>
        <w:tc>
          <w:tcPr>
            <w:tcW w:type="dxa" w:w="252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Simulate consequences, not unseen events</w:t>
            </w:r>
          </w:p>
        </w:tc>
        <w:tc>
          <w:tcPr>
            <w:tcW w:type="dxa" w:w="72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The outside world, NPC activity, expeditions, construction, and attacks are represented through outcomes, audio, text, lights, and objects.</w:t>
            </w:r>
          </w:p>
        </w:tc>
      </w:tr>
      <w:tr>
        <w:trPr>
          <w:cantSplit/>
        </w:trPr>
        <w:tc>
          <w:tcPr>
            <w:tcW w:type="dxa" w:w="252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Unified rules where they help</w:t>
            </w:r>
          </w:p>
        </w:tc>
        <w:tc>
          <w:tcPr>
            <w:tcW w:type="dxa" w:w="72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Bulk is shared across carrying, outgoing loadouts, and incoming loot. Numeric Utility follows one consistent grammar.</w:t>
            </w:r>
          </w:p>
        </w:tc>
      </w:tr>
      <w:tr>
        <w:trPr>
          <w:cantSplit/>
        </w:trPr>
        <w:tc>
          <w:tcPr>
            <w:tcW w:type="dxa" w:w="252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No game-defined junk</w:t>
            </w:r>
          </w:p>
        </w:tc>
        <w:tc>
          <w:tcPr>
            <w:tcW w:type="dxa" w:w="72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The game supplies values and opportunity costs; the player decides what is worth keeping, salvaging, or destroying.</w:t>
            </w:r>
          </w:p>
        </w:tc>
      </w:tr>
      <w:tr>
        <w:trPr>
          <w:cantSplit/>
        </w:trPr>
        <w:tc>
          <w:tcPr>
            <w:tcW w:type="dxa" w:w="252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Systemic pressure over scripted escalation</w:t>
            </w:r>
          </w:p>
        </w:tc>
        <w:tc>
          <w:tcPr>
            <w:tcW w:type="dxa" w:w="72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Difficulty primarily emerges from the bunker's condition, population, storage saturation, and prior decisions.</w:t>
            </w:r>
          </w:p>
        </w:tc>
      </w:tr>
      <w:tr>
        <w:trPr>
          <w:cantSplit/>
        </w:trPr>
        <w:tc>
          <w:tcPr>
            <w:tcW w:type="dxa" w:w="252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Efficiency is an aesthetic</w:t>
            </w:r>
          </w:p>
        </w:tc>
        <w:tc>
          <w:tcPr>
            <w:tcW w:type="dxa" w:w="72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Low-detail art, modular architecture, frozen item states, and scripted theatre are deliberate design choices, not apologies.</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2.2 Non-goals for the initial game</w:t>
      </w:r>
    </w:p>
    <w:p>
      <w:pPr>
        <w:pStyle w:val="ListBullet"/>
        <w:keepNext w:val="0"/>
        <w:keepLines w:val="0"/>
        <w:spacing w:before="0" w:after="30" w:line="259" w:lineRule="auto"/>
        <w:ind w:left="331" w:hanging="173"/>
      </w:pPr>
      <w:r>
        <w:rPr>
          <w:rFonts w:ascii="Inter" w:hAnsi="Inter" w:eastAsia="Inter" w:cs="Inter"/>
          <w:color w:val="172027"/>
          <w:sz w:val="18"/>
        </w:rPr>
        <w:t>No player combat, zombie encounters, surface exploration, or exterior level design.</w:t>
      </w:r>
    </w:p>
    <w:p>
      <w:pPr>
        <w:pStyle w:val="ListBullet"/>
        <w:keepNext w:val="0"/>
        <w:keepLines w:val="0"/>
        <w:spacing w:before="0" w:after="30" w:line="259" w:lineRule="auto"/>
        <w:ind w:left="331" w:hanging="173"/>
      </w:pPr>
      <w:r>
        <w:rPr>
          <w:b w:val="0"/>
          <w:i w:val="0"/>
        </w:rPr>
        <w:t>No visible simulated human NPC population and no requirement for human character models, animation, or individual schedules. A single tentative ambient bunker dog is the only contemplated living-character exception and must remain non-mechanical.</w:t>
      </w:r>
    </w:p>
    <w:p>
      <w:pPr>
        <w:pStyle w:val="ListBullet"/>
        <w:keepNext w:val="0"/>
        <w:keepLines w:val="0"/>
        <w:spacing w:before="0" w:after="30" w:line="259" w:lineRule="auto"/>
        <w:ind w:left="331" w:hanging="173"/>
      </w:pPr>
      <w:r>
        <w:rPr>
          <w:rFonts w:ascii="Inter" w:hAnsi="Inter" w:eastAsia="Inter" w:cs="Inter"/>
          <w:color w:val="172027"/>
          <w:sz w:val="18"/>
        </w:rPr>
        <w:t>No free-form base building or arbitrary furniture placement. Storage expands through predetermined sockets.</w:t>
      </w:r>
    </w:p>
    <w:p>
      <w:pPr>
        <w:pStyle w:val="ListBullet"/>
        <w:keepNext w:val="0"/>
        <w:keepLines w:val="0"/>
        <w:spacing w:before="0" w:after="30" w:line="259" w:lineRule="auto"/>
        <w:ind w:left="331" w:hanging="173"/>
      </w:pPr>
      <w:r>
        <w:rPr>
          <w:rFonts w:ascii="Inter" w:hAnsi="Inter" w:eastAsia="Inter" w:cs="Inter"/>
          <w:color w:val="172027"/>
          <w:sz w:val="18"/>
        </w:rPr>
        <w:t>No unrestricted rigid-body item world. Items cannot be dropped anywhere on the floor.</w:t>
      </w:r>
    </w:p>
    <w:p>
      <w:pPr>
        <w:pStyle w:val="ListBullet"/>
        <w:keepNext w:val="0"/>
        <w:keepLines w:val="0"/>
        <w:spacing w:before="0" w:after="30" w:line="259" w:lineRule="auto"/>
        <w:ind w:left="331" w:hanging="173"/>
      </w:pPr>
      <w:r>
        <w:rPr>
          <w:rFonts w:ascii="Inter" w:hAnsi="Inter" w:eastAsia="Inter" w:cs="Inter"/>
          <w:color w:val="172027"/>
          <w:sz w:val="18"/>
        </w:rPr>
        <w:t>No broad colony-management dashboard, employee roster, or manual expedition destination selection at launch.</w:t>
      </w:r>
    </w:p>
    <w:p>
      <w:pPr>
        <w:pStyle w:val="ListBullet"/>
        <w:keepNext w:val="0"/>
        <w:keepLines w:val="0"/>
        <w:spacing w:before="0" w:after="30" w:line="259" w:lineRule="auto"/>
        <w:ind w:left="331" w:hanging="173"/>
      </w:pPr>
      <w:r>
        <w:rPr>
          <w:rFonts w:ascii="Inter" w:hAnsi="Inter" w:eastAsia="Inter" w:cs="Inter"/>
          <w:color w:val="172027"/>
          <w:sz w:val="18"/>
        </w:rPr>
        <w:t>No conventional money economy. Space, time, supplies, salvage, and scavenger capacity are the meaningful costs.</w:t>
      </w:r>
    </w:p>
    <w:p>
      <w:pPr>
        <w:pStyle w:val="ListBullet"/>
        <w:keepNext w:val="0"/>
        <w:keepLines w:val="0"/>
        <w:spacing w:before="0" w:after="30" w:line="259" w:lineRule="auto"/>
        <w:ind w:left="331" w:hanging="173"/>
      </w:pPr>
      <w:r>
        <w:rPr>
          <w:rFonts w:ascii="Inter" w:hAnsi="Inter" w:eastAsia="Inter" w:cs="Inter"/>
          <w:color w:val="172027"/>
          <w:sz w:val="18"/>
        </w:rPr>
        <w:t>No player hunger, thirst, sleep, or combat statistics.</w:t>
      </w:r>
    </w:p>
    <w:p>
      <w:pPr>
        <w:pStyle w:val="Heading2"/>
        <w:keepNext/>
        <w:keepLines/>
        <w:widowControl/>
      </w:pPr>
      <w:r>
        <w:rPr>
          <w:rFonts w:ascii="Inter Display" w:hAnsi="Inter Display" w:eastAsia="Inter Display" w:cs="Inter Display"/>
          <w:b/>
          <w:color w:val="9A6110"/>
          <w:sz w:val="25"/>
        </w:rPr>
        <w:t>2.3 Production doctrine</w:t>
      </w:r>
    </w:p>
    <w:tbl>
      <w:tblPr>
        <w:tblW w:type="auto" w:w="0"/>
        <w:jc w:val="center"/>
        <w:tblLayout w:type="fixed"/>
        <w:tblLook w:firstColumn="1" w:firstRow="1" w:lastColumn="0" w:lastRow="0" w:noHBand="0" w:noVBand="1" w:val="04A0"/>
      </w:tblPr>
      <w:tblGrid>
        <w:gridCol w:w="115"/>
        <w:gridCol w:w="9576"/>
      </w:tblGrid>
      <w:tr>
        <w:tc>
          <w:tcPr>
            <w:tcW w:type="dxa" w:w="4961"/>
            <w:shd w:fill="C4821E"/>
            <w:tcMar>
              <w:top w:w="0" w:type="dxa"/>
              <w:start w:w="0" w:type="dxa"/>
              <w:bottom w:w="0" w:type="dxa"/>
              <w:end w:w="0" w:type="dxa"/>
            </w:tcMar>
          </w:tcPr>
          <w:p/>
        </w:tc>
        <w:tc>
          <w:tcPr>
            <w:tcW w:type="dxa" w:w="4961"/>
            <w:shd w:fill="F2F4F5"/>
            <w:tcMar>
              <w:top w:w="130" w:type="dxa"/>
              <w:start w:w="170" w:type="dxa"/>
              <w:bottom w:w="130" w:type="dxa"/>
              <w:end w:w="170" w:type="dxa"/>
            </w:tcMar>
          </w:tcPr>
          <w:p>
            <w:pPr>
              <w:keepNext w:val="0"/>
              <w:keepLines w:val="0"/>
              <w:spacing w:before="0" w:after="0" w:line="264" w:lineRule="auto"/>
            </w:pPr>
            <w:r>
              <w:rPr>
                <w:rFonts w:ascii="Inter Display" w:hAnsi="Inter Display" w:eastAsia="Inter Display" w:cs="Inter Display"/>
                <w:b/>
                <w:i/>
                <w:color w:val="26313A"/>
                <w:sz w:val="22"/>
              </w:rPr>
              <w:t>When an expensive event can happen beyond a door, shutter, hatch, radio, elevator, wall, or night transition, calculate the result and present the evidence.</w:t>
            </w:r>
          </w:p>
        </w:tc>
      </w:tr>
    </w:tbl>
    <w:p>
      <w:pPr>
        <w:spacing w:after="20"/>
      </w:pPr>
    </w:p>
    <w:p>
      <w:pPr>
        <w:keepNext w:val="0"/>
        <w:keepLines w:val="0"/>
        <w:spacing w:before="0" w:after="100" w:line="269" w:lineRule="auto"/>
      </w:pPr>
      <w:r>
        <w:rPr>
          <w:rFonts w:ascii="Inter" w:hAnsi="Inter" w:eastAsia="Inter" w:cs="Inter"/>
          <w:i w:val="0"/>
          <w:color w:val="172027"/>
          <w:sz w:val="19"/>
        </w:rPr>
        <w:t>This smoke-and-mirrors doctrine is a recurring implementation rule. It keeps the playable domain small while allowing the fiction to imply a much larger survivor settlement and dangerous outside world.</w:t>
      </w:r>
    </w:p>
    <w:p>
      <w:pPr>
        <w:pStyle w:val="Heading1"/>
        <w:keepNext/>
        <w:keepLines/>
        <w:widowControl/>
      </w:pPr>
      <w:r>
        <w:rPr>
          <w:rFonts w:ascii="Inter Display" w:hAnsi="Inter Display" w:eastAsia="Inter Display" w:cs="Inter Display"/>
          <w:b/>
          <w:color w:val="26313A"/>
          <w:sz w:val="34"/>
        </w:rPr>
        <w:t>3. Core Gameplay Loop</w:t>
      </w:r>
    </w:p>
    <w:p>
      <w:pPr>
        <w:pStyle w:val="Heading2"/>
        <w:keepNext/>
        <w:keepLines/>
        <w:widowControl/>
      </w:pPr>
      <w:r>
        <w:rPr>
          <w:rFonts w:ascii="Inter Display" w:hAnsi="Inter Display" w:eastAsia="Inter Display" w:cs="Inter Display"/>
          <w:b/>
          <w:color w:val="9A6110"/>
          <w:sz w:val="25"/>
        </w:rPr>
        <w:t>3.1 Minute-to-minute loop</w:t>
      </w:r>
    </w:p>
    <w:tbl>
      <w:tblPr>
        <w:tblW w:type="auto" w:w="0"/>
        <w:jc w:val="center"/>
        <w:tblLayout w:type="fixed"/>
        <w:tblLook w:firstColumn="1" w:firstRow="1" w:lastColumn="0" w:lastRow="0" w:noHBand="0" w:noVBand="1" w:val="04A0"/>
      </w:tblPr>
      <w:tblGrid>
        <w:gridCol w:w="1102"/>
        <w:gridCol w:w="1102"/>
        <w:gridCol w:w="1102"/>
        <w:gridCol w:w="1102"/>
        <w:gridCol w:w="1102"/>
        <w:gridCol w:w="1102"/>
        <w:gridCol w:w="1102"/>
        <w:gridCol w:w="1102"/>
        <w:gridCol w:w="1102"/>
      </w:tblGrid>
      <w:tr>
        <w:tc>
          <w:tcPr>
            <w:tcW w:type="dxa" w:w="1699"/>
            <w:vAlign w:val="center"/>
            <w:tcMar>
              <w:top w:w="90" w:type="dxa"/>
              <w:start w:w="55" w:type="dxa"/>
              <w:bottom w:w="90" w:type="dxa"/>
              <w:end w:w="55" w:type="dxa"/>
            </w:tcMar>
            <w:shd w:fill="FFF2D8"/>
            <w:tcBorders>
              <w:top w:val="single" w:sz="4" w:color="D9DEE2"/>
              <w:start w:val="single" w:sz="4" w:color="D9DEE2"/>
              <w:bottom w:val="single" w:sz="4" w:color="D9DEE2"/>
              <w:end w:val="single" w:sz="4" w:color="D9DEE2"/>
            </w:tcBorders>
          </w:tcPr>
          <w:p>
            <w:pPr>
              <w:keepNext w:val="0"/>
              <w:keepLines w:val="0"/>
              <w:spacing w:before="0" w:after="0" w:line="240" w:lineRule="auto"/>
              <w:jc w:val="center"/>
            </w:pPr>
            <w:r>
              <w:rPr>
                <w:rFonts w:ascii="Inter" w:hAnsi="Inter" w:eastAsia="Inter" w:cs="Inter"/>
                <w:b/>
                <w:color w:val="26313A"/>
                <w:sz w:val="16"/>
              </w:rPr>
              <w:t>Receive</w:t>
            </w:r>
          </w:p>
        </w:tc>
        <w:tc>
          <w:tcPr>
            <w:tcW w:type="dxa" w:w="259"/>
            <w:vAlign w:val="center"/>
            <w:tcMar>
              <w:top w:w="90" w:type="dxa"/>
              <w:start w:w="55" w:type="dxa"/>
              <w:bottom w:w="90" w:type="dxa"/>
              <w:end w:w="55" w:type="dxa"/>
            </w:tcMar>
            <w:tcBorders>
              <w:top w:val="nil"/>
              <w:start w:val="nil"/>
              <w:bottom w:val="nil"/>
              <w:end w:val="nil"/>
            </w:tcBorders>
          </w:tcPr>
          <w:p>
            <w:pPr>
              <w:keepNext w:val="0"/>
              <w:keepLines w:val="0"/>
              <w:spacing w:before="0" w:after="0" w:line="240" w:lineRule="auto"/>
              <w:jc w:val="center"/>
            </w:pPr>
            <w:r>
              <w:rPr>
                <w:rFonts w:ascii="Inter Display" w:hAnsi="Inter Display" w:eastAsia="Inter Display" w:cs="Inter Display"/>
                <w:b/>
                <w:color w:val="C4821E"/>
                <w:sz w:val="24"/>
              </w:rPr>
              <w:t>&gt;</w:t>
            </w:r>
          </w:p>
        </w:tc>
        <w:tc>
          <w:tcPr>
            <w:tcW w:type="dxa" w:w="1699"/>
            <w:vAlign w:val="center"/>
            <w:tcMar>
              <w:top w:w="90" w:type="dxa"/>
              <w:start w:w="55" w:type="dxa"/>
              <w:bottom w:w="90" w:type="dxa"/>
              <w:end w:w="55" w:type="dxa"/>
            </w:tcMar>
            <w:shd w:fill="F2F4F5"/>
            <w:tcBorders>
              <w:top w:val="single" w:sz="4" w:color="D9DEE2"/>
              <w:start w:val="single" w:sz="4" w:color="D9DEE2"/>
              <w:bottom w:val="single" w:sz="4" w:color="D9DEE2"/>
              <w:end w:val="single" w:sz="4" w:color="D9DEE2"/>
            </w:tcBorders>
          </w:tcPr>
          <w:p>
            <w:pPr>
              <w:keepNext w:val="0"/>
              <w:keepLines w:val="0"/>
              <w:spacing w:before="0" w:after="0" w:line="240" w:lineRule="auto"/>
              <w:jc w:val="center"/>
            </w:pPr>
            <w:r>
              <w:rPr>
                <w:rFonts w:ascii="Inter" w:hAnsi="Inter" w:eastAsia="Inter" w:cs="Inter"/>
                <w:b/>
                <w:color w:val="26313A"/>
                <w:sz w:val="16"/>
              </w:rPr>
              <w:t>Triage</w:t>
            </w:r>
          </w:p>
        </w:tc>
        <w:tc>
          <w:tcPr>
            <w:tcW w:type="dxa" w:w="259"/>
            <w:vAlign w:val="center"/>
            <w:tcMar>
              <w:top w:w="90" w:type="dxa"/>
              <w:start w:w="55" w:type="dxa"/>
              <w:bottom w:w="90" w:type="dxa"/>
              <w:end w:w="55" w:type="dxa"/>
            </w:tcMar>
            <w:tcBorders>
              <w:top w:val="nil"/>
              <w:start w:val="nil"/>
              <w:bottom w:val="nil"/>
              <w:end w:val="nil"/>
            </w:tcBorders>
          </w:tcPr>
          <w:p>
            <w:pPr>
              <w:keepNext w:val="0"/>
              <w:keepLines w:val="0"/>
              <w:spacing w:before="0" w:after="0" w:line="240" w:lineRule="auto"/>
              <w:jc w:val="center"/>
            </w:pPr>
            <w:r>
              <w:rPr>
                <w:rFonts w:ascii="Inter Display" w:hAnsi="Inter Display" w:eastAsia="Inter Display" w:cs="Inter Display"/>
                <w:b/>
                <w:color w:val="C4821E"/>
                <w:sz w:val="24"/>
              </w:rPr>
              <w:t>&gt;</w:t>
            </w:r>
          </w:p>
        </w:tc>
        <w:tc>
          <w:tcPr>
            <w:tcW w:type="dxa" w:w="1699"/>
            <w:vAlign w:val="center"/>
            <w:tcMar>
              <w:top w:w="90" w:type="dxa"/>
              <w:start w:w="55" w:type="dxa"/>
              <w:bottom w:w="90" w:type="dxa"/>
              <w:end w:w="55" w:type="dxa"/>
            </w:tcMar>
            <w:shd w:fill="F2F4F5"/>
            <w:tcBorders>
              <w:top w:val="single" w:sz="4" w:color="D9DEE2"/>
              <w:start w:val="single" w:sz="4" w:color="D9DEE2"/>
              <w:bottom w:val="single" w:sz="4" w:color="D9DEE2"/>
              <w:end w:val="single" w:sz="4" w:color="D9DEE2"/>
            </w:tcBorders>
          </w:tcPr>
          <w:p>
            <w:pPr>
              <w:keepNext w:val="0"/>
              <w:keepLines w:val="0"/>
              <w:spacing w:before="0" w:after="0" w:line="240" w:lineRule="auto"/>
              <w:jc w:val="center"/>
            </w:pPr>
            <w:r>
              <w:rPr>
                <w:rFonts w:ascii="Inter" w:hAnsi="Inter" w:eastAsia="Inter" w:cs="Inter"/>
                <w:b/>
                <w:color w:val="26313A"/>
                <w:sz w:val="16"/>
              </w:rPr>
              <w:t>Store</w:t>
            </w:r>
          </w:p>
        </w:tc>
        <w:tc>
          <w:tcPr>
            <w:tcW w:type="dxa" w:w="259"/>
            <w:vAlign w:val="center"/>
            <w:tcMar>
              <w:top w:w="90" w:type="dxa"/>
              <w:start w:w="55" w:type="dxa"/>
              <w:bottom w:w="90" w:type="dxa"/>
              <w:end w:w="55" w:type="dxa"/>
            </w:tcMar>
            <w:tcBorders>
              <w:top w:val="nil"/>
              <w:start w:val="nil"/>
              <w:bottom w:val="nil"/>
              <w:end w:val="nil"/>
            </w:tcBorders>
          </w:tcPr>
          <w:p>
            <w:pPr>
              <w:keepNext w:val="0"/>
              <w:keepLines w:val="0"/>
              <w:spacing w:before="0" w:after="0" w:line="240" w:lineRule="auto"/>
              <w:jc w:val="center"/>
            </w:pPr>
            <w:r>
              <w:rPr>
                <w:rFonts w:ascii="Inter Display" w:hAnsi="Inter Display" w:eastAsia="Inter Display" w:cs="Inter Display"/>
                <w:b/>
                <w:color w:val="C4821E"/>
                <w:sz w:val="24"/>
              </w:rPr>
              <w:t>&gt;</w:t>
            </w:r>
          </w:p>
        </w:tc>
        <w:tc>
          <w:tcPr>
            <w:tcW w:type="dxa" w:w="1699"/>
            <w:vAlign w:val="center"/>
            <w:tcMar>
              <w:top w:w="90" w:type="dxa"/>
              <w:start w:w="55" w:type="dxa"/>
              <w:bottom w:w="90" w:type="dxa"/>
              <w:end w:w="55" w:type="dxa"/>
            </w:tcMar>
            <w:shd w:fill="F2F4F5"/>
            <w:tcBorders>
              <w:top w:val="single" w:sz="4" w:color="D9DEE2"/>
              <w:start w:val="single" w:sz="4" w:color="D9DEE2"/>
              <w:bottom w:val="single" w:sz="4" w:color="D9DEE2"/>
              <w:end w:val="single" w:sz="4" w:color="D9DEE2"/>
            </w:tcBorders>
          </w:tcPr>
          <w:p>
            <w:pPr>
              <w:keepNext w:val="0"/>
              <w:keepLines w:val="0"/>
              <w:spacing w:before="0" w:after="0" w:line="240" w:lineRule="auto"/>
              <w:jc w:val="center"/>
            </w:pPr>
            <w:r>
              <w:rPr>
                <w:rFonts w:ascii="Inter" w:hAnsi="Inter" w:eastAsia="Inter" w:cs="Inter"/>
                <w:b/>
                <w:color w:val="26313A"/>
                <w:sz w:val="16"/>
              </w:rPr>
              <w:t>Retrieve</w:t>
            </w:r>
          </w:p>
        </w:tc>
        <w:tc>
          <w:tcPr>
            <w:tcW w:type="dxa" w:w="259"/>
            <w:vAlign w:val="center"/>
            <w:tcMar>
              <w:top w:w="90" w:type="dxa"/>
              <w:start w:w="55" w:type="dxa"/>
              <w:bottom w:w="90" w:type="dxa"/>
              <w:end w:w="55" w:type="dxa"/>
            </w:tcMar>
            <w:tcBorders>
              <w:top w:val="nil"/>
              <w:start w:val="nil"/>
              <w:bottom w:val="nil"/>
              <w:end w:val="nil"/>
            </w:tcBorders>
          </w:tcPr>
          <w:p>
            <w:pPr>
              <w:keepNext w:val="0"/>
              <w:keepLines w:val="0"/>
              <w:spacing w:before="0" w:after="0" w:line="240" w:lineRule="auto"/>
              <w:jc w:val="center"/>
            </w:pPr>
            <w:r>
              <w:rPr>
                <w:rFonts w:ascii="Inter Display" w:hAnsi="Inter Display" w:eastAsia="Inter Display" w:cs="Inter Display"/>
                <w:b/>
                <w:color w:val="C4821E"/>
                <w:sz w:val="24"/>
              </w:rPr>
              <w:t>&gt;</w:t>
            </w:r>
          </w:p>
        </w:tc>
        <w:tc>
          <w:tcPr>
            <w:tcW w:type="dxa" w:w="1699"/>
            <w:vAlign w:val="center"/>
            <w:tcMar>
              <w:top w:w="90" w:type="dxa"/>
              <w:start w:w="55" w:type="dxa"/>
              <w:bottom w:w="90" w:type="dxa"/>
              <w:end w:w="55" w:type="dxa"/>
            </w:tcMar>
            <w:shd w:fill="FFF2D8"/>
            <w:tcBorders>
              <w:top w:val="single" w:sz="4" w:color="D9DEE2"/>
              <w:start w:val="single" w:sz="4" w:color="D9DEE2"/>
              <w:bottom w:val="single" w:sz="4" w:color="D9DEE2"/>
              <w:end w:val="single" w:sz="4" w:color="D9DEE2"/>
            </w:tcBorders>
          </w:tcPr>
          <w:p>
            <w:pPr>
              <w:keepNext w:val="0"/>
              <w:keepLines w:val="0"/>
              <w:spacing w:before="0" w:after="0" w:line="240" w:lineRule="auto"/>
              <w:jc w:val="center"/>
            </w:pPr>
            <w:r>
              <w:rPr>
                <w:rFonts w:ascii="Inter" w:hAnsi="Inter" w:eastAsia="Inter" w:cs="Inter"/>
                <w:b/>
                <w:color w:val="26313A"/>
                <w:sz w:val="16"/>
              </w:rPr>
              <w:t>Submit</w:t>
            </w:r>
          </w:p>
        </w:tc>
      </w:tr>
    </w:tbl>
    <w:p>
      <w:pPr>
        <w:spacing w:after="40"/>
      </w:pPr>
    </w:p>
    <w:p>
      <w:pPr>
        <w:keepNext w:val="0"/>
        <w:keepLines w:val="0"/>
        <w:spacing w:before="0" w:after="100" w:line="269" w:lineRule="auto"/>
      </w:pPr>
      <w:r>
        <w:rPr>
          <w:rFonts w:ascii="Inter" w:hAnsi="Inter" w:eastAsia="Inter" w:cs="Inter"/>
          <w:i w:val="0"/>
          <w:color w:val="172027"/>
          <w:sz w:val="19"/>
        </w:rPr>
        <w:t>The basic loop is deliberately reversible until an item enters an irreversible destination. The player receives a pile, decides what deserves immediate attention, moves items into a personal spatial system, later retrieves them under time pressure, and commits them to a request, ration process, Bunker Ops hatch, Workshop, salvager, or incinerator.</w:t>
      </w:r>
    </w:p>
    <w:p>
      <w:pPr>
        <w:pStyle w:val="Heading2"/>
        <w:keepNext/>
        <w:keepLines/>
        <w:widowControl/>
      </w:pPr>
      <w:r>
        <w:rPr>
          <w:rFonts w:ascii="Inter Display" w:hAnsi="Inter Display" w:eastAsia="Inter Display" w:cs="Inter Display"/>
          <w:b/>
          <w:color w:val="9A6110"/>
          <w:sz w:val="25"/>
        </w:rPr>
        <w:t>3.2 Complete material loop</w:t>
      </w:r>
    </w:p>
    <w:tbl>
      <w:tblPr>
        <w:tblW w:type="auto" w:w="0"/>
        <w:jc w:val="center"/>
        <w:tblLook w:firstColumn="1" w:firstRow="1" w:lastColumn="0" w:lastRow="0" w:noHBand="0" w:noVBand="1" w:val="04A0"/>
      </w:tblPr>
      <w:tblGrid>
        <w:gridCol w:w="9922"/>
      </w:tblGrid>
      <w:tr>
        <w:tc>
          <w:tcPr>
            <w:tcW w:type="dxa" w:w="9922"/>
            <w:shd w:fill="172027"/>
            <w:tcMar>
              <w:top w:w="110" w:type="dxa"/>
              <w:start w:w="130" w:type="dxa"/>
              <w:bottom w:w="110" w:type="dxa"/>
              <w:end w:w="130" w:type="dxa"/>
            </w:tcMar>
          </w:tcPr>
          <w:p>
            <w:pPr>
              <w:keepNext w:val="0"/>
              <w:keepLines w:val="0"/>
              <w:spacing w:before="0" w:after="0" w:line="240" w:lineRule="auto"/>
            </w:pPr>
            <w:r>
              <w:rPr>
                <w:rFonts w:ascii="DejaVu Sans Mono" w:hAnsi="DejaVu Sans Mono" w:eastAsia="DejaVu Sans Mono" w:cs="DejaVu Sans Mono"/>
                <w:color w:val="E6ECEF"/>
                <w:sz w:val="16"/>
              </w:rPr>
              <w:t>ELEVATOR -&gt; CARRIED -&gt; SORTING TABLE / STORAGE</w:t>
              <w:br/>
              <w:t xml:space="preserve">                       -&gt; ACTIVE REQUEST</w:t>
              <w:br/>
              <w:t xml:space="preserve">                       -&gt; KITCHEN RATION INPUT -&gt; OVERNIGHT -&gt; PHYSICAL RATIONS</w:t>
              <w:br/>
              <w:t xml:space="preserve">                       -&gt; BUNKER OPS</w:t>
              <w:br/>
              <w:t xml:space="preserve">                       -&gt; SALVAGER -&gt; PHYSICAL SALVAGE -&gt; STORAGE / WORKSHOP</w:t>
              <w:br/>
              <w:t xml:space="preserve">                       -&gt; INCINERATOR -&gt; REMOVED</w:t>
            </w:r>
          </w:p>
        </w:tc>
      </w:tr>
    </w:tbl>
    <w:p>
      <w:pPr>
        <w:spacing w:after="20"/>
      </w:pPr>
    </w:p>
    <w:p>
      <w:pPr>
        <w:keepNext w:val="0"/>
        <w:keepLines w:val="0"/>
        <w:spacing w:before="0" w:after="100" w:line="269" w:lineRule="auto"/>
      </w:pPr>
      <w:r>
        <w:rPr>
          <w:rFonts w:ascii="Inter" w:hAnsi="Inter" w:eastAsia="Inter" w:cs="Inter"/>
          <w:i w:val="0"/>
          <w:color w:val="172027"/>
          <w:sz w:val="19"/>
        </w:rPr>
        <w:t>Items never become an invisible general inventory. They remain attached to a bounded physical system until consumed, converted, or destroyed.</w:t>
      </w:r>
    </w:p>
    <w:p>
      <w:pPr>
        <w:pStyle w:val="Heading2"/>
        <w:keepNext/>
        <w:keepLines/>
        <w:widowControl/>
      </w:pPr>
      <w:r>
        <w:rPr>
          <w:rFonts w:ascii="Inter Display" w:hAnsi="Inter Display" w:eastAsia="Inter Display" w:cs="Inter Display"/>
          <w:b/>
          <w:color w:val="9A6110"/>
          <w:sz w:val="25"/>
        </w:rPr>
        <w:t>3.3 Day-to-day loop</w:t>
      </w:r>
    </w:p>
    <w:p>
      <w:pPr>
        <w:keepNext w:val="0"/>
        <w:keepLines w:val="0"/>
        <w:spacing w:before="0" w:after="60" w:line="259" w:lineRule="auto"/>
        <w:ind w:left="432" w:hanging="288"/>
      </w:pPr>
      <w:r>
        <w:rPr>
          <w:rFonts w:ascii="Inter" w:hAnsi="Inter" w:eastAsia="Inter" w:cs="Inter"/>
          <w:b/>
          <w:color w:val="172027"/>
          <w:sz w:val="18"/>
        </w:rPr>
        <w:t xml:space="preserve">1. </w:t>
      </w:r>
      <w:r>
        <w:rPr>
          <w:rFonts w:ascii="Inter" w:hAnsi="Inter" w:eastAsia="Inter" w:cs="Inter"/>
          <w:color w:val="172027"/>
          <w:sz w:val="18"/>
        </w:rPr>
        <w:t>At 07:00 the bunker wakes. The prior physical layout is unchanged. Ready scavengers are divided into teams and their destinations and loadout requests become available.</w:t>
      </w:r>
    </w:p>
    <w:p>
      <w:pPr>
        <w:keepNext w:val="0"/>
        <w:keepLines w:val="0"/>
        <w:spacing w:before="0" w:after="60" w:line="259" w:lineRule="auto"/>
        <w:ind w:left="432" w:hanging="288"/>
      </w:pPr>
      <w:r>
        <w:rPr>
          <w:rFonts w:ascii="Inter" w:hAnsi="Inter" w:eastAsia="Inter" w:cs="Inter"/>
          <w:b/>
          <w:color w:val="172027"/>
          <w:sz w:val="18"/>
        </w:rPr>
        <w:t xml:space="preserve">2. </w:t>
      </w:r>
      <w:r>
        <w:rPr>
          <w:rFonts w:ascii="Inter" w:hAnsi="Inter" w:eastAsia="Inter" w:cs="Inter"/>
          <w:color w:val="172027"/>
          <w:sz w:val="18"/>
        </w:rPr>
        <w:t>From 07:00 to 09:00 the player provisions and dispatches teams while handling any early random request and remaining Receiving backlog.</w:t>
      </w:r>
    </w:p>
    <w:p>
      <w:pPr>
        <w:keepNext w:val="0"/>
        <w:keepLines w:val="0"/>
        <w:spacing w:before="0" w:after="60" w:line="259" w:lineRule="auto"/>
        <w:ind w:left="432" w:hanging="288"/>
      </w:pPr>
      <w:r>
        <w:rPr>
          <w:rFonts w:ascii="Inter" w:hAnsi="Inter" w:eastAsia="Inter" w:cs="Inter"/>
          <w:b/>
          <w:color w:val="172027"/>
          <w:sz w:val="18"/>
        </w:rPr>
        <w:t xml:space="preserve">3. </w:t>
      </w:r>
      <w:r>
        <w:rPr>
          <w:rFonts w:ascii="Inter" w:hAnsi="Inter" w:eastAsia="Inter" w:cs="Inter"/>
          <w:color w:val="172027"/>
          <w:sz w:val="18"/>
        </w:rPr>
        <w:t>At 09:00 all unsent teams depart automatically. The first fixed Kitchen meal request also anchors the day.</w:t>
      </w:r>
    </w:p>
    <w:p>
      <w:pPr>
        <w:keepNext w:val="0"/>
        <w:keepLines w:val="0"/>
        <w:spacing w:before="0" w:after="60" w:line="259" w:lineRule="auto"/>
        <w:ind w:left="432" w:hanging="288"/>
      </w:pPr>
      <w:r>
        <w:rPr>
          <w:rFonts w:ascii="Inter" w:hAnsi="Inter" w:eastAsia="Inter" w:cs="Inter"/>
          <w:b/>
          <w:color w:val="172027"/>
          <w:sz w:val="18"/>
        </w:rPr>
        <w:t>4. Throughout the day, Medical treatment requests, loot returns, one Bunker Ops request, ration preparation, storage work, machine outages, and upgrade decisions compete for attention.</w:t>
      </w:r>
    </w:p>
    <w:p>
      <w:pPr>
        <w:keepNext w:val="0"/>
        <w:keepLines w:val="0"/>
        <w:spacing w:before="0" w:after="60" w:line="259" w:lineRule="auto"/>
        <w:ind w:left="432" w:hanging="288"/>
      </w:pPr>
      <w:r>
        <w:rPr>
          <w:rFonts w:ascii="Inter" w:hAnsi="Inter" w:eastAsia="Inter" w:cs="Inter"/>
          <w:b/>
          <w:color w:val="172027"/>
          <w:sz w:val="18"/>
        </w:rPr>
        <w:t xml:space="preserve">5. </w:t>
      </w:r>
      <w:r>
        <w:rPr>
          <w:rFonts w:ascii="Inter" w:hAnsi="Inter" w:eastAsia="Inter" w:cs="Inter"/>
          <w:color w:val="172027"/>
          <w:sz w:val="18"/>
        </w:rPr>
        <w:t>The Kitchen issues additional fixed meal requests at 14:00 and 18:00.</w:t>
      </w:r>
    </w:p>
    <w:p>
      <w:pPr>
        <w:keepNext w:val="0"/>
        <w:keepLines w:val="0"/>
        <w:spacing w:before="0" w:after="60" w:line="259" w:lineRule="auto"/>
        <w:ind w:left="432" w:hanging="288"/>
      </w:pPr>
      <w:r>
        <w:rPr>
          <w:rFonts w:ascii="Inter" w:hAnsi="Inter" w:eastAsia="Inter" w:cs="Inter"/>
          <w:b/>
          <w:color w:val="172027"/>
          <w:sz w:val="18"/>
        </w:rPr>
        <w:t xml:space="preserve">6. </w:t>
      </w:r>
      <w:r>
        <w:rPr>
          <w:rFonts w:ascii="Inter" w:hAnsi="Inter" w:eastAsia="Inter" w:cs="Inter"/>
          <w:color w:val="172027"/>
          <w:sz w:val="18"/>
        </w:rPr>
        <w:t>Returning expeditions create delivery anticipation, elevator backlog, injuries, deaths, and possible recruit candidates.</w:t>
      </w:r>
    </w:p>
    <w:p>
      <w:pPr>
        <w:keepNext w:val="0"/>
        <w:keepLines w:val="0"/>
        <w:spacing w:before="0" w:after="60" w:line="259" w:lineRule="auto"/>
        <w:ind w:left="432" w:hanging="288"/>
      </w:pPr>
      <w:r>
        <w:rPr>
          <w:rFonts w:ascii="Inter" w:hAnsi="Inter" w:eastAsia="Inter" w:cs="Inter"/>
          <w:b/>
          <w:color w:val="172027"/>
          <w:sz w:val="18"/>
        </w:rPr>
        <w:t>7. At midnight, Medical treatment, Meal Coverage, Bunker Ops effects, outage schedules, Workshop progress, ration output, optional contamination, and population changes resolve; the summary pauses the game before the next day begins at 07:00.</w:t>
      </w:r>
    </w:p>
    <w:p>
      <w:pPr>
        <w:pStyle w:val="Heading2"/>
        <w:keepNext/>
        <w:keepLines/>
        <w:widowControl/>
      </w:pPr>
      <w:r>
        <w:rPr>
          <w:rFonts w:ascii="Inter Display" w:hAnsi="Inter Display" w:eastAsia="Inter Display" w:cs="Inter Display"/>
          <w:b/>
          <w:color w:val="9A6110"/>
          <w:sz w:val="25"/>
        </w:rPr>
        <w:t>3.4 Emotional rhythm</w:t>
      </w:r>
    </w:p>
    <w:p>
      <w:pPr>
        <w:keepNext w:val="0"/>
        <w:keepLines w:val="0"/>
        <w:spacing w:before="0" w:after="100" w:line="269" w:lineRule="auto"/>
      </w:pPr>
      <w:r>
        <w:rPr>
          <w:rFonts w:ascii="Inter" w:hAnsi="Inter" w:eastAsia="Inter" w:cs="Inter"/>
          <w:i w:val="0"/>
          <w:color w:val="172027"/>
          <w:sz w:val="19"/>
        </w:rPr>
        <w:t>The intended rhythm alternates between deliberate order and sudden interruption. Early in a day the room may feel meditative. A fixed meal approaches, then a Medical light activates, then the service lift starts descending, then a second expedition returns while the elevator queue is already full. The game creates chaos through overlapping obligations rather than enemies in the playable space.</w:t>
      </w:r>
    </w:p>
    <w:p>
      <w:pPr>
        <w:keepNext w:val="0"/>
        <w:keepLines w:val="0"/>
        <w:spacing w:before="0" w:after="100" w:line="269" w:lineRule="auto"/>
      </w:pPr>
      <w:r>
        <w:rPr>
          <w:rFonts w:ascii="Inter" w:hAnsi="Inter" w:eastAsia="Inter" w:cs="Inter"/>
          <w:i w:val="0"/>
          <w:color w:val="172027"/>
          <w:sz w:val="19"/>
        </w:rPr>
        <w:t>The strongest late-game moments should visibly consume the player's history. A carefully hoarded reserve becomes an emergency arsenal; shelves empty; low-density items are finally incinerated; ration stacks disappear. A well-stocked bunker is stored resilience, not a completed collection.</w:t>
      </w:r>
    </w:p>
    <w:p>
      <w:pPr>
        <w:pStyle w:val="Heading1"/>
        <w:keepNext/>
        <w:keepLines/>
        <w:widowControl/>
      </w:pPr>
      <w:r>
        <w:rPr>
          <w:rFonts w:ascii="Inter Display" w:hAnsi="Inter Display" w:eastAsia="Inter Display" w:cs="Inter Display"/>
          <w:b/>
          <w:color w:val="26313A"/>
          <w:sz w:val="34"/>
        </w:rPr>
        <w:t>4. World Boundary and Fiction</w:t>
      </w:r>
    </w:p>
    <w:p>
      <w:pPr>
        <w:pStyle w:val="Heading2"/>
        <w:keepNext/>
        <w:keepLines/>
        <w:widowControl/>
      </w:pPr>
      <w:r>
        <w:rPr>
          <w:rFonts w:ascii="Inter Display" w:hAnsi="Inter Display" w:eastAsia="Inter Display" w:cs="Inter Display"/>
          <w:b/>
          <w:color w:val="9A6110"/>
          <w:sz w:val="25"/>
        </w:rPr>
        <w:t>4.1 The playable domain</w:t>
      </w:r>
    </w:p>
    <w:p>
      <w:pPr>
        <w:keepNext w:val="0"/>
        <w:keepLines w:val="0"/>
        <w:spacing w:before="0" w:after="100" w:line="269" w:lineRule="auto"/>
      </w:pPr>
      <w:r>
        <w:rPr>
          <w:rFonts w:ascii="Inter" w:hAnsi="Inter" w:eastAsia="Inter" w:cs="Inter"/>
          <w:i w:val="0"/>
          <w:color w:val="172027"/>
          <w:sz w:val="19"/>
        </w:rPr>
        <w:t>The player occupies a bunker or basement logistics level containing Receiving, storage rooms, a sorting table, request hatches, Bunker Ops, the salvager, incinerator, Workshop interface, and status monitors. The layout is compact enough for spatial memory to matter and expandable only through controlled additions.</w:t>
      </w:r>
    </w:p>
    <w:p>
      <w:pPr>
        <w:keepNext w:val="0"/>
        <w:keepLines w:val="0"/>
        <w:spacing w:before="0" w:after="100" w:line="269" w:lineRule="auto"/>
      </w:pPr>
      <w:r>
        <w:rPr>
          <w:rFonts w:ascii="Inter" w:hAnsi="Inter" w:eastAsia="Inter" w:cs="Inter"/>
          <w:i w:val="0"/>
          <w:color w:val="172027"/>
          <w:sz w:val="19"/>
        </w:rPr>
        <w:t>The surface and most of the bunker do not exist as navigable levels. Doors such as Surface Access, Kitchen, Medical, Maintenance, Generator, or Infirmary define the Quartermaster's authority and imply a larger settlement. Inaccessible spaces are role boundaries, not missing content.</w:t>
      </w:r>
    </w:p>
    <w:p>
      <w:pPr>
        <w:pStyle w:val="Heading2"/>
        <w:keepNext/>
        <w:keepLines/>
        <w:widowControl/>
      </w:pPr>
      <w:r>
        <w:rPr>
          <w:rFonts w:ascii="Inter Display" w:hAnsi="Inter Display" w:eastAsia="Inter Display" w:cs="Inter Display"/>
          <w:b/>
          <w:color w:val="9A6110"/>
          <w:sz w:val="25"/>
        </w:rPr>
        <w:t>4.2 The service elevator as world boundary</w:t>
      </w:r>
    </w:p>
    <w:p>
      <w:pPr>
        <w:keepNext w:val="0"/>
        <w:keepLines w:val="0"/>
        <w:spacing w:before="0" w:after="100" w:line="269" w:lineRule="auto"/>
      </w:pPr>
      <w:r>
        <w:rPr>
          <w:rFonts w:ascii="Inter" w:hAnsi="Inter" w:eastAsia="Inter" w:cs="Inter"/>
          <w:i w:val="0"/>
          <w:color w:val="172027"/>
          <w:sz w:val="19"/>
        </w:rPr>
        <w:t>Scavengers deposit loot above the Quartermaster's floor. The player cannot open the service lift until it has descended and the pile is already present. This fiction permits any hidden generation method: deterministic placement, predefined arrangements, a brief hidden physics settle, regeneration of bad piles, or a hybrid.</w:t>
      </w:r>
    </w:p>
    <w:p>
      <w:pPr>
        <w:keepNext w:val="0"/>
        <w:keepLines w:val="0"/>
        <w:spacing w:before="0" w:after="100" w:line="269" w:lineRule="auto"/>
      </w:pPr>
      <w:r>
        <w:rPr>
          <w:rFonts w:ascii="Inter" w:hAnsi="Inter" w:eastAsia="Inter" w:cs="Inter"/>
          <w:i w:val="0"/>
          <w:color w:val="172027"/>
          <w:sz w:val="19"/>
        </w:rPr>
        <w:t>The arrival sequence is part of the game theatre: a dedicated signal light, PA or recorded message, variable delay, cable noise, thumps, creaks, and a crescendo before the lock releases. The door-opening reveal is the equivalent of opening a loot box, except every object then becomes work, opportunity, or liability.</w:t>
      </w:r>
    </w:p>
    <w:p>
      <w:pPr>
        <w:pStyle w:val="Heading2"/>
        <w:keepNext/>
        <w:keepLines/>
        <w:widowControl/>
      </w:pPr>
      <w:r>
        <w:rPr>
          <w:rFonts w:ascii="Inter Display" w:hAnsi="Inter Display" w:eastAsia="Inter Display" w:cs="Inter Display"/>
          <w:b/>
          <w:color w:val="9A6110"/>
          <w:sz w:val="25"/>
        </w:rPr>
        <w:t>4.3 Story through material evidence</w:t>
      </w:r>
    </w:p>
    <w:p>
      <w:pPr>
        <w:keepNext w:val="0"/>
        <w:keepLines w:val="0"/>
        <w:spacing w:before="0" w:after="100" w:line="269" w:lineRule="auto"/>
      </w:pPr>
      <w:r>
        <w:rPr>
          <w:rFonts w:ascii="Inter" w:hAnsi="Inter" w:eastAsia="Inter" w:cs="Inter"/>
          <w:i w:val="0"/>
          <w:color w:val="172027"/>
          <w:sz w:val="19"/>
        </w:rPr>
        <w:t>The player does not witness events outside. They infer them from what returns, what is missing, what has been consumed, and what the bunker asks for. The contents of a haul can indicate a pharmacy, residence, failed police checkpoint, evacuation site, or disastrous retreat without a cutscene.</w:t>
      </w:r>
    </w:p>
    <w:p>
      <w:pPr>
        <w:pStyle w:val="ListBullet"/>
        <w:keepNext w:val="0"/>
        <w:keepLines w:val="0"/>
        <w:spacing w:before="0" w:after="30" w:line="259" w:lineRule="auto"/>
        <w:ind w:left="331" w:hanging="173"/>
      </w:pPr>
      <w:r>
        <w:rPr>
          <w:rFonts w:ascii="Inter" w:hAnsi="Inter" w:eastAsia="Inter" w:cs="Inter"/>
          <w:color w:val="172027"/>
          <w:sz w:val="18"/>
        </w:rPr>
        <w:t>Audio and PA messages suggest returns, urgency, casualties, weather, alarms, and off-screen activity.</w:t>
      </w:r>
    </w:p>
    <w:p>
      <w:pPr>
        <w:pStyle w:val="ListBullet"/>
        <w:keepNext w:val="0"/>
        <w:keepLines w:val="0"/>
        <w:spacing w:before="0" w:after="30" w:line="259" w:lineRule="auto"/>
        <w:ind w:left="331" w:hanging="173"/>
      </w:pPr>
      <w:r>
        <w:rPr>
          <w:rFonts w:ascii="Inter" w:hAnsi="Inter" w:eastAsia="Inter" w:cs="Inter"/>
          <w:color w:val="172027"/>
          <w:sz w:val="18"/>
        </w:rPr>
        <w:t>Static silhouettes or brief 2D portraits may announce deliveries or decisions without becoming simulated characters.</w:t>
      </w:r>
    </w:p>
    <w:p>
      <w:pPr>
        <w:pStyle w:val="ListBullet"/>
        <w:keepNext w:val="0"/>
        <w:keepLines w:val="0"/>
        <w:spacing w:before="0" w:after="30" w:line="259" w:lineRule="auto"/>
        <w:ind w:left="331" w:hanging="173"/>
      </w:pPr>
      <w:r>
        <w:rPr>
          <w:rFonts w:ascii="Inter" w:hAnsi="Inter" w:eastAsia="Inter" w:cs="Inter"/>
          <w:color w:val="172027"/>
          <w:sz w:val="18"/>
        </w:rPr>
        <w:t>Objects can carry low-cost narrative meaning: damaged gear, bloodied clothing, photographs, keys, notices, personal possessions, or unusual combinations.</w:t>
      </w:r>
    </w:p>
    <w:p>
      <w:pPr>
        <w:pStyle w:val="ListBullet"/>
        <w:keepNext w:val="0"/>
        <w:keepLines w:val="0"/>
        <w:spacing w:before="0" w:after="30" w:line="259" w:lineRule="auto"/>
        <w:ind w:left="331" w:hanging="173"/>
      </w:pPr>
      <w:r>
        <w:rPr>
          <w:rFonts w:ascii="Inter" w:hAnsi="Inter" w:eastAsia="Inter" w:cs="Inter"/>
          <w:color w:val="172027"/>
          <w:sz w:val="18"/>
        </w:rPr>
        <w:t>Scavengers remain anonymous at launch; emotional weight is expected to emerge from population counts, lost capacity, and objects rather than authored biographies.</w:t>
      </w:r>
    </w:p>
    <w:p>
      <w:pPr>
        <w:pStyle w:val="Heading2"/>
      </w:pPr>
      <w:r>
        <w:rPr>
          <w:b w:val="0"/>
          <w:i w:val="0"/>
        </w:rPr>
        <w:t>4.4 Ambient bunker dog (tentative)</w:t>
      </w:r>
    </w:p>
    <w:p>
      <w:pPr/>
      <w:r>
        <w:rPr>
          <w:b w:val="0"/>
          <w:i w:val="0"/>
        </w:rPr>
        <w:t>TENTATIVE / VALIDATE. One ambient dog may become the logistics floor's only visible living companion. The dog is atmosphere and companionship, not a survival system, worker, mascot buff, or hidden management obligation.</w:t>
      </w:r>
    </w:p>
    <w:p>
      <w:pPr>
        <w:pStyle w:val="ListBullet"/>
      </w:pPr>
      <w:r>
        <w:rPr>
          <w:b w:val="0"/>
          <w:i w:val="0"/>
        </w:rPr>
        <w:t>Arrival is guaranteed on one fixed playtest-selected day - Day 2 or Day 3 - rather than randomized between them. It arrives through the normal service elevator during a suitable variable-time delivery, alongside an ordinary loot batch but at a dedicated safe marker rather than literally inside the pile.</w:t>
      </w:r>
    </w:p>
    <w:p>
      <w:pPr>
        <w:pStyle w:val="ListBullet"/>
      </w:pPr>
      <w:r>
        <w:rPr>
          <w:b w:val="0"/>
          <w:i w:val="0"/>
        </w:rPr>
        <w:t>The dog has no hunger, thirst, health, injury, fear, death, loss, morale, Utility, or other gameplay state. The game must never explicitly or implicitly threaten or harm it, and its presence is independent of the bunker's simulated wellbeing.</w:t>
      </w:r>
    </w:p>
    <w:p>
      <w:pPr>
        <w:pStyle w:val="ListBullet"/>
      </w:pPr>
      <w:r>
        <w:t>Behavior is lightweight and curated: authored low-traffic rest/observation regions, preferably dead-end decorative areas; simple navigation or fallback scripted routes; and reactions only to inconsequential environmental stimuli. If navigation proves disproportionately costly, a mostly stationary companion role - for example resting near an observation point such as a fish tank - is acceptable. It has no gameplay collision authority.</w:t>
      </w:r>
    </w:p>
    <w:p>
      <w:pPr>
        <w:pStyle w:val="ListBullet"/>
      </w:pPr>
      <w:r>
        <w:rPr>
          <w:b w:val="0"/>
          <w:i w:val="0"/>
        </w:rPr>
        <w:t>No petting, commands, customization, training, needs, inventory, or relationship progression is required initially. The lack of animated hands also argues against adding petting merely as a checkbox interaction.</w:t>
      </w:r>
    </w:p>
    <w:p>
      <w:pPr>
        <w:pStyle w:val="ListBullet"/>
      </w:pPr>
      <w:r>
        <w:rPr>
          <w:b w:val="0"/>
          <w:i w:val="0"/>
        </w:rPr>
        <w:t>The feature is accepted only if it strengthens tone and the sense of an inhabited bunker without creating pathfinding, animation, content, or emotional-safety scope disproportionate to a solo project.</w:t>
      </w:r>
    </w:p>
    <w:p>
      <w:r>
        <w:br w:type="page"/>
      </w:r>
    </w:p>
    <w:tbl>
      <w:tblPr>
        <w:tblW w:type="auto" w:w="0"/>
        <w:jc w:val="center"/>
        <w:tblLayout w:type="fixed"/>
        <w:tblLook w:firstColumn="1" w:firstRow="1" w:lastColumn="0" w:lastRow="0" w:noHBand="0" w:noVBand="1" w:val="04A0"/>
      </w:tblPr>
      <w:tblGrid>
        <w:gridCol w:w="1584"/>
        <w:gridCol w:w="8208"/>
      </w:tblGrid>
      <w:tr>
        <w:tc>
          <w:tcPr>
            <w:tcW w:type="dxa" w:w="4961"/>
            <w:shd w:fill="C4821E"/>
            <w:tcMar>
              <w:top w:w="150" w:type="dxa"/>
              <w:start w:w="100" w:type="dxa"/>
              <w:bottom w:w="150" w:type="dxa"/>
              <w:end w:w="100" w:type="dxa"/>
            </w:tcMar>
          </w:tcPr>
          <w:p>
            <w:pPr>
              <w:keepNext w:val="0"/>
              <w:keepLines w:val="0"/>
              <w:spacing w:before="0" w:after="0" w:line="240" w:lineRule="auto"/>
              <w:jc w:val="center"/>
            </w:pPr>
            <w:r>
              <w:rPr>
                <w:rFonts w:ascii="Inter Display" w:hAnsi="Inter Display" w:eastAsia="Inter Display" w:cs="Inter Display"/>
                <w:b/>
                <w:color w:val="FFFFFF"/>
                <w:sz w:val="24"/>
              </w:rPr>
              <w:t>PART II</w:t>
            </w:r>
          </w:p>
        </w:tc>
        <w:tc>
          <w:tcPr>
            <w:tcW w:type="dxa" w:w="4961"/>
            <w:shd w:fill="26313A"/>
            <w:tcMar>
              <w:top w:w="150" w:type="dxa"/>
              <w:start w:w="170" w:type="dxa"/>
              <w:bottom w:w="150" w:type="dxa"/>
              <w:end w:w="170" w:type="dxa"/>
            </w:tcMar>
          </w:tcPr>
          <w:p>
            <w:pPr>
              <w:keepNext w:val="0"/>
              <w:keepLines w:val="0"/>
              <w:spacing w:before="0" w:after="0" w:line="240" w:lineRule="auto"/>
            </w:pPr>
            <w:r>
              <w:rPr>
                <w:rFonts w:ascii="Inter Display" w:hAnsi="Inter Display" w:eastAsia="Inter Display" w:cs="Inter Display"/>
                <w:b/>
                <w:color w:val="FFFFFF"/>
                <w:sz w:val="32"/>
              </w:rPr>
              <w:t>CORE SYSTEMS</w:t>
            </w:r>
          </w:p>
        </w:tc>
      </w:tr>
    </w:tbl>
    <w:p>
      <w:pPr>
        <w:spacing w:after="80"/>
      </w:pPr>
    </w:p>
    <w:p>
      <w:pPr>
        <w:pStyle w:val="Heading1"/>
        <w:keepNext/>
        <w:keepLines/>
        <w:widowControl/>
      </w:pPr>
      <w:r>
        <w:rPr>
          <w:rFonts w:ascii="Inter Display" w:hAnsi="Inter Display" w:eastAsia="Inter Display" w:cs="Inter Display"/>
          <w:b/>
          <w:color w:val="26313A"/>
          <w:sz w:val="34"/>
        </w:rPr>
        <w:t>5. Run Structure, Time, and Daily Rhythm</w:t>
      </w:r>
    </w:p>
    <w:p>
      <w:pPr>
        <w:pStyle w:val="Heading2"/>
        <w:keepNext/>
        <w:keepLines/>
        <w:widowControl/>
      </w:pPr>
      <w:r>
        <w:rPr>
          <w:rFonts w:ascii="Inter Display" w:hAnsi="Inter Display" w:eastAsia="Inter Display" w:cs="Inter Display"/>
          <w:b/>
          <w:color w:val="9A6110"/>
          <w:sz w:val="25"/>
        </w:rPr>
        <w:t>5.1 Endless run structure</w:t>
      </w:r>
    </w:p>
    <w:tbl>
      <w:tblPr>
        <w:tblW w:type="auto" w:w="0"/>
        <w:jc w:val="center"/>
        <w:tblLayout w:type="fixed"/>
        <w:tblLook w:firstColumn="1" w:firstRow="1" w:lastColumn="0" w:lastRow="0" w:noHBand="0" w:noVBand="1" w:val="04A0"/>
      </w:tblPr>
      <w:tblGrid>
        <w:gridCol w:w="1512"/>
        <w:gridCol w:w="8280"/>
      </w:tblGrid>
      <w:tr>
        <w:tc>
          <w:tcPr>
            <w:tcW w:type="dxa" w:w="4961"/>
            <w:shd w:fill="4E7758"/>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CONFIRMED</w:t>
            </w:r>
          </w:p>
        </w:tc>
        <w:tc>
          <w:tcPr>
            <w:tcW w:type="dxa" w:w="4961"/>
            <w:shd w:fill="E8F2EA"/>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A run has no formal completion day. It continues while at least one scavenger remains alive, a final recruit-candidate decision is pending, or an accepted recruit is due to join. Exceptional players may reach a stable equilibrium, although complete storage expansion eventually caps physical capacity and requires increasingly selective retention.</w:t>
            </w:r>
          </w:p>
        </w:tc>
      </w:tr>
    </w:tbl>
    <w:p>
      <w:pPr>
        <w:keepNext w:val="0"/>
        <w:keepLines w:val="0"/>
        <w:spacing w:before="0" w:after="20" w:line="240" w:lineRule="auto"/>
      </w:pPr>
    </w:p>
    <w:p>
      <w:pPr>
        <w:keepNext w:val="0"/>
        <w:keepLines w:val="0"/>
        <w:spacing w:before="0" w:after="100" w:line="269" w:lineRule="auto"/>
      </w:pPr>
      <w:r>
        <w:rPr>
          <w:rFonts w:ascii="Inter" w:hAnsi="Inter" w:eastAsia="Inter" w:cs="Inter"/>
          <w:i w:val="0"/>
          <w:color w:val="172027"/>
          <w:sz w:val="19"/>
        </w:rPr>
        <w:t>The principal run record is days survived. Long-run difficulty is expected to arise from saturated storage, population choices, resource conversion, queued deliveries, treatment backlog, Bunker Ops failures, and player mistakes rather than a mandatory day-count difficulty multiplier.</w:t>
      </w:r>
    </w:p>
    <w:tbl>
      <w:tblPr>
        <w:tblW w:type="auto" w:w="0"/>
        <w:jc w:val="center"/>
        <w:tblLayout w:type="fixed"/>
        <w:tblLook w:firstColumn="1" w:firstRow="1" w:lastColumn="0" w:lastRow="0" w:noHBand="0" w:noVBand="1" w:val="04A0"/>
      </w:tblPr>
      <w:tblGrid>
        <w:gridCol w:w="1512"/>
        <w:gridCol w:w="8280"/>
      </w:tblGrid>
      <w:tr>
        <w:tc>
          <w:tcPr>
            <w:tcW w:type="dxa" w:w="4961"/>
            <w:shd w:fill="3D667D"/>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VALIDATE</w:t>
            </w:r>
          </w:p>
        </w:tc>
        <w:tc>
          <w:tcPr>
            <w:tcW w:type="dxa" w:w="4961"/>
            <w:shd w:fill="E8F0F5"/>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Playtesting must determine whether purely systemic pressure produces sufficient long-term instability. A restrained hybrid escalation model may be added only if expert players otherwise reach effortless permanent equilibrium.</w:t>
            </w:r>
          </w:p>
        </w:tc>
      </w:tr>
    </w:tbl>
    <w:p>
      <w:pPr>
        <w:keepNext w:val="0"/>
        <w:keepLines w:val="0"/>
        <w:spacing w:before="0" w:after="20" w:line="240" w:lineRule="auto"/>
      </w:pPr>
    </w:p>
    <w:p>
      <w:pPr>
        <w:pStyle w:val="Heading2"/>
        <w:keepNext/>
        <w:keepLines/>
        <w:widowControl/>
      </w:pPr>
      <w:r>
        <w:rPr>
          <w:rFonts w:ascii="Inter Display" w:hAnsi="Inter Display" w:eastAsia="Inter Display" w:cs="Inter Display"/>
          <w:b/>
          <w:color w:val="9A6110"/>
          <w:sz w:val="25"/>
        </w:rPr>
        <w:t>5.2 Daily clock</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180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Time</w:t>
            </w:r>
          </w:p>
        </w:tc>
        <w:tc>
          <w:tcPr>
            <w:tcW w:type="dxa" w:w="7992"/>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Event or design purpose</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07:00</w:t>
            </w:r>
          </w:p>
        </w:tc>
        <w:tc>
          <w:tcPr>
            <w:tcW w:type="dxa" w:w="799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Day begins. Physical room and carried items are unchanged. Teams are formed and morning provisioning opens.</w:t>
            </w:r>
          </w:p>
        </w:tc>
      </w:tr>
      <w:tr>
        <w:trPr>
          <w:cantSplit/>
        </w:trPr>
        <w:tc>
          <w:tcPr>
            <w:tcW w:type="dxa" w:w="180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07:00-09:00</w:t>
            </w:r>
          </w:p>
        </w:tc>
        <w:tc>
          <w:tcPr>
            <w:tcW w:type="dxa" w:w="799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Lenient expedition preparation window. Early loot returns are rare, leaving time to organize, prioritize teams, or handle a surprise request.</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09:00</w:t>
            </w:r>
          </w:p>
        </w:tc>
        <w:tc>
          <w:tcPr>
            <w:tcW w:type="dxa" w:w="799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All remaining teams auto-dispatch. Kitchen meal request 1 occurs.</w:t>
            </w:r>
          </w:p>
        </w:tc>
      </w:tr>
      <w:tr>
        <w:trPr>
          <w:cantSplit/>
        </w:trPr>
        <w:tc>
          <w:tcPr>
            <w:tcW w:type="dxa" w:w="180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14:00</w:t>
            </w:r>
          </w:p>
        </w:tc>
        <w:tc>
          <w:tcPr>
            <w:tcW w:type="dxa" w:w="799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Kitchen meal request 2 occurs.</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18:00</w:t>
            </w:r>
          </w:p>
        </w:tc>
        <w:tc>
          <w:tcPr>
            <w:tcW w:type="dxa" w:w="799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Kitchen meal request 3 occurs.</w:t>
            </w:r>
          </w:p>
        </w:tc>
      </w:tr>
      <w:tr>
        <w:trPr>
          <w:cantSplit/>
        </w:trPr>
        <w:tc>
          <w:tcPr>
            <w:tcW w:type="dxa" w:w="180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By about 23:40</w:t>
            </w:r>
          </w:p>
        </w:tc>
        <w:tc>
          <w:tcPr>
            <w:tcW w:type="dxa" w:w="799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All expeditions are forced to return if their calculated duration would otherwise cross the day boundary.</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00:00</w:t>
            </w:r>
          </w:p>
        </w:tc>
        <w:tc>
          <w:tcPr>
            <w:tcW w:type="dxa" w:w="799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Day resolves. Summary pauses the game; night calculations and production apply; next day starts at 07:00.</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5.3 Real-time pacing and pause rules</w:t>
      </w:r>
    </w:p>
    <w:tbl>
      <w:tblPr>
        <w:tblW w:type="auto" w:w="0"/>
        <w:jc w:val="center"/>
        <w:tblLayout w:type="fixed"/>
        <w:tblLook w:firstColumn="1" w:firstRow="1" w:lastColumn="0" w:lastRow="0" w:noHBand="0" w:noVBand="1" w:val="04A0"/>
      </w:tblPr>
      <w:tblGrid>
        <w:gridCol w:w="1512"/>
        <w:gridCol w:w="8280"/>
      </w:tblGrid>
      <w:tr>
        <w:tc>
          <w:tcPr>
            <w:tcW w:type="dxa" w:w="4961"/>
            <w:shd w:fill="9A6110"/>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PROVISIONAL</w:t>
            </w:r>
          </w:p>
        </w:tc>
        <w:tc>
          <w:tcPr>
            <w:tcW w:type="dxa" w:w="4961"/>
            <w:shd w:fill="FFF2D8"/>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One full in-game day targets approximately 25-30 real minutes. This is a major pacing knob and must be tuned against carrying friction, storage size, request frequency, and the desired calm-to-chaos ratio.</w:t>
            </w:r>
          </w:p>
        </w:tc>
      </w:tr>
    </w:tbl>
    <w:p>
      <w:pPr>
        <w:keepNext w:val="0"/>
        <w:keepLines w:val="0"/>
        <w:spacing w:before="0" w:after="20" w:line="240" w:lineRule="auto"/>
      </w:pPr>
    </w:p>
    <w:p>
      <w:pPr>
        <w:pStyle w:val="ListBullet"/>
        <w:keepNext w:val="0"/>
        <w:keepLines w:val="0"/>
        <w:spacing w:before="0" w:after="30" w:line="259" w:lineRule="auto"/>
        <w:ind w:left="331" w:hanging="173"/>
      </w:pPr>
      <w:r>
        <w:rPr>
          <w:rFonts w:ascii="Inter" w:hAnsi="Inter" w:eastAsia="Inter" w:cs="Inter"/>
          <w:color w:val="172027"/>
          <w:sz w:val="18"/>
        </w:rPr>
        <w:t>Escape/pause menu pauses simulation time.</w:t>
      </w:r>
    </w:p>
    <w:p>
      <w:pPr>
        <w:pStyle w:val="ListBullet"/>
        <w:keepNext w:val="0"/>
        <w:keepLines w:val="0"/>
        <w:spacing w:before="0" w:after="30" w:line="259" w:lineRule="auto"/>
        <w:ind w:left="331" w:hanging="173"/>
      </w:pPr>
      <w:r>
        <w:rPr>
          <w:rFonts w:ascii="Inter" w:hAnsi="Inter" w:eastAsia="Inter" w:cs="Inter"/>
          <w:color w:val="172027"/>
          <w:sz w:val="18"/>
        </w:rPr>
        <w:t>The night report screen pauses simulation time.</w:t>
      </w:r>
    </w:p>
    <w:p>
      <w:pPr>
        <w:pStyle w:val="ListBullet"/>
        <w:keepNext w:val="0"/>
        <w:keepLines w:val="0"/>
        <w:spacing w:before="0" w:after="30" w:line="259" w:lineRule="auto"/>
        <w:ind w:left="331" w:hanging="173"/>
      </w:pPr>
      <w:r>
        <w:rPr>
          <w:b w:val="0"/>
          <w:i w:val="0"/>
        </w:rPr>
        <w:t>No ordinary inspection, item handling, request, terminal, label, or storage interface pauses time. The zoning editor is the explicit exception: it pauses simulation while the player edits one StorageSurface through a modal flat view, because no world progress or timing exploit can occur inside that editor.</w:t>
      </w:r>
    </w:p>
    <w:p>
      <w:pPr>
        <w:pStyle w:val="ListBullet"/>
        <w:keepNext w:val="0"/>
        <w:keepLines w:val="0"/>
        <w:spacing w:before="0" w:after="30" w:line="259" w:lineRule="auto"/>
        <w:ind w:left="331" w:hanging="173"/>
      </w:pPr>
      <w:r>
        <w:rPr>
          <w:rFonts w:ascii="Inter" w:hAnsi="Inter" w:eastAsia="Inter" w:cs="Inter"/>
          <w:color w:val="172027"/>
          <w:sz w:val="18"/>
        </w:rPr>
        <w:t>There is no bed or manual sleep action. The day ends at midnight automatically.</w:t>
      </w:r>
    </w:p>
    <w:p>
      <w:pPr>
        <w:pStyle w:val="ListBullet"/>
        <w:keepNext w:val="0"/>
        <w:keepLines w:val="0"/>
        <w:spacing w:before="0" w:after="30" w:line="259" w:lineRule="auto"/>
        <w:ind w:left="331" w:hanging="173"/>
      </w:pPr>
      <w:r>
        <w:rPr>
          <w:rFonts w:ascii="Inter" w:hAnsi="Inter" w:eastAsia="Inter" w:cs="Inter"/>
          <w:color w:val="172027"/>
          <w:sz w:val="18"/>
        </w:rPr>
        <w:t>No real-world time passes while the application is closed.</w:t>
      </w:r>
    </w:p>
    <w:p>
      <w:pPr>
        <w:pStyle w:val="ListBullet"/>
        <w:keepNext w:val="0"/>
        <w:keepLines w:val="0"/>
        <w:spacing w:before="0" w:after="30" w:line="259" w:lineRule="auto"/>
        <w:ind w:left="331" w:hanging="173"/>
      </w:pPr>
      <w:r>
        <w:rPr>
          <w:rFonts w:ascii="Inter" w:hAnsi="Inter" w:eastAsia="Inter" w:cs="Inter"/>
          <w:color w:val="172027"/>
          <w:sz w:val="18"/>
        </w:rPr>
        <w:t>The scheduler must not create a request whose deadline extends past midnight.</w:t>
      </w:r>
    </w:p>
    <w:p>
      <w:pPr>
        <w:pStyle w:val="Heading2"/>
        <w:keepNext/>
        <w:keepLines/>
        <w:widowControl/>
      </w:pPr>
      <w:r>
        <w:rPr>
          <w:rFonts w:ascii="Inter Display" w:hAnsi="Inter Display" w:eastAsia="Inter Display" w:cs="Inter Display"/>
          <w:b/>
          <w:color w:val="9A6110"/>
          <w:sz w:val="25"/>
        </w:rPr>
        <w:t>5.4 Night transition</w:t>
      </w:r>
    </w:p>
    <w:p>
      <w:pPr>
        <w:keepNext w:val="0"/>
        <w:keepLines w:val="0"/>
        <w:spacing w:before="0" w:after="100" w:line="269" w:lineRule="auto"/>
      </w:pPr>
      <w:r>
        <w:rPr>
          <w:rFonts w:ascii="Inter" w:hAnsi="Inter" w:eastAsia="Inter" w:cs="Inter"/>
          <w:i w:val="0"/>
          <w:color w:val="172027"/>
          <w:sz w:val="19"/>
        </w:rPr>
        <w:t>The midnight transition advances simulation state but does not clean or rearrange the physical room. Stored items, open containers, sorting-table contents, and the player's carried bundle persist exactly. Treatment attempts and complications, Meal Coverage, Bunker Ops Outcome Profiles, pre-rolled outage windows, Workshop progress, ration output, optional contamination, recovery, and population changes are applied during the transition.</w:t>
      </w:r>
    </w:p>
    <w:p>
      <w:pPr>
        <w:keepNext w:val="0"/>
        <w:keepLines w:val="0"/>
        <w:spacing w:before="0" w:after="100" w:line="269" w:lineRule="auto"/>
      </w:pPr>
      <w:r>
        <w:rPr>
          <w:rFonts w:ascii="Inter" w:hAnsi="Inter" w:eastAsia="Inter" w:cs="Inter"/>
          <w:i w:val="0"/>
          <w:color w:val="172027"/>
          <w:sz w:val="19"/>
        </w:rPr>
        <w:t>The summary explains causality rather than exposing equations: day survived, scavenger counts, deaths and injuries, loot received or forfeited, treatment attempts and failures, Meal Coverage, Bunker Ops results, production completed, and the next day's most important warnings. It is not a second management game.</w:t>
      </w:r>
    </w:p>
    <w:p>
      <w:pPr>
        <w:pStyle w:val="Heading2"/>
      </w:pPr>
      <w:r>
        <w:t>5.5 Night report</w:t>
      </w:r>
    </w:p>
    <w:p>
      <w:pPr/>
      <w:r>
        <w:t>The night report targets a single paused screen composed of bounded cards in a grid. Each card should communicate one area of the bunker with a clear icon, one or two prominent figures, and no more than a few concise causal statements.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Card</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Core information</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Scavengers</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Alive, Ready tomorrow, Medical, newly recruited, and dead.</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Expeditions</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Teams returned, late clamps, loot received, and Awaiting Lift forfeits.</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Medical</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Treatment attempts, successes, Meal-related failures, state transitions, complications, and forecast returns.</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Meal Service</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Food and Hydration coverage across the three meals and the resulting treatment/Workshop modifier.</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Bunker Ops</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Fuel, Morale, and Electronics coverage plus the next day's pre-announced penalties.</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Workshop</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Current project, progress gained, delays, completion, and installed output.</w:t>
            </w:r>
          </w:p>
        </w:tc>
      </w:tr>
    </w:tbl>
    <w:p>
      <w:pPr/>
      <w:r>
        <w:t>If an unusually eventful day does not fit cleanly, the first screen remains a card summary and individual cards may open compact detail sub-reports. A long scrolling ledger is the fallback of last resort.</w:t>
      </w:r>
    </w:p>
    <w:p>
      <w:pPr>
        <w:pStyle w:val="Heading2"/>
        <w:keepNext/>
        <w:keepLines/>
        <w:widowControl/>
      </w:pPr>
      <w:r>
        <w:rPr>
          <w:rFonts w:ascii="Inter Display" w:hAnsi="Inter Display" w:eastAsia="Inter Display" w:cs="Inter Display"/>
          <w:b/>
          <w:color w:val="9A6110"/>
          <w:sz w:val="25"/>
        </w:rPr>
        <w:t>5.6 Save behavior</w:t>
      </w:r>
    </w:p>
    <w:tbl>
      <w:tblPr>
        <w:tblW w:type="auto" w:w="0"/>
        <w:jc w:val="center"/>
        <w:tblLayout w:type="fixed"/>
        <w:tblLook w:firstColumn="1" w:firstRow="1" w:lastColumn="0" w:lastRow="0" w:noHBand="0" w:noVBand="1" w:val="04A0"/>
      </w:tblPr>
      <w:tblGrid>
        <w:gridCol w:w="1512"/>
        <w:gridCol w:w="8280"/>
      </w:tblGrid>
      <w:tr>
        <w:tc>
          <w:tcPr>
            <w:tcW w:type="dxa" w:w="4961"/>
            <w:shd w:fill="4E7758"/>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CONFIRMED</w:t>
            </w:r>
          </w:p>
        </w:tc>
        <w:tc>
          <w:tcPr>
            <w:tcW w:type="dxa" w:w="4961"/>
            <w:shd w:fill="E8F2EA"/>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Multiple consequence-preserving run slots. The game autosaves at day transitions, supports save-and-exit during a day, and does not provide manual rollback saves. Save integrity prioritizes corruption recovery and the preservation of random outcomes and irreversible transactions.</w:t>
            </w:r>
          </w:p>
        </w:tc>
      </w:tr>
    </w:tbl>
    <w:p>
      <w:pPr>
        <w:keepNext w:val="0"/>
        <w:keepLines w:val="0"/>
        <w:spacing w:before="0" w:after="20" w:line="240" w:lineRule="auto"/>
      </w:pPr>
    </w:p>
    <w:p>
      <w:pPr/>
      <w:r>
        <w:t>The preferred implementation uses three resilience layers. Exact file formats are technical decisions, but the behavioral guarantees are part of the design.</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Layer</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Required behavior</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Rotating snapshots</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Keep a current and previous known-good snapshot; write to a temporary file, validate, then promote. Snapshot at day transition, save-and-exit, and periodically during play.</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Transaction journal</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Immediately record irreversible actions such as submission, salvaging, incineration, recruit decisions, upgrades, dispatches, and committed treatment outcomes.</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Deterministic outcome commitment</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Persist seeds or generated results before revealing expedition loot, casualties, recruitment, treatment rolls, contamination, or outage schedules.</w:t>
            </w:r>
          </w:p>
        </w:tc>
      </w:tr>
    </w:tbl>
    <w:p>
      <w:pPr/>
      <w:r>
        <w:t>A crash may acceptably roll back roughly one or two real minutes of harmless spatial reorganization, but it should not duplicate consumed items, undo irreversible choices, or reroll a revealed result. If the newest snapshot is corrupt, the game loads the previous valid snapshot and replays valid journal entries.</w:t>
      </w:r>
    </w:p>
    <w:p>
      <w:pPr>
        <w:keepNext w:val="0"/>
        <w:keepLines w:val="0"/>
        <w:spacing w:before="0" w:after="100" w:line="269" w:lineRule="auto"/>
      </w:pPr>
      <w:r>
        <w:rPr>
          <w:rFonts w:ascii="Inter" w:hAnsi="Inter" w:eastAsia="Inter" w:cs="Inter"/>
          <w:i w:val="0"/>
          <w:color w:val="172027"/>
          <w:sz w:val="19"/>
        </w:rPr>
        <w:t>A failed run closes as a completed survival record. The exact presentation of failed slots, statistics, archived reports, and run history remains a UI decision rather than a gameplay-system requirement.</w:t>
      </w:r>
    </w:p>
    <w:p>
      <w:pPr>
        <w:pStyle w:val="Heading1"/>
        <w:keepNext/>
        <w:keepLines/>
        <w:widowControl/>
      </w:pPr>
      <w:r>
        <w:rPr>
          <w:rFonts w:ascii="Inter Display" w:hAnsi="Inter Display" w:eastAsia="Inter Display" w:cs="Inter Display"/>
          <w:b/>
          <w:color w:val="26313A"/>
          <w:sz w:val="34"/>
        </w:rPr>
        <w:t>6. Unified Item Grammar</w:t>
      </w:r>
    </w:p>
    <w:p>
      <w:pPr>
        <w:pStyle w:val="Heading2"/>
        <w:keepNext/>
        <w:keepLines/>
        <w:widowControl/>
      </w:pPr>
      <w:r>
        <w:rPr>
          <w:rFonts w:ascii="Inter Display" w:hAnsi="Inter Display" w:eastAsia="Inter Display" w:cs="Inter Display"/>
          <w:b/>
          <w:color w:val="9A6110"/>
          <w:sz w:val="25"/>
        </w:rPr>
        <w:t>6.1 Core item properties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Property</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Purpose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Utility profile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Numeric contribution to a request or destination. Within any one destination, an item may qualify for no more than one meter.</w:t>
            </w:r>
          </w:p>
        </w:tc>
      </w:tr>
      <w:tr>
        <w:tc>
          <w:tcPr>
            <w:tcW w:type="dxa" w:w="4961"/>
          </w:tcPr>
          <w:p>
            <w:r>
              <w:t>Storage Category</w:t>
            </w:r>
          </w:p>
        </w:tc>
        <w:tc>
          <w:tcPr>
            <w:tcW w:type="dxa" w:w="4961"/>
          </w:tcPr>
          <w:p>
            <w:r>
              <w:t>One primary placement-policy category: Food, Hydration, Medical, Weapons, Protection, Fuel, Morale, or Electronics. This is separate from destination-specific Utility. General is not an item category.</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Bulk</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One shared abstract burden value used for player carrying, expedition loadouts, return-haul budgets, and loot generation.</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Storage Footprint</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r>
              <w:t>Discrete 2D storage occupancy and compatibility used by shelves, boxes, drawers, racks, stacks, and snap systems. It is separate from Bulk and from physical posed height.</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Stackability</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r>
              <w:t>Authored physical support roles plus one optional automatic compatibility class. Stackability governs deterministic support stacking; it is not inferred from mesh geometry.</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Salvage Yield</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Physical standardized salvage output if processed.</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Condition / Quantity</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Optional state that modifies Utility and possibly Salvage Yield while normally retaining Bulk and Footprint.</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Visual family</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Reusable mesh, material, label, and scale configuration used to produce broad item variety efficiently.</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Contamination flags</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Optional full-game properties: CanContaminate, CanBeContaminated, and IsContaminated. Excluded from the prototype and Systems MVP.</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6.2 Bulk</w:t>
      </w:r>
    </w:p>
    <w:p>
      <w:pPr>
        <w:keepNext w:val="0"/>
        <w:keepLines w:val="0"/>
        <w:spacing w:before="0" w:after="100" w:line="269" w:lineRule="auto"/>
      </w:pPr>
      <w:r>
        <w:rPr>
          <w:rFonts w:ascii="Inter" w:hAnsi="Inter" w:eastAsia="Inter" w:cs="Inter"/>
          <w:i w:val="0"/>
          <w:color w:val="172027"/>
          <w:sz w:val="19"/>
        </w:rPr>
        <w:t>Bulk is deliberately not literal weight or geometric volume. It represents the practical burden of handling and carrying an object. A long, awkward tennis racket can have high Bulk despite being light. A dense tool can have high Bulk despite fitting into a compact footprint.</w:t>
      </w:r>
    </w:p>
    <w:tbl>
      <w:tblPr>
        <w:tblW w:type="auto" w:w="0"/>
        <w:jc w:val="center"/>
        <w:tblLayout w:type="fixed"/>
        <w:tblLook w:firstColumn="1" w:firstRow="1" w:lastColumn="0" w:lastRow="0" w:noHBand="0" w:noVBand="1" w:val="04A0"/>
      </w:tblPr>
      <w:tblGrid>
        <w:gridCol w:w="115"/>
        <w:gridCol w:w="9576"/>
      </w:tblGrid>
      <w:tr>
        <w:tc>
          <w:tcPr>
            <w:tcW w:type="dxa" w:w="4961"/>
            <w:shd w:fill="C4821E"/>
            <w:tcMar>
              <w:top w:w="0" w:type="dxa"/>
              <w:start w:w="0" w:type="dxa"/>
              <w:bottom w:w="0" w:type="dxa"/>
              <w:end w:w="0" w:type="dxa"/>
            </w:tcMar>
          </w:tcPr>
          <w:p/>
        </w:tc>
        <w:tc>
          <w:tcPr>
            <w:tcW w:type="dxa" w:w="4961"/>
            <w:shd w:fill="F2F4F5"/>
            <w:tcMar>
              <w:top w:w="130" w:type="dxa"/>
              <w:start w:w="170" w:type="dxa"/>
              <w:bottom w:w="130" w:type="dxa"/>
              <w:end w:w="170" w:type="dxa"/>
            </w:tcMar>
          </w:tcPr>
          <w:p>
            <w:pPr>
              <w:keepNext w:val="0"/>
              <w:keepLines w:val="0"/>
              <w:spacing w:before="0" w:after="0" w:line="264" w:lineRule="auto"/>
            </w:pPr>
            <w:r>
              <w:rPr>
                <w:rFonts w:ascii="Inter Display" w:hAnsi="Inter Display" w:eastAsia="Inter Display" w:cs="Inter Display"/>
                <w:b/>
                <w:i/>
                <w:color w:val="26313A"/>
                <w:sz w:val="22"/>
              </w:rPr>
              <w:t>Bulk is the same number everywhere it matters: in the Quartermaster's arms, in a scavenger loadout, and in a returning haul budget.</w:t>
            </w:r>
          </w:p>
        </w:tc>
      </w:tr>
    </w:tbl>
    <w:p>
      <w:pPr>
        <w:spacing w:after="20"/>
      </w:pPr>
    </w:p>
    <w:p>
      <w:pPr>
        <w:pStyle w:val="Heading2"/>
        <w:keepNext/>
        <w:keepLines/>
        <w:widowControl/>
      </w:pPr>
      <w:r>
        <w:rPr>
          <w:rFonts w:ascii="Inter Display" w:hAnsi="Inter Display" w:eastAsia="Inter Display" w:cs="Inter Display"/>
          <w:b/>
          <w:color w:val="9A6110"/>
          <w:sz w:val="25"/>
        </w:rPr>
        <w:t>6.3 Utility</w:t>
      </w:r>
    </w:p>
    <w:p>
      <w:pPr>
        <w:keepNext w:val="0"/>
        <w:keepLines w:val="0"/>
        <w:spacing w:before="0" w:after="100" w:line="269" w:lineRule="auto"/>
      </w:pPr>
      <w:r>
        <w:rPr>
          <w:rFonts w:ascii="Inter" w:hAnsi="Inter" w:eastAsia="Inter" w:cs="Inter"/>
          <w:i w:val="0"/>
          <w:color w:val="172027"/>
          <w:sz w:val="19"/>
        </w:rPr>
        <w:t>The launch expedition categories are Food, Hydration, Medical, Weapons, and Protection. Protection is supplied mainly by clothing and protective wear, ranging from socks and gloves to motorcycle helmets and ballistic vests. Meal Service uses Food and Hydration; the Medical Bay uses Medical; Bunker Ops uses Fuel, Morale, and Electronics. Utility is always shown numerically so the player develops a consistent understanding of what an object contributes.</w:t>
      </w:r>
    </w:p>
    <w:p>
      <w:pPr>
        <w:keepNext w:val="0"/>
        <w:keepLines w:val="0"/>
        <w:spacing w:before="0" w:after="100" w:line="269" w:lineRule="auto"/>
      </w:pPr>
      <w:r>
        <w:rPr>
          <w:rFonts w:ascii="Inter" w:hAnsi="Inter" w:eastAsia="Inter" w:cs="Inter"/>
          <w:i w:val="0"/>
          <w:color w:val="172027"/>
          <w:sz w:val="19"/>
        </w:rPr>
        <w:t>The preferred launch rule allows destination-specific alternate uses while preventing ambiguity inside one destination. For example, vodka may count as Hydration on an expedition, Medical at the Medical Bay, and Morale at Bunker Ops, but it never asks the player to choose between two meters at the same hatch.</w:t>
      </w:r>
    </w:p>
    <w:tbl>
      <w:tblPr>
        <w:tblW w:type="auto" w:w="0"/>
        <w:jc w:val="center"/>
        <w:tblLayout w:type="fixed"/>
        <w:tblLook w:firstColumn="1" w:firstRow="1" w:lastColumn="0" w:lastRow="0" w:noHBand="0" w:noVBand="1" w:val="04A0"/>
      </w:tblPr>
      <w:tblGrid>
        <w:gridCol w:w="1512"/>
        <w:gridCol w:w="8280"/>
      </w:tblGrid>
      <w:tr>
        <w:tc>
          <w:tcPr>
            <w:tcW w:type="dxa" w:w="4961"/>
            <w:shd w:fill="56616A"/>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FALLBACK</w:t>
            </w:r>
          </w:p>
        </w:tc>
        <w:tc>
          <w:tcPr>
            <w:tcW w:type="dxa" w:w="4961"/>
            <w:shd w:fill="ECEFF1"/>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If destination-specific utility is too costly to author, communicate, or test, all items become globally single-purpose. Automatic submission and readable decisions take priority over item versatility.</w:t>
            </w:r>
          </w:p>
        </w:tc>
      </w:tr>
    </w:tbl>
    <w:p>
      <w:pPr>
        <w:keepNext w:val="0"/>
        <w:keepLines w:val="0"/>
        <w:spacing w:before="0" w:after="20" w:line="240" w:lineRule="auto"/>
      </w:pPr>
    </w:p>
    <w:p>
      <w:pPr>
        <w:pStyle w:val="Heading2"/>
        <w:keepNext/>
        <w:keepLines/>
        <w:widowControl/>
      </w:pPr>
      <w:r>
        <w:rPr>
          <w:rFonts w:ascii="Inter Display" w:hAnsi="Inter Display" w:eastAsia="Inter Display" w:cs="Inter Display"/>
          <w:b/>
          <w:color w:val="9A6110"/>
          <w:sz w:val="25"/>
        </w:rPr>
        <w:t>6.4 Internal efficiency measures</w:t>
      </w:r>
    </w:p>
    <w:p>
      <w:pPr>
        <w:keepNext w:val="0"/>
        <w:keepLines w:val="0"/>
        <w:spacing w:before="0" w:after="100" w:line="269" w:lineRule="auto"/>
      </w:pPr>
      <w:r>
        <w:rPr>
          <w:rFonts w:ascii="Inter" w:hAnsi="Inter" w:eastAsia="Inter" w:cs="Inter"/>
          <w:i w:val="0"/>
          <w:color w:val="172027"/>
          <w:sz w:val="19"/>
        </w:rPr>
        <w:t>Utility Density is an internal haul-generation and balance measure: normalized Utility per unit of Bulk. Storage efficiency is Utility relative to physical Footprint. The two ratios deliberately differ, producing items that are excellent to carry but awkward to store, or compact on a shelf but costly in a scavenger loadout.</w:t>
      </w:r>
    </w:p>
    <w:p>
      <w:pPr>
        <w:keepNext w:val="0"/>
        <w:keepLines w:val="0"/>
        <w:spacing w:before="0" w:after="100" w:line="269" w:lineRule="auto"/>
      </w:pPr>
      <w:r>
        <w:rPr>
          <w:rFonts w:ascii="Inter" w:hAnsi="Inter" w:eastAsia="Inter" w:cs="Inter"/>
          <w:i w:val="0"/>
          <w:color w:val="172027"/>
          <w:sz w:val="19"/>
        </w:rPr>
        <w:t>Neither ratio is shown as a player statistic. The player sees an item's +X Utility, Bulk, and physical space requirement, then infers efficiency through experience. The backend may normalize and category-weight Utility when comparing unlike item types, but that normalization remains hidden.</w:t>
      </w:r>
    </w:p>
    <w:p>
      <w:pPr>
        <w:pStyle w:val="Heading2"/>
        <w:keepNext/>
        <w:keepLines/>
        <w:widowControl/>
      </w:pPr>
      <w:r>
        <w:rPr>
          <w:rFonts w:ascii="Inter Display" w:hAnsi="Inter Display" w:eastAsia="Inter Display" w:cs="Inter Display"/>
          <w:b/>
          <w:color w:val="9A6110"/>
          <w:sz w:val="25"/>
        </w:rPr>
        <w:t>6.5 Illustrative item comparisons</w:t>
      </w:r>
    </w:p>
    <w:tbl>
      <w:tblPr>
        <w:tblW w:type="auto" w:w="0"/>
        <w:jc w:val="center"/>
        <w:tblLayout w:type="fixed"/>
        <w:tblLook w:firstColumn="1" w:firstRow="1" w:lastColumn="0" w:lastRow="0" w:noHBand="0" w:noVBand="1" w:val="04A0"/>
      </w:tblPr>
      <w:tblGrid>
        <w:gridCol w:w="1512"/>
        <w:gridCol w:w="8280"/>
      </w:tblGrid>
      <w:tr>
        <w:tc>
          <w:tcPr>
            <w:tcW w:type="dxa" w:w="4961"/>
            <w:shd w:fill="9A6110"/>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PROVISIONAL</w:t>
            </w:r>
          </w:p>
        </w:tc>
        <w:tc>
          <w:tcPr>
            <w:tcW w:type="dxa" w:w="4961"/>
            <w:shd w:fill="FFF2D8"/>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The values below demonstrate the intended grammar only. They are not an initial balance sheet.</w:t>
            </w:r>
          </w:p>
        </w:tc>
      </w:tr>
    </w:tbl>
    <w:p>
      <w:pPr>
        <w:keepNext w:val="0"/>
        <w:keepLines w:val="0"/>
        <w:spacing w:before="0" w:after="20" w:line="240" w:lineRule="auto"/>
      </w:pP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699"/>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Item</w:t>
            </w:r>
          </w:p>
        </w:tc>
        <w:tc>
          <w:tcPr>
            <w:tcW w:type="dxa" w:w="1699"/>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Example Utility</w:t>
            </w:r>
          </w:p>
        </w:tc>
        <w:tc>
          <w:tcPr>
            <w:tcW w:type="dxa" w:w="691"/>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Bulk</w:t>
            </w:r>
          </w:p>
        </w:tc>
        <w:tc>
          <w:tcPr>
            <w:tcW w:type="dxa" w:w="216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Footprint / handling</w:t>
            </w:r>
          </w:p>
        </w:tc>
        <w:tc>
          <w:tcPr>
            <w:tcW w:type="dxa" w:w="3542"/>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Decision pressure</w:t>
            </w:r>
          </w:p>
        </w:tc>
      </w:tr>
      <w:tr>
        <w:trPr>
          <w:cantSplit/>
        </w:trPr>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Tin of cat food</w:t>
            </w:r>
          </w:p>
        </w:tc>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Food 2</w:t>
            </w:r>
          </w:p>
        </w:tc>
        <w:tc>
          <w:tcPr>
            <w:tcW w:type="dxa" w:w="691"/>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1</w:t>
            </w:r>
          </w:p>
        </w:tc>
        <w:tc>
          <w:tcPr>
            <w:tcW w:type="dxa" w:w="21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Small; stackable</w:t>
            </w:r>
          </w:p>
        </w:tc>
        <w:tc>
          <w:tcPr>
            <w:tcW w:type="dxa" w:w="354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Weak food, excellent density, easy emergency input.</w:t>
            </w:r>
          </w:p>
        </w:tc>
      </w:tr>
      <w:tr>
        <w:trPr>
          <w:cantSplit/>
        </w:trPr>
        <w:tc>
          <w:tcPr>
            <w:tcW w:type="dxa" w:w="1699"/>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Stale cereal box</w:t>
            </w:r>
          </w:p>
        </w:tc>
        <w:tc>
          <w:tcPr>
            <w:tcW w:type="dxa" w:w="1699"/>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Food 3</w:t>
            </w:r>
          </w:p>
        </w:tc>
        <w:tc>
          <w:tcPr>
            <w:tcW w:type="dxa" w:w="691"/>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2</w:t>
            </w:r>
          </w:p>
        </w:tc>
        <w:tc>
          <w:tcPr>
            <w:tcW w:type="dxa" w:w="216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Large box; poor footprint</w:t>
            </w:r>
          </w:p>
        </w:tc>
        <w:tc>
          <w:tcPr>
            <w:tcW w:type="dxa" w:w="354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Useful but storage-inefficient; attractive Kitchen or ration input.</w:t>
            </w:r>
          </w:p>
        </w:tc>
      </w:tr>
      <w:tr>
        <w:trPr>
          <w:cantSplit/>
        </w:trPr>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Ration</w:t>
            </w:r>
          </w:p>
        </w:tc>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Food 6</w:t>
            </w:r>
          </w:p>
        </w:tc>
        <w:tc>
          <w:tcPr>
            <w:tcW w:type="dxa" w:w="691"/>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1</w:t>
            </w:r>
          </w:p>
        </w:tc>
        <w:tc>
          <w:tcPr>
            <w:tcW w:type="dxa" w:w="21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Compact; standardized stack</w:t>
            </w:r>
          </w:p>
        </w:tc>
        <w:tc>
          <w:tcPr>
            <w:tcW w:type="dxa" w:w="354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High-density output; valid for meals and expeditions.</w:t>
            </w:r>
          </w:p>
        </w:tc>
      </w:tr>
      <w:tr>
        <w:trPr>
          <w:cantSplit/>
        </w:trPr>
        <w:tc>
          <w:tcPr>
            <w:tcW w:type="dxa" w:w="1699"/>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Knife</w:t>
            </w:r>
          </w:p>
        </w:tc>
        <w:tc>
          <w:tcPr>
            <w:tcW w:type="dxa" w:w="1699"/>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Weapons 2</w:t>
            </w:r>
          </w:p>
        </w:tc>
        <w:tc>
          <w:tcPr>
            <w:tcW w:type="dxa" w:w="691"/>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1</w:t>
            </w:r>
          </w:p>
        </w:tc>
        <w:tc>
          <w:tcPr>
            <w:tcW w:type="dxa" w:w="216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Tiny; rack or drawer</w:t>
            </w:r>
          </w:p>
        </w:tc>
        <w:tc>
          <w:tcPr>
            <w:tcW w:type="dxa" w:w="354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Efficient filler and easy to store.</w:t>
            </w:r>
          </w:p>
        </w:tc>
      </w:tr>
      <w:tr>
        <w:trPr>
          <w:cantSplit/>
        </w:trPr>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Tennis racket</w:t>
            </w:r>
          </w:p>
        </w:tc>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Weapons 1</w:t>
            </w:r>
          </w:p>
        </w:tc>
        <w:tc>
          <w:tcPr>
            <w:tcW w:type="dxa" w:w="691"/>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4</w:t>
            </w:r>
          </w:p>
        </w:tc>
        <w:tc>
          <w:tcPr>
            <w:tcW w:type="dxa" w:w="21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Long and awkward</w:t>
            </w:r>
          </w:p>
        </w:tc>
        <w:tc>
          <w:tcPr>
            <w:tcW w:type="dxa" w:w="354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Near-worthless ROI, but clears space and can finish a desperate request.</w:t>
            </w:r>
          </w:p>
        </w:tc>
      </w:tr>
      <w:tr>
        <w:trPr>
          <w:cantSplit/>
        </w:trPr>
        <w:tc>
          <w:tcPr>
            <w:tcW w:type="dxa" w:w="1699"/>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Pistol</w:t>
            </w:r>
          </w:p>
        </w:tc>
        <w:tc>
          <w:tcPr>
            <w:tcW w:type="dxa" w:w="1699"/>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Weapons 8</w:t>
            </w:r>
          </w:p>
        </w:tc>
        <w:tc>
          <w:tcPr>
            <w:tcW w:type="dxa" w:w="691"/>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2</w:t>
            </w:r>
          </w:p>
        </w:tc>
        <w:tc>
          <w:tcPr>
            <w:tcW w:type="dxa" w:w="216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Compact</w:t>
            </w:r>
          </w:p>
        </w:tc>
        <w:tc>
          <w:tcPr>
            <w:tcW w:type="dxa" w:w="354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High Weapons Utility for its Bulk; leaves more return capacity.</w:t>
            </w:r>
          </w:p>
        </w:tc>
      </w:tr>
      <w:tr>
        <w:trPr>
          <w:cantSplit/>
        </w:trPr>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Vodka</w:t>
            </w:r>
          </w:p>
        </w:tc>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Contextual</w:t>
            </w:r>
          </w:p>
        </w:tc>
        <w:tc>
          <w:tcPr>
            <w:tcW w:type="dxa" w:w="691"/>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2</w:t>
            </w:r>
          </w:p>
        </w:tc>
        <w:tc>
          <w:tcPr>
            <w:tcW w:type="dxa" w:w="21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Bottle slot</w:t>
            </w:r>
          </w:p>
        </w:tc>
        <w:tc>
          <w:tcPr>
            <w:tcW w:type="dxa" w:w="354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Potentially Hydration, Medical, or Morale depending on destination.</w:t>
            </w:r>
          </w:p>
        </w:tc>
      </w:tr>
      <w:tr>
        <w:trPr>
          <w:cantSplit/>
        </w:trPr>
        <w:tc>
          <w:tcPr>
            <w:tcW w:type="dxa" w:w="1699"/>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Old duvet</w:t>
            </w:r>
          </w:p>
        </w:tc>
        <w:tc>
          <w:tcPr>
            <w:tcW w:type="dxa" w:w="1699"/>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Protection 1 / Salvage 3</w:t>
            </w:r>
          </w:p>
        </w:tc>
        <w:tc>
          <w:tcPr>
            <w:tcW w:type="dxa" w:w="691"/>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6</w:t>
            </w:r>
          </w:p>
        </w:tc>
        <w:tc>
          <w:tcPr>
            <w:tcW w:type="dxa" w:w="216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Huge; terrible footprint</w:t>
            </w:r>
          </w:p>
        </w:tc>
        <w:tc>
          <w:tcPr>
            <w:tcW w:type="dxa" w:w="354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Marginal protection, but still a keep, salvage, or incinerate dilemma.</w:t>
            </w:r>
          </w:p>
        </w:tc>
      </w:tr>
      <w:tr>
        <w:trPr>
          <w:cantSplit/>
        </w:trPr>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Broken radio</w:t>
            </w:r>
          </w:p>
        </w:tc>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Electronics 3 / contextual</w:t>
            </w:r>
          </w:p>
        </w:tc>
        <w:tc>
          <w:tcPr>
            <w:tcW w:type="dxa" w:w="691"/>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3</w:t>
            </w:r>
          </w:p>
        </w:tc>
        <w:tc>
          <w:tcPr>
            <w:tcW w:type="dxa" w:w="21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Medium; irregular box</w:t>
            </w:r>
          </w:p>
        </w:tc>
        <w:tc>
          <w:tcPr>
            <w:tcW w:type="dxa" w:w="354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Useful Bunker Ops input; may also support a destination-specific alternate use.</w:t>
            </w:r>
          </w:p>
        </w:tc>
      </w:tr>
      <w:tr>
        <w:trPr>
          <w:cantSplit/>
        </w:trPr>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Fuel can</w:t>
            </w:r>
          </w:p>
        </w:tc>
        <w:tc>
          <w:tcPr>
            <w:tcW w:type="dxa" w:w="169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Fuel 5</w:t>
            </w:r>
          </w:p>
        </w:tc>
        <w:tc>
          <w:tcPr>
            <w:tcW w:type="dxa" w:w="691"/>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4</w:t>
            </w:r>
          </w:p>
        </w:tc>
        <w:tc>
          <w:tcPr>
            <w:tcW w:type="dxa" w:w="21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Bulky container</w:t>
            </w:r>
          </w:p>
        </w:tc>
        <w:tc>
          <w:tcPr>
            <w:tcW w:type="dxa" w:w="354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High Fuel value and possible contamination risk; difficult to store safely.</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6.6 No game-defined junk</w:t>
      </w:r>
    </w:p>
    <w:p>
      <w:pPr>
        <w:keepNext w:val="0"/>
        <w:keepLines w:val="0"/>
        <w:spacing w:before="0" w:after="100" w:line="269" w:lineRule="auto"/>
      </w:pPr>
      <w:r>
        <w:rPr>
          <w:rFonts w:ascii="Inter" w:hAnsi="Inter" w:eastAsia="Inter" w:cs="Inter"/>
          <w:i w:val="0"/>
          <w:color w:val="172027"/>
          <w:sz w:val="19"/>
        </w:rPr>
        <w:t>The data model does not mark items as junk for the player. Some objects simply have terrible return on space, Bulk, or attention. Their value changes across the run: an item worth preserving on Day 3 may be an obvious incinerator candidate on Day 25 after every storage upgrade is installed.</w:t>
      </w:r>
    </w:p>
    <w:p>
      <w:pPr>
        <w:keepNext w:val="0"/>
        <w:keepLines w:val="0"/>
        <w:spacing w:before="0" w:after="100" w:line="269" w:lineRule="auto"/>
      </w:pPr>
      <w:r>
        <w:rPr>
          <w:rFonts w:ascii="Inter" w:hAnsi="Inter" w:eastAsia="Inter" w:cs="Inter"/>
          <w:i w:val="0"/>
          <w:color w:val="172027"/>
          <w:sz w:val="19"/>
        </w:rPr>
        <w:t>This design gives hoarders the desired agony. Keeping an object preserves an option. Salvaging converts it into compact future capacity but still occupies space. Incinerating it immediately solves a spatial problem but destroys all potential value.</w:t>
      </w:r>
    </w:p>
    <w:p>
      <w:pPr>
        <w:pStyle w:val="Heading2"/>
        <w:keepNext/>
        <w:keepLines/>
        <w:widowControl/>
      </w:pPr>
      <w:r>
        <w:rPr>
          <w:rFonts w:ascii="Inter Display" w:hAnsi="Inter Display" w:eastAsia="Inter Display" w:cs="Inter Display"/>
          <w:b/>
          <w:color w:val="9A6110"/>
          <w:sz w:val="25"/>
        </w:rPr>
        <w:t>6.7 Condition and perishability</w:t>
      </w:r>
    </w:p>
    <w:tbl>
      <w:tblPr>
        <w:tblW w:type="auto" w:w="0"/>
        <w:jc w:val="center"/>
        <w:tblLayout w:type="fixed"/>
        <w:tblLook w:firstColumn="1" w:firstRow="1" w:lastColumn="0" w:lastRow="0" w:noHBand="0" w:noVBand="1" w:val="04A0"/>
      </w:tblPr>
      <w:tblGrid>
        <w:gridCol w:w="1512"/>
        <w:gridCol w:w="8280"/>
      </w:tblGrid>
      <w:tr>
        <w:tc>
          <w:tcPr>
            <w:tcW w:type="dxa" w:w="4961"/>
            <w:shd w:fill="3D667D"/>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VALIDATE</w:t>
            </w:r>
          </w:p>
        </w:tc>
        <w:tc>
          <w:tcPr>
            <w:tcW w:type="dxa" w:w="4961"/>
            <w:shd w:fill="E8F0F5"/>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Condition and remaining quantity are desirable because they create physically inefficient half-useful objects. Implementation cost must be tested before committing them to the first release.</w:t>
            </w:r>
          </w:p>
        </w:tc>
      </w:tr>
    </w:tbl>
    <w:p>
      <w:pPr>
        <w:keepNext w:val="0"/>
        <w:keepLines w:val="0"/>
        <w:spacing w:before="0" w:after="20" w:line="240" w:lineRule="auto"/>
      </w:pPr>
    </w:p>
    <w:tbl>
      <w:tblPr>
        <w:tblW w:type="auto" w:w="0"/>
        <w:jc w:val="center"/>
        <w:tblLayout w:type="fixed"/>
        <w:tblLook w:firstColumn="1" w:firstRow="1" w:lastColumn="0" w:lastRow="0" w:noHBand="0" w:noVBand="1" w:val="04A0"/>
      </w:tblPr>
      <w:tblGrid>
        <w:gridCol w:w="1512"/>
        <w:gridCol w:w="8280"/>
      </w:tblGrid>
      <w:tr>
        <w:tc>
          <w:tcPr>
            <w:tcW w:type="dxa" w:w="4961"/>
            <w:shd w:fill="56616A"/>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DEFERRED</w:t>
            </w:r>
          </w:p>
        </w:tc>
        <w:tc>
          <w:tcPr>
            <w:tcW w:type="dxa" w:w="4961"/>
            <w:shd w:fill="ECEFF1"/>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General food spoilage and shelf-life simulation are shelved for later reassessment. Rations still provide compaction, standardized stacking, and improved Food-per-Bulk and storage efficiency without spoilage. If perishability is later added, ration production can also normalize shelf life.</w:t>
            </w:r>
          </w:p>
        </w:tc>
      </w:tr>
    </w:tbl>
    <w:p>
      <w:pPr>
        <w:keepNext w:val="0"/>
        <w:keepLines w:val="0"/>
        <w:spacing w:before="0" w:after="20" w:line="240" w:lineRule="auto"/>
      </w:pPr>
    </w:p>
    <w:p>
      <w:pPr>
        <w:pStyle w:val="Heading2"/>
      </w:pPr>
      <w:r>
        <w:t>6.8 Contamination (full-game candidate)</w:t>
      </w:r>
    </w:p>
    <w:tbl>
      <w:tblPr>
        <w:tblW w:type="auto" w:w="0"/>
        <w:jc w:val="center"/>
        <w:tblLayout w:type="fixed"/>
        <w:tblLook w:firstColumn="1" w:firstRow="1" w:lastColumn="0" w:lastRow="0" w:noHBand="0" w:noVBand="1" w:val="04A0"/>
      </w:tblPr>
      <w:tblGrid>
        <w:gridCol w:w="1512"/>
        <w:gridCol w:w="8280"/>
      </w:tblGrid>
      <w:tr>
        <w:tc>
          <w:tcPr>
            <w:tcW w:type="dxa" w:w="4961"/>
            <w:shd w:fill="3D667D"/>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VALIDATE</w:t>
            </w:r>
          </w:p>
        </w:tc>
        <w:tc>
          <w:tcPr>
            <w:tcW w:type="dxa" w:w="4961"/>
            <w:shd w:fill="E8F0F5"/>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Contamination is excluded from the interaction prototype and Systems MVP. It is a candidate for the 1.0 feature set or a later update only if the core storage loop is already stable, readable, and performant.</w:t>
            </w:r>
          </w:p>
        </w:tc>
      </w:tr>
    </w:tbl>
    <w:p>
      <w:pPr/>
      <w:r>
        <w:t>The mechanic adds a storage rule beyond distance and density without introducing detailed chemistry. Items may be Hazardous, Sensitive, both, or neither. Contamination is evaluated only during the night transition, so brief contact while reorganizing has no effect.</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Property</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Meaning</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CanContaminate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The item can damage an eligible Sensitive item stored in the same storage group.</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CanBeContaminated</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The item is eligible to lose Utility when stored with a contaminating item.</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IsContaminated</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Persistent state applied once; a contaminated item cannot be contaminated again.</w:t>
            </w:r>
          </w:p>
        </w:tc>
      </w:tr>
    </w:tbl>
    <w:p>
      <w:pPr>
        <w:pStyle w:val="ListBullet"/>
      </w:pPr>
      <w:r>
        <w:t>Eligible storage groups are true containers, individual shelf levels or compartments, and the sorting table or its clearly defined sections.</w:t>
      </w:r>
    </w:p>
    <w:p>
      <w:pPr>
        <w:pStyle w:val="ListBullet"/>
      </w:pPr>
      <w:r>
        <w:t>Receiving and its queue, carried items, expedition loadouts, hatches, facility inputs/outputs, the salvager, the incinerator, and designated specialist racks are exempt.</w:t>
      </w:r>
    </w:p>
    <w:p>
      <w:pPr>
        <w:pStyle w:val="ListBullet"/>
      </w:pPr>
      <w:r>
        <w:t>At midnight, each affected storage group contaminates at most one eligible uncontaminated item, regardless of how many hazardous objects are present.</w:t>
      </w:r>
    </w:p>
    <w:p>
      <w:pPr>
        <w:pStyle w:val="ListBullet"/>
      </w:pPr>
      <w:r>
        <w:t>Contamination halves every applicable Utility value, rounded up, except an original value of 1 becomes 0. A destination rejects an item only when its Utility there is 0; an item with all Utilities at 0 becomes salvage/incineration-only.</w:t>
      </w:r>
    </w:p>
    <w:p>
      <w:pPr>
        <w:pStyle w:val="ListBullet"/>
      </w:pPr>
      <w:r>
        <w:t>The night report identifies the item and storage location so the consequence is attributable rather than invisible.</w:t>
      </w:r>
    </w:p>
    <w:p>
      <w:pPr>
        <w:pStyle w:val="Heading1"/>
        <w:keepNext/>
        <w:keepLines/>
        <w:widowControl/>
      </w:pPr>
      <w:r>
        <w:rPr>
          <w:rFonts w:ascii="Inter Display" w:hAnsi="Inter Display" w:eastAsia="Inter Display" w:cs="Inter Display"/>
          <w:b/>
          <w:color w:val="26313A"/>
          <w:sz w:val="34"/>
        </w:rPr>
        <w:t>7. Physical Interaction and Storage</w:t>
      </w:r>
    </w:p>
    <w:p>
      <w:pPr>
        <w:pStyle w:val="Heading2"/>
        <w:keepNext/>
        <w:keepLines/>
        <w:widowControl/>
      </w:pPr>
      <w:r>
        <w:rPr>
          <w:rFonts w:ascii="Inter Display" w:hAnsi="Inter Display" w:eastAsia="Inter Display" w:cs="Inter Display"/>
          <w:b/>
          <w:color w:val="9A6110"/>
          <w:sz w:val="25"/>
        </w:rPr>
        <w:t>7.1 Valid item states</w:t>
      </w:r>
    </w:p>
    <w:tbl>
      <w:tblPr>
        <w:tblW w:type="auto" w:w="0"/>
        <w:jc w:val="center"/>
        <w:tblLook w:firstColumn="1" w:firstRow="1" w:lastColumn="0" w:lastRow="0" w:noHBand="0" w:noVBand="1" w:val="04A0"/>
      </w:tblPr>
      <w:tblGrid>
        <w:gridCol w:w="9922"/>
      </w:tblGrid>
      <w:tr>
        <w:tc>
          <w:tcPr>
            <w:tcW w:type="dxa" w:w="9922"/>
            <w:shd w:fill="172027"/>
            <w:tcMar>
              <w:top w:w="110" w:type="dxa"/>
              <w:start w:w="130" w:type="dxa"/>
              <w:bottom w:w="110" w:type="dxa"/>
              <w:end w:w="130" w:type="dxa"/>
            </w:tcMar>
          </w:tcPr>
          <w:p>
            <w:pPr>
              <w:keepNext w:val="0"/>
              <w:keepLines w:val="0"/>
              <w:spacing w:before="0" w:after="0" w:line="240" w:lineRule="auto"/>
            </w:pPr>
            <w:r>
              <w:rPr>
                <w:rFonts w:ascii="DejaVu Sans Mono" w:hAnsi="DejaVu Sans Mono" w:eastAsia="DejaVu Sans Mono" w:cs="DejaVu Sans Mono"/>
                <w:color w:val="E6ECEF"/>
                <w:sz w:val="16"/>
              </w:rPr>
              <w:t>RECEIVING PILE</w:t>
            </w:r>
            <w:r>
              <w:br/>
            </w:r>
            <w:r>
              <w:rPr>
                <w:rFonts w:ascii="DejaVu Sans Mono" w:hAnsi="DejaVu Sans Mono" w:eastAsia="DejaVu Sans Mono" w:cs="DejaVu Sans Mono"/>
                <w:color w:val="E6ECEF"/>
                <w:sz w:val="16"/>
              </w:rPr>
              <w:t>CARRIED BUNDLE</w:t>
            </w:r>
            <w:r>
              <w:br/>
            </w:r>
            <w:r>
              <w:rPr>
                <w:rFonts w:ascii="DejaVu Sans Mono" w:hAnsi="DejaVu Sans Mono" w:eastAsia="DejaVu Sans Mono" w:cs="DejaVu Sans Mono"/>
                <w:color w:val="E6ECEF"/>
                <w:sz w:val="16"/>
              </w:rPr>
              <w:t>SORTING TABLE SLOT</w:t>
            </w:r>
            <w:r>
              <w:br/>
            </w:r>
            <w:r>
              <w:rPr>
                <w:rFonts w:ascii="DejaVu Sans Mono" w:hAnsi="DejaVu Sans Mono" w:eastAsia="DejaVu Sans Mono" w:cs="DejaVu Sans Mono"/>
                <w:color w:val="E6ECEF"/>
                <w:sz w:val="16"/>
              </w:rPr>
              <w:t>STORAGE SURFACE / CONTAINER SLOT</w:t>
            </w:r>
            <w:r>
              <w:br/>
            </w:r>
            <w:r>
              <w:rPr>
                <w:rFonts w:ascii="DejaVu Sans Mono" w:hAnsi="DejaVu Sans Mono" w:eastAsia="DejaVu Sans Mono" w:cs="DejaVu Sans Mono"/>
                <w:color w:val="E6ECEF"/>
                <w:sz w:val="16"/>
              </w:rPr>
              <w:t>FACILITY INPUT</w:t>
            </w:r>
            <w:r>
              <w:br/>
            </w:r>
            <w:r>
              <w:rPr>
                <w:rFonts w:ascii="DejaVu Sans Mono" w:hAnsi="DejaVu Sans Mono" w:eastAsia="DejaVu Sans Mono" w:cs="DejaVu Sans Mono"/>
                <w:color w:val="E6ECEF"/>
                <w:sz w:val="16"/>
              </w:rPr>
              <w:t>FACILITY OUTPUT</w:t>
            </w:r>
            <w:r>
              <w:br/>
            </w:r>
            <w:r>
              <w:rPr>
                <w:rFonts w:ascii="DejaVu Sans Mono" w:hAnsi="DejaVu Sans Mono" w:eastAsia="DejaVu Sans Mono" w:cs="DejaVu Sans Mono"/>
                <w:color w:val="E6ECEF"/>
                <w:sz w:val="16"/>
              </w:rPr>
              <w:t>CONSUMED / SALVAGED / INCINERATED</w:t>
            </w:r>
          </w:p>
        </w:tc>
      </w:tr>
    </w:tbl>
    <w:p>
      <w:pPr>
        <w:spacing w:after="20"/>
      </w:pPr>
    </w:p>
    <w:p>
      <w:pPr>
        <w:keepNext w:val="0"/>
        <w:keepLines w:val="0"/>
        <w:spacing w:before="0" w:after="100" w:line="269" w:lineRule="auto"/>
      </w:pPr>
      <w:r>
        <w:rPr>
          <w:rFonts w:ascii="Inter" w:hAnsi="Inter" w:eastAsia="Inter" w:cs="Inter"/>
          <w:i w:val="0"/>
          <w:color w:val="172027"/>
          <w:sz w:val="19"/>
        </w:rPr>
        <w:t>There is no general "world physics object" state. The player cannot drop items on floors, corridors, in front of hatches, or into arbitrary furniture. Mess remains possible through valid storage systems rather than uncontrolled rigid bodies.</w:t>
      </w:r>
    </w:p>
    <w:p>
      <w:pPr>
        <w:pStyle w:val="Heading2"/>
        <w:keepNext/>
        <w:keepLines/>
        <w:widowControl/>
      </w:pPr>
      <w:r>
        <w:rPr>
          <w:rFonts w:ascii="Inter Display" w:hAnsi="Inter Display" w:eastAsia="Inter Display" w:cs="Inter Display"/>
          <w:b/>
          <w:color w:val="9A6110"/>
          <w:sz w:val="25"/>
        </w:rPr>
        <w:t>7.2 Carrying model</w:t>
      </w:r>
    </w:p>
    <w:p>
      <w:pPr>
        <w:keepNext w:val="0"/>
        <w:keepLines w:val="0"/>
        <w:spacing w:before="0" w:after="100" w:line="269" w:lineRule="auto"/>
      </w:pPr>
      <w:r>
        <w:rPr>
          <w:rFonts w:ascii="Inter" w:hAnsi="Inter" w:eastAsia="Inter" w:cs="Inter"/>
          <w:i w:val="0"/>
          <w:color w:val="172027"/>
          <w:sz w:val="19"/>
        </w:rPr>
        <w:t>The Quartermaster carries a bundle limited by total Bulk. The bundle is not presented as a backpack or inventory screen. A compact HUD strip shows carried items; one item is active for placement; mouse wheel or number keys may cycle the active item. Request zones automatically consume eligible carried items while the interaction control is held.</w:t>
      </w:r>
    </w:p>
    <w:p>
      <w:pPr>
        <w:keepNext w:val="0"/>
        <w:keepLines w:val="0"/>
        <w:spacing w:before="0" w:after="100" w:line="269" w:lineRule="auto"/>
      </w:pPr>
      <w:r>
        <w:rPr>
          <w:rFonts w:ascii="Inter" w:hAnsi="Inter" w:eastAsia="Inter" w:cs="Inter"/>
          <w:i w:val="0"/>
          <w:color w:val="172027"/>
          <w:sz w:val="19"/>
        </w:rPr>
        <w:t>Basket, carrier, or cart upgrades increase carried Bulk and possibly queue readability. They do not need a physical cart model or pushing animation. The upgrade is a throughput improvement, not a vehicle simulation.</w:t>
      </w:r>
    </w:p>
    <w:p>
      <w:pPr>
        <w:pStyle w:val="Heading2"/>
        <w:keepNext/>
        <w:keepLines/>
        <w:widowControl/>
      </w:pPr>
      <w:r>
        <w:rPr>
          <w:rFonts w:ascii="Inter Display" w:hAnsi="Inter Display" w:eastAsia="Inter Display" w:cs="Inter Display"/>
          <w:b/>
          <w:color w:val="9A6110"/>
          <w:sz w:val="25"/>
        </w:rPr>
        <w:t>7.3 Storage model</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44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Storage type</w:t>
            </w:r>
          </w:p>
        </w:tc>
        <w:tc>
          <w:tcPr>
            <w:tcW w:type="dxa" w:w="7344"/>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Preferred implementation</w:t>
            </w:r>
          </w:p>
        </w:tc>
      </w:tr>
      <w:tr>
        <w:trPr>
          <w:cantSplit/>
        </w:trPr>
        <w:tc>
          <w:tcPr>
            <w:tcW w:type="dxa" w:w="244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Open shelves and tables</w:t>
            </w:r>
          </w:p>
        </w:tc>
        <w:tc>
          <w:tcPr>
            <w:tcW w:type="dxa" w:w="734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r>
              <w:t>Constrained placement on a hidden 2D surface grid with authored Footprint, assisted alignment, automatic zone policy, and deterministic stored transforms. The surface uses 2D reservations while posed height remains available for stacking/clearance.</w:t>
            </w:r>
          </w:p>
        </w:tc>
      </w:tr>
      <w:tr>
        <w:trPr>
          <w:cantSplit/>
        </w:trPr>
        <w:tc>
          <w:tcPr>
            <w:tcW w:type="dxa" w:w="244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Sorting table</w:t>
            </w:r>
          </w:p>
        </w:tc>
        <w:tc>
          <w:tcPr>
            <w:tcW w:type="dxa" w:w="734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Fixed, limited snap slots; mechanically a horizontal general-purpose storage unit and temporary working memory.</w:t>
            </w:r>
          </w:p>
        </w:tc>
      </w:tr>
      <w:tr>
        <w:trPr>
          <w:cantSplit/>
        </w:trPr>
        <w:tc>
          <w:tcPr>
            <w:tcW w:type="dxa" w:w="244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Crates, boxes, drawers</w:t>
            </w:r>
          </w:p>
        </w:tc>
        <w:tc>
          <w:tcPr>
            <w:tcW w:type="dxa" w:w="734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Fixed or layered volumetric slots disguised as physical storage.</w:t>
            </w:r>
          </w:p>
        </w:tc>
      </w:tr>
      <w:tr>
        <w:trPr>
          <w:cantSplit/>
        </w:trPr>
        <w:tc>
          <w:tcPr>
            <w:tcW w:type="dxa" w:w="244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Bottle, tool, weapon racks</w:t>
            </w:r>
          </w:p>
        </w:tc>
        <w:tc>
          <w:tcPr>
            <w:tcW w:type="dxa" w:w="734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Dedicated snap points or compatible slot types.</w:t>
            </w:r>
          </w:p>
        </w:tc>
      </w:tr>
      <w:tr>
        <w:trPr>
          <w:cantSplit/>
        </w:trPr>
        <w:tc>
          <w:tcPr>
            <w:tcW w:type="dxa" w:w="244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r>
              <w:t>Compatible stackable items</w:t>
            </w:r>
          </w:p>
        </w:tc>
        <w:tc>
          <w:tcPr>
            <w:tcW w:type="dxa" w:w="734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r>
              <w:t>Deterministic single-column support stacks using authored support roles and optional strict automatic compatibility classes. Upper members do not create additional 2D occupancy; the base owns the reservation.</w:t>
            </w:r>
          </w:p>
        </w:tc>
      </w:tr>
      <w:tr>
        <w:trPr>
          <w:cantSplit/>
        </w:trPr>
        <w:tc>
          <w:tcPr>
            <w:tcW w:type="dxa" w:w="244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Receiving elevator</w:t>
            </w:r>
          </w:p>
        </w:tc>
        <w:tc>
          <w:tcPr>
            <w:tcW w:type="dxa" w:w="734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Frozen generated pile; items may be cherry-picked if visible. The player cannot add objects.</w:t>
            </w:r>
          </w:p>
        </w:tc>
      </w:tr>
    </w:tbl>
    <w:p>
      <w:pPr>
        <w:keepNext w:val="0"/>
        <w:keepLines w:val="0"/>
        <w:spacing w:before="0" w:after="40" w:line="240" w:lineRule="auto"/>
      </w:pPr>
    </w:p>
    <w:p>
      <w:pPr>
        <w:pStyle w:val="Heading2"/>
      </w:pPr>
      <w:r>
        <w:rPr>
          <w:b w:val="0"/>
          <w:i w:val="0"/>
        </w:rPr>
        <w:t>7.4 Deterministic support stacking</w:t>
      </w:r>
    </w:p>
    <w:p>
      <w:pPr/>
      <w:r>
        <w:rPr>
          <w:b w:val="0"/>
          <w:i w:val="0"/>
        </w:rPr>
        <w:t>CONFIRMED. Open-shelf stacking uses deterministic single-column support stacks rather than rigid-body piles or a 3D voxel grid. A stack consists of one base 2D reservation plus an ordered vertical list of individually physical WorldItems.</w:t>
      </w:r>
    </w:p>
    <w:p>
      <w:pPr>
        <w:pStyle w:val="ListBullet"/>
      </w:pPr>
      <w:r>
        <w:rPr>
          <w:b w:val="0"/>
          <w:i w:val="0"/>
        </w:rPr>
        <w:t>Each item authors can_be_stacked and can_support_stack against its approved storage pose, plus at most one optional auto_stack_group. A group is a strict, player-predictable automatic compatibility class; physical manual compatibility may be broader.</w:t>
      </w:r>
    </w:p>
    <w:p>
      <w:pPr>
        <w:pStyle w:val="ListBullet"/>
      </w:pPr>
      <w:r>
        <w:rPr>
          <w:b w:val="0"/>
          <w:i w:val="0"/>
        </w:rPr>
        <w:t>Every upper member must fit within the oriented Footprint of the item directly below it. Stack dimensions therefore do not widen upward unless automatic base promotion first installs a larger compatible new base.</w:t>
      </w:r>
    </w:p>
    <w:p>
      <w:pPr>
        <w:pStyle w:val="ListBullet"/>
      </w:pPr>
      <w:r>
        <w:rPr>
          <w:b w:val="0"/>
          <w:i w:val="0"/>
        </w:rPr>
        <w:t>Automatic placement is stack-first within each valid zone tier. It may smart-insert a compatible item at the highest valid position and may automatically promote a larger compatible incoming item to the base if the expanded reservation remains valid. Existing members keep their relative order and packing yaw.</w:t>
      </w:r>
    </w:p>
    <w:p>
      <w:pPr>
        <w:pStyle w:val="ListBullet"/>
      </w:pPr>
      <w:r>
        <w:rPr>
          <w:b w:val="0"/>
          <w:i w:val="0"/>
        </w:rPr>
        <w:t>Manual placement may create mixed stacks only on the current top and may ignore automatic compatibility groups. Manual under-base insertion is deferred pending broader playtesting.</w:t>
      </w:r>
    </w:p>
    <w:p>
      <w:pPr>
        <w:pStyle w:val="ListBullet"/>
      </w:pPr>
      <w:r>
        <w:rPr>
          <w:b w:val="0"/>
          <w:i w:val="0"/>
        </w:rPr>
        <w:t>Any visible member may be retrieved. Removing a middle member recompresses members above it deterministically; removing the base promotes the next member and shrinks the reservation; no falling physics is required.</w:t>
      </w:r>
    </w:p>
    <w:p>
      <w:pPr>
        <w:pStyle w:val="ListBullet"/>
      </w:pPr>
      <w:r>
        <w:rPr>
          <w:b w:val="0"/>
          <w:i w:val="0"/>
        </w:rPr>
        <w:t>Usable vertical height is limited to 95% of physical shelf clearance for visual headroom. Closed/intermediate levels derive clearance from authored adjacent shelf planes and furniture Y scale. Open top levels use hand-authored per-instance world-context clearance so ceilings, pipes, walls, visibility, and other fixed geometry can be respected.</w:t>
      </w:r>
    </w:p>
    <w:p>
      <w:pPr/>
      <w:r>
        <w:rPr>
          <w:b w:val="0"/>
          <w:i w:val="0"/>
        </w:rPr>
        <w:t>VALIDATE. Mixed/non-auto-coherent stacks currently reject later automatic smart insertion; manual under-base insertion remains deferred; multi-column packing of several items side-by-side on one support surface is a separate architecture and is not implied by this system.</w:t>
      </w:r>
    </w:p>
    <w:p>
      <w:pPr>
        <w:pStyle w:val="Heading2"/>
        <w:keepNext/>
        <w:keepLines/>
        <w:widowControl/>
      </w:pPr>
      <w:r>
        <w:rPr>
          <w:b w:val="0"/>
          <w:i w:val="0"/>
        </w:rPr>
        <w:t>7.5 Furniture and containers</w:t>
      </w:r>
    </w:p>
    <w:p>
      <w:pPr>
        <w:pStyle w:val="ListBullet"/>
        <w:keepNext w:val="0"/>
        <w:keepLines w:val="0"/>
        <w:spacing w:before="0" w:after="30" w:line="259" w:lineRule="auto"/>
        <w:ind w:left="331" w:hanging="173"/>
      </w:pPr>
      <w:r>
        <w:rPr>
          <w:rFonts w:ascii="Inter" w:hAnsi="Inter" w:eastAsia="Inter" w:cs="Inter"/>
          <w:color w:val="172027"/>
          <w:sz w:val="18"/>
        </w:rPr>
        <w:t>Major shelving, cupboards, machines, and hatches occupy static positions or predetermined upgrade sockets.</w:t>
      </w:r>
    </w:p>
    <w:p>
      <w:pPr>
        <w:pStyle w:val="ListBullet"/>
        <w:keepNext w:val="0"/>
        <w:keepLines w:val="0"/>
        <w:spacing w:before="0" w:after="30" w:line="259" w:lineRule="auto"/>
        <w:ind w:left="331" w:hanging="173"/>
      </w:pPr>
      <w:r>
        <w:rPr>
          <w:rFonts w:ascii="Inter" w:hAnsi="Inter" w:eastAsia="Inter" w:cs="Inter"/>
          <w:color w:val="172027"/>
          <w:sz w:val="18"/>
        </w:rPr>
        <w:t>Movable-looking containers such as crates or boxes may move only between designated sockets.</w:t>
      </w:r>
    </w:p>
    <w:p>
      <w:pPr>
        <w:pStyle w:val="ListBullet"/>
        <w:keepNext w:val="0"/>
        <w:keepLines w:val="0"/>
        <w:spacing w:before="0" w:after="30" w:line="259" w:lineRule="auto"/>
        <w:ind w:left="331" w:hanging="173"/>
      </w:pPr>
      <w:r>
        <w:rPr>
          <w:rFonts w:ascii="Inter" w:hAnsi="Inter" w:eastAsia="Inter" w:cs="Inter"/>
          <w:color w:val="172027"/>
          <w:sz w:val="18"/>
        </w:rPr>
        <w:t>Only empty containers can be moved.</w:t>
      </w:r>
    </w:p>
    <w:p>
      <w:pPr>
        <w:pStyle w:val="ListBullet"/>
        <w:keepNext w:val="0"/>
        <w:keepLines w:val="0"/>
        <w:spacing w:before="0" w:after="30" w:line="259" w:lineRule="auto"/>
        <w:ind w:left="331" w:hanging="173"/>
      </w:pPr>
      <w:r>
        <w:rPr>
          <w:rFonts w:ascii="Inter" w:hAnsi="Inter" w:eastAsia="Inter" w:cs="Inter"/>
          <w:color w:val="172027"/>
          <w:sz w:val="18"/>
        </w:rPr>
        <w:t>During a major reorganization, the player must temporarily relocate contents into other legitimate storage, the sorting table, carried bundle, or facility inputs.</w:t>
      </w:r>
    </w:p>
    <w:p>
      <w:pPr>
        <w:pStyle w:val="ListBullet"/>
        <w:keepNext w:val="0"/>
        <w:keepLines w:val="0"/>
        <w:spacing w:before="0" w:after="30" w:line="259" w:lineRule="auto"/>
        <w:ind w:left="331" w:hanging="173"/>
      </w:pPr>
      <w:r>
        <w:rPr>
          <w:rFonts w:ascii="Inter" w:hAnsi="Inter" w:eastAsia="Inter" w:cs="Inter"/>
          <w:color w:val="172027"/>
          <w:sz w:val="18"/>
        </w:rPr>
        <w:t>Upgrades appear at night to avoid construction animation, pop-in, and intermediate geometry.</w:t>
      </w:r>
    </w:p>
    <w:p>
      <w:pPr>
        <w:pStyle w:val="Heading2"/>
        <w:keepNext/>
        <w:keepLines/>
        <w:widowControl/>
      </w:pPr>
      <w:r>
        <w:rPr>
          <w:b w:val="0"/>
          <w:i w:val="0"/>
        </w:rPr>
        <w:t>7.6 Labels and identification</w:t>
      </w:r>
    </w:p>
    <w:p>
      <w:pPr>
        <w:keepNext w:val="0"/>
        <w:keepLines w:val="0"/>
        <w:spacing w:before="0" w:after="100" w:line="269" w:lineRule="auto"/>
      </w:pPr>
      <w:r>
        <w:rPr>
          <w:b w:val="0"/>
          <w:i w:val="0"/>
        </w:rPr>
        <w:t>Player-authored labels are part of the intended initial design. Each compatible container has a designated label anchor displaying dynamically rendered text. Labels are mechanically meaningless: the game does not validate whether a box marked MEDICAL actually contains medicine. Mechanical Storage Zones are a separate placement-policy system and should not be conflated with labels.</w:t>
      </w:r>
    </w:p>
    <w:p>
      <w:pPr>
        <w:keepNext w:val="0"/>
        <w:keepLines w:val="0"/>
        <w:spacing w:before="0" w:after="100" w:line="269" w:lineRule="auto"/>
      </w:pPr>
      <w:r>
        <w:rPr>
          <w:rFonts w:ascii="Inter" w:hAnsi="Inter" w:eastAsia="Inter" w:cs="Inter"/>
          <w:i w:val="0"/>
          <w:color w:val="172027"/>
          <w:sz w:val="19"/>
        </w:rPr>
        <w:t>A small library of hand-drawn preset icons may complement text if technically inexpensive. Labels and icons exist to strengthen spatial memory and ownership, not to create an automated category system.</w:t>
      </w:r>
    </w:p>
    <w:p>
      <w:pPr>
        <w:pStyle w:val="Heading2"/>
      </w:pPr>
      <w:r>
        <w:rPr>
          <w:b w:val="0"/>
          <w:i w:val="0"/>
        </w:rPr>
        <w:t>7.7 Storage zones, General, and disabled cells</w:t>
      </w:r>
    </w:p>
    <w:p>
      <w:pPr/>
      <w:r>
        <w:rPr>
          <w:b w:val="0"/>
          <w:i w:val="0"/>
        </w:rPr>
        <w:t>CONFIRMED. Storage Zones are mechanical placement policy layered over hidden deterministic cells on a StorageSurface. They are distinct from player-authored text labels and shelf names, which remain identification aids without mechanical truth.</w:t>
      </w:r>
    </w:p>
    <w:p>
      <w:pPr>
        <w:pStyle w:val="ListBullet"/>
      </w:pPr>
      <w:r>
        <w:rPr>
          <w:b w:val="0"/>
          <w:i w:val="0"/>
        </w:rPr>
        <w:t>The eight item Storage Categories are Food, Hydration, Medical, Weapons, Protection, Fuel, Morale, and Electronics. General is not an item category.</w:t>
      </w:r>
    </w:p>
    <w:p>
      <w:pPr>
        <w:pStyle w:val="ListBullet"/>
      </w:pPr>
      <w:r>
        <w:rPr>
          <w:b w:val="0"/>
          <w:i w:val="0"/>
        </w:rPr>
        <w:t>Each storage cell is either one specific category, General, or blank/erased. General is a universal enabled zone that accepts any item category. Blank/erased means No Zone / disabled storage and accepts no item.</w:t>
      </w:r>
    </w:p>
    <w:p>
      <w:pPr>
        <w:pStyle w:val="ListBullet"/>
      </w:pPr>
      <w:r>
        <w:rPr>
          <w:b w:val="0"/>
          <w:i w:val="0"/>
        </w:rPr>
        <w:t>On first entry into zoning for an untouched surface, the surface initializes to General 100%. If the player later erases cells, those cells remain disabled; they do not silently revert to General.</w:t>
      </w:r>
    </w:p>
    <w:p>
      <w:pPr>
        <w:pStyle w:val="ListBullet"/>
      </w:pPr>
      <w:r>
        <w:rPr>
          <w:b w:val="0"/>
          <w:i w:val="0"/>
        </w:rPr>
        <w:t>Automatic placement searches the matching specific category and then General, and stops. It never uses a mismatched specific zone or disabled cell. Within a tier, a valid compatible stack is preferred before an empty placement.</w:t>
      </w:r>
    </w:p>
    <w:p>
      <w:pPr>
        <w:pStyle w:val="ListBullet"/>
      </w:pPr>
      <w:r>
        <w:rPr>
          <w:b w:val="0"/>
          <w:i w:val="0"/>
        </w:rPr>
        <w:t>Manual placement may ignore specific-category mismatch because it is the Quartermaster's deliberate override, but it still cannot use disabled/erased cells.</w:t>
      </w:r>
    </w:p>
    <w:p>
      <w:pPr>
        <w:pStyle w:val="ListBullet"/>
      </w:pPr>
      <w:r>
        <w:rPr>
          <w:b w:val="0"/>
          <w:i w:val="0"/>
        </w:rPr>
        <w:t>Changing a zone does not teleport, recategorize, or rearrange items already stored there. Zoning governs future placement policy.</w:t>
      </w:r>
    </w:p>
    <w:p>
      <w:pPr>
        <w:pStyle w:val="ListBullet"/>
      </w:pPr>
      <w:r>
        <w:rPr>
          <w:b w:val="0"/>
          <w:i w:val="0"/>
        </w:rPr>
        <w:t>The zoning editor is a paused flat per-surface interface. This is an explicit exception to the normal no-pause interface rule because the editor is modal and cannot be exploited to advance or freeze world actions selectively.</w:t>
      </w:r>
    </w:p>
    <w:p>
      <w:pPr>
        <w:pStyle w:val="Heading2"/>
        <w:keepNext/>
        <w:keepLines/>
        <w:widowControl/>
      </w:pPr>
      <w:r>
        <w:rPr>
          <w:b w:val="0"/>
          <w:i w:val="0"/>
        </w:rPr>
        <w:t>7.8 Interaction quality requirements</w:t>
      </w:r>
    </w:p>
    <w:p>
      <w:pPr>
        <w:pStyle w:val="ListBullet"/>
        <w:keepNext w:val="0"/>
        <w:keepLines w:val="0"/>
        <w:spacing w:before="0" w:after="30" w:line="259" w:lineRule="auto"/>
        <w:ind w:left="331" w:hanging="173"/>
      </w:pPr>
      <w:r>
        <w:rPr>
          <w:rFonts w:ascii="Inter" w:hAnsi="Inter" w:eastAsia="Inter" w:cs="Inter"/>
          <w:color w:val="172027"/>
          <w:sz w:val="18"/>
        </w:rPr>
        <w:t>Placement must feel physical despite deterministic states and hidden bounds.</w:t>
      </w:r>
    </w:p>
    <w:p>
      <w:pPr>
        <w:pStyle w:val="ListBullet"/>
        <w:keepNext w:val="0"/>
        <w:keepLines w:val="0"/>
        <w:spacing w:before="0" w:after="30" w:line="259" w:lineRule="auto"/>
        <w:ind w:left="331" w:hanging="173"/>
      </w:pPr>
      <w:r>
        <w:rPr>
          <w:rFonts w:ascii="Inter" w:hAnsi="Inter" w:eastAsia="Inter" w:cs="Inter"/>
          <w:color w:val="172027"/>
          <w:sz w:val="18"/>
        </w:rPr>
        <w:t>The system should assist tidy alignment rather than make exact positioning laborious.</w:t>
      </w:r>
    </w:p>
    <w:p>
      <w:pPr>
        <w:pStyle w:val="ListBullet"/>
        <w:keepNext w:val="0"/>
        <w:keepLines w:val="0"/>
        <w:spacing w:before="0" w:after="30" w:line="259" w:lineRule="auto"/>
        <w:ind w:left="331" w:hanging="173"/>
      </w:pPr>
      <w:r>
        <w:rPr>
          <w:rFonts w:ascii="Inter" w:hAnsi="Inter" w:eastAsia="Inter" w:cs="Inter"/>
          <w:color w:val="172027"/>
          <w:sz w:val="18"/>
        </w:rPr>
        <w:t>Players must quickly read whether an object fits and roughly how much capacity it consumes.</w:t>
      </w:r>
    </w:p>
    <w:p>
      <w:pPr>
        <w:pStyle w:val="ListBullet"/>
        <w:keepNext w:val="0"/>
        <w:keepLines w:val="0"/>
        <w:spacing w:before="0" w:after="30" w:line="259" w:lineRule="auto"/>
        <w:ind w:left="331" w:hanging="173"/>
      </w:pPr>
      <w:r>
        <w:rPr>
          <w:rFonts w:ascii="Inter" w:hAnsi="Inter" w:eastAsia="Inter" w:cs="Inter"/>
          <w:color w:val="172027"/>
          <w:sz w:val="18"/>
        </w:rPr>
        <w:t>Mistakes should come from organization and decisions, not finicky collision or ambiguous targeting.</w:t>
      </w:r>
    </w:p>
    <w:p>
      <w:pPr>
        <w:pStyle w:val="ListBullet"/>
        <w:keepNext w:val="0"/>
        <w:keepLines w:val="0"/>
        <w:spacing w:before="0" w:after="30" w:line="259" w:lineRule="auto"/>
        <w:ind w:left="331" w:hanging="173"/>
      </w:pPr>
      <w:r>
        <w:rPr>
          <w:rFonts w:ascii="Inter" w:hAnsi="Inter" w:eastAsia="Inter" w:cs="Inter"/>
          <w:color w:val="172027"/>
          <w:sz w:val="18"/>
        </w:rPr>
        <w:t>The preferred elevator pile allows visual cherry-picking, but a more structured pile is acceptable if technical cost threatens reliability.</w:t>
      </w:r>
    </w:p>
    <w:p>
      <w:pPr>
        <w:pStyle w:val="Heading1"/>
        <w:keepNext/>
        <w:keepLines/>
        <w:widowControl/>
      </w:pPr>
      <w:r>
        <w:rPr>
          <w:rFonts w:ascii="Inter Display" w:hAnsi="Inter Display" w:eastAsia="Inter Display" w:cs="Inter Display"/>
          <w:b/>
          <w:color w:val="26313A"/>
          <w:sz w:val="34"/>
        </w:rPr>
        <w:t>8. Facilities and Material Flows</w:t>
      </w:r>
    </w:p>
    <w:p>
      <w:pPr>
        <w:pStyle w:val="Heading2"/>
        <w:keepNext/>
        <w:keepLines/>
        <w:widowControl/>
      </w:pPr>
      <w:r>
        <w:rPr>
          <w:rFonts w:ascii="Inter Display" w:hAnsi="Inter Display" w:eastAsia="Inter Display" w:cs="Inter Display"/>
          <w:b/>
          <w:color w:val="9A6110"/>
          <w:sz w:val="25"/>
        </w:rPr>
        <w:t>8.1 Facility overview</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80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Facility</w:t>
            </w:r>
          </w:p>
        </w:tc>
        <w:tc>
          <w:tcPr>
            <w:tcW w:type="dxa" w:w="1872"/>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Timing</w:t>
            </w:r>
          </w:p>
        </w:tc>
        <w:tc>
          <w:tcPr>
            <w:tcW w:type="dxa" w:w="288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Accepts / produces</w:t>
            </w:r>
          </w:p>
        </w:tc>
        <w:tc>
          <w:tcPr>
            <w:tcW w:type="dxa" w:w="324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Primary purpose</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Service elevator</w:t>
            </w:r>
          </w:p>
        </w:tc>
        <w:tc>
          <w:tcPr>
            <w:tcW w:type="dxa" w:w="18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As expeditions return</w:t>
            </w:r>
          </w:p>
        </w:tc>
        <w:tc>
          <w:tcPr>
            <w:tcW w:type="dxa" w:w="28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Incoming frozen loot batches</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Reveal, Receiving pressure, and queue throughput.</w:t>
            </w:r>
          </w:p>
        </w:tc>
      </w:tr>
      <w:tr>
        <w:trPr>
          <w:cantSplit/>
        </w:trPr>
        <w:tc>
          <w:tcPr>
            <w:tcW w:type="dxa" w:w="180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Expedition provisioning</w:t>
            </w:r>
          </w:p>
        </w:tc>
        <w:tc>
          <w:tcPr>
            <w:tcW w:type="dxa" w:w="18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07:00-09:00</w:t>
            </w:r>
          </w:p>
        </w:tc>
        <w:tc>
          <w:tcPr>
            <w:tcW w:type="dxa" w:w="28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Food, Hydration, Medical, Weapons, Protection</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Trade outgoing preparation against return capacity and risk.</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Kitchen meal hatch</w:t>
            </w:r>
          </w:p>
        </w:tc>
        <w:tc>
          <w:tcPr>
            <w:tcW w:type="dxa" w:w="18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09:00, 14:00, 18:00</w:t>
            </w:r>
          </w:p>
        </w:tc>
        <w:tc>
          <w:tcPr>
            <w:tcW w:type="dxa" w:w="28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Food, Hydration, and Rations</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Fixed Meal Service anchors; treatment and Workshop support.</w:t>
            </w:r>
          </w:p>
        </w:tc>
      </w:tr>
      <w:tr>
        <w:trPr>
          <w:cantSplit/>
        </w:trPr>
        <w:tc>
          <w:tcPr>
            <w:tcW w:type="dxa" w:w="180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Kitchen ration input/output</w:t>
            </w:r>
          </w:p>
        </w:tc>
        <w:tc>
          <w:tcPr>
            <w:tcW w:type="dxa" w:w="18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Input during day; output overnight</w:t>
            </w:r>
          </w:p>
        </w:tc>
        <w:tc>
          <w:tcPr>
            <w:tcW w:type="dxa" w:w="28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Food -&gt; standardized Rations</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Controlled compaction and Food-per-Bulk improvement.</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Medical Bay</w:t>
            </w:r>
          </w:p>
        </w:tc>
        <w:tc>
          <w:tcPr>
            <w:tcW w:type="dxa" w:w="18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One long daily treatment window; tranches if validated</w:t>
            </w:r>
          </w:p>
        </w:tc>
        <w:tc>
          <w:tcPr>
            <w:tcW w:type="dxa" w:w="28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Medical Utility</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Treat Light and Severe injuries through a shared triage pool.</w:t>
            </w:r>
          </w:p>
        </w:tc>
      </w:tr>
      <w:tr>
        <w:trPr>
          <w:cantSplit/>
        </w:trPr>
        <w:tc>
          <w:tcPr>
            <w:tcW w:type="dxa" w:w="180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Bunker Ops</w:t>
            </w:r>
          </w:p>
        </w:tc>
        <w:tc>
          <w:tcPr>
            <w:tcW w:type="dxa" w:w="18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One timed request per day</w:t>
            </w:r>
          </w:p>
        </w:tc>
        <w:tc>
          <w:tcPr>
            <w:tcW w:type="dxa" w:w="28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Fuel, Morale, Electronics</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Next-day machine/lighting, recruitment, and communications conditions.</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Salvager</w:t>
            </w:r>
          </w:p>
        </w:tc>
        <w:tc>
          <w:tcPr>
            <w:tcW w:type="dxa" w:w="18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Anytime when enabled</w:t>
            </w:r>
          </w:p>
        </w:tc>
        <w:tc>
          <w:tcPr>
            <w:tcW w:type="dxa" w:w="28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Item -&gt; physical Salvage</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Convert low-ROI objects into compact upgrade material.</w:t>
            </w:r>
          </w:p>
        </w:tc>
      </w:tr>
      <w:tr>
        <w:trPr>
          <w:cantSplit/>
        </w:trPr>
        <w:tc>
          <w:tcPr>
            <w:tcW w:type="dxa" w:w="180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Incinerator</w:t>
            </w:r>
          </w:p>
        </w:tc>
        <w:tc>
          <w:tcPr>
            <w:tcW w:type="dxa" w:w="18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Anytime when enabled</w:t>
            </w:r>
          </w:p>
        </w:tc>
        <w:tc>
          <w:tcPr>
            <w:tcW w:type="dxa" w:w="28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Item -&gt; nothing</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Immediate irreversible space release.</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Workshop</w:t>
            </w:r>
          </w:p>
        </w:tc>
        <w:tc>
          <w:tcPr>
            <w:tcW w:type="dxa" w:w="18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Player-initiated</w:t>
            </w:r>
          </w:p>
        </w:tc>
        <w:tc>
          <w:tcPr>
            <w:tcW w:type="dxa" w:w="28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Salvage and project materials</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Construct upgrades for predetermined sockets.</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8.2 Submission principles</w:t>
      </w:r>
    </w:p>
    <w:p>
      <w:pPr>
        <w:pStyle w:val="ListBullet"/>
        <w:keepNext w:val="0"/>
        <w:keepLines w:val="0"/>
        <w:spacing w:before="0" w:after="30" w:line="259" w:lineRule="auto"/>
        <w:ind w:left="331" w:hanging="173"/>
      </w:pPr>
      <w:r>
        <w:rPr>
          <w:rFonts w:ascii="Inter" w:hAnsi="Inter" w:eastAsia="Inter" w:cs="Inter"/>
          <w:color w:val="172027"/>
          <w:sz w:val="18"/>
        </w:rPr>
        <w:t>Submission is irreversible by default. Items immediately leave the Quartermaster's domain.</w:t>
      </w:r>
    </w:p>
    <w:p>
      <w:pPr>
        <w:pStyle w:val="ListBullet"/>
        <w:keepNext w:val="0"/>
        <w:keepLines w:val="0"/>
        <w:spacing w:before="0" w:after="30" w:line="259" w:lineRule="auto"/>
        <w:ind w:left="331" w:hanging="173"/>
      </w:pPr>
      <w:r>
        <w:rPr>
          <w:rFonts w:ascii="Inter" w:hAnsi="Inter" w:eastAsia="Inter" w:cs="Inter"/>
          <w:color w:val="172027"/>
          <w:sz w:val="18"/>
        </w:rPr>
        <w:t>Active request hatches accept items only while their request is open.</w:t>
      </w:r>
    </w:p>
    <w:p>
      <w:pPr>
        <w:pStyle w:val="ListBullet"/>
        <w:keepNext w:val="0"/>
        <w:keepLines w:val="0"/>
        <w:spacing w:before="0" w:after="30" w:line="259" w:lineRule="auto"/>
        <w:ind w:left="331" w:hanging="173"/>
      </w:pPr>
      <w:r>
        <w:rPr>
          <w:rFonts w:ascii="Inter" w:hAnsi="Inter" w:eastAsia="Inter" w:cs="Inter"/>
          <w:color w:val="172027"/>
          <w:sz w:val="18"/>
        </w:rPr>
        <w:t>The player can carry several eligible items, interact with a destination, and feed them automatically without manually assigning each item to a meter.</w:t>
      </w:r>
    </w:p>
    <w:p>
      <w:pPr>
        <w:pStyle w:val="ListBullet"/>
        <w:keepNext w:val="0"/>
        <w:keepLines w:val="0"/>
        <w:spacing w:before="0" w:after="30" w:line="259" w:lineRule="auto"/>
        <w:ind w:left="331" w:hanging="173"/>
      </w:pPr>
      <w:r>
        <w:rPr>
          <w:rFonts w:ascii="Inter" w:hAnsi="Inter" w:eastAsia="Inter" w:cs="Inter"/>
          <w:color w:val="172027"/>
          <w:sz w:val="18"/>
        </w:rPr>
        <w:t>A destination never asks the player to choose between two valid meters for the same item.</w:t>
      </w:r>
    </w:p>
    <w:p>
      <w:pPr>
        <w:pStyle w:val="ListBullet"/>
        <w:keepNext w:val="0"/>
        <w:keepLines w:val="0"/>
        <w:spacing w:before="0" w:after="30" w:line="259" w:lineRule="auto"/>
        <w:ind w:left="331" w:hanging="173"/>
      </w:pPr>
      <w:r>
        <w:rPr>
          <w:rFonts w:ascii="Inter" w:hAnsi="Inter" w:eastAsia="Inter" w:cs="Inter"/>
          <w:color w:val="172027"/>
          <w:sz w:val="18"/>
        </w:rPr>
        <w:t>Targets stop accepting items at their cap unless a small overfill is explicitly designed, as with expedition provisioning. Meal Service and Bunker Ops do not become hidden storage.</w:t>
      </w:r>
    </w:p>
    <w:p>
      <w:pPr>
        <w:pStyle w:val="Heading2"/>
        <w:keepNext/>
        <w:keepLines/>
        <w:widowControl/>
      </w:pPr>
      <w:r>
        <w:rPr>
          <w:rFonts w:ascii="Inter Display" w:hAnsi="Inter Display" w:eastAsia="Inter Display" w:cs="Inter Display"/>
          <w:b/>
          <w:color w:val="9A6110"/>
          <w:sz w:val="25"/>
        </w:rPr>
        <w:t>8.3 Physical economy</w:t>
      </w:r>
    </w:p>
    <w:p>
      <w:pPr>
        <w:keepNext w:val="0"/>
        <w:keepLines w:val="0"/>
        <w:spacing w:before="0" w:after="100" w:line="269" w:lineRule="auto"/>
      </w:pPr>
      <w:r>
        <w:rPr>
          <w:rFonts w:ascii="Inter" w:hAnsi="Inter" w:eastAsia="Inter" w:cs="Inter"/>
          <w:i w:val="0"/>
          <w:color w:val="172027"/>
          <w:sz w:val="19"/>
        </w:rPr>
        <w:t>Resources are represented as physical items wherever practical. Salvage exists as stackable objects. Rations emerge as objects. Upgrade materials must be stored until committed. Bunker Ops consumes physical items through a timed hatch rather than an abstract reserve. The game avoids top-corner currency counters when a physical representation can reinforce the organizing loop.</w:t>
      </w:r>
    </w:p>
    <w:p>
      <w:pPr>
        <w:pStyle w:val="Heading2"/>
      </w:pPr>
      <w:r>
        <w:t>8.4 Unified request grammar</w:t>
      </w:r>
    </w:p>
    <w:p>
      <w:pPr/>
      <w:r>
        <w:t>Every request uses the same collection model and outputs normalized coverage per lane. Collection rules and consequences are separate data so that a new request can reuse the same physical interaction without inventing another UI language.</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Request field</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Definition</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Destination</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Physical hatch, terminal, or expedition team receiving the items.</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Trigger</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Fixed, scheduled, random, or player-initiated activation.</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Deadline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Submission window; never extends beyond midnight.</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Utility lanes</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Accepted item categories and one target value per active lane.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Allocation</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Automatic item-to-meter routing; no manual lane choice for one item.</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Partial fulfillment</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Always permitted unless a future feature explicitly states otherwise.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Overfill rule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None by default; small capped overfill only where it prevents exact-sum friction.</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Resolution</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Immediate, expedition return, or midnight Outcome Profile processing.</w:t>
            </w:r>
          </w:p>
        </w:tc>
      </w:tr>
    </w:tbl>
    <w:p>
      <w:pPr/>
      <w:r>
        <w:t>A separate Outcome Profile translates each lane's 0-100 percent coverage into continuous effects, optional thresholds, optional 0 percent behavior, duration, and report text. A special 0 percent state is therefore not mandatory request grammar; it exists only where the lane needs one.</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44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Request</w:t>
            </w:r>
          </w:p>
        </w:tc>
        <w:tc>
          <w:tcPr>
            <w:tcW w:type="dxa" w:w="345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Utility lanes</w:t>
            </w:r>
          </w:p>
        </w:tc>
        <w:tc>
          <w:tcPr>
            <w:tcW w:type="dxa" w:w="489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Primary under-supply consequence</w:t>
            </w:r>
          </w:p>
        </w:tc>
      </w:tr>
      <w:tr>
        <w:trPr>
          <w:cantSplit/>
        </w:trPr>
        <w:tc>
          <w:tcPr>
            <w:tcW w:type="dxa" w:w="14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Expedition</w:t>
            </w:r>
          </w:p>
        </w:tc>
        <w:tc>
          <w:tcPr>
            <w:tcW w:type="dxa" w:w="34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Food, Hydration, Medical, Protection, Weapons</w:t>
            </w:r>
          </w:p>
        </w:tc>
        <w:tc>
          <w:tcPr>
            <w:tcW w:type="dxa" w:w="489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Duration, safety, returned-Bulk utilization, recruitment, and aggregate Loot Quality.</w:t>
            </w:r>
          </w:p>
        </w:tc>
      </w:tr>
      <w:tr>
        <w:trPr>
          <w:cantSplit/>
        </w:trPr>
        <w:tc>
          <w:tcPr>
            <w:tcW w:type="dxa" w:w="14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Medical</w:t>
            </w:r>
          </w:p>
        </w:tc>
        <w:tc>
          <w:tcPr>
            <w:tcW w:type="dxa" w:w="345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Medical</w:t>
            </w:r>
          </w:p>
        </w:tc>
        <w:tc>
          <w:tcPr>
            <w:tcW w:type="dxa" w:w="489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Treatment delay, retained injury state, and escalating Severe-injury death risk.</w:t>
            </w:r>
          </w:p>
        </w:tc>
      </w:tr>
      <w:tr>
        <w:trPr>
          <w:cantSplit/>
        </w:trPr>
        <w:tc>
          <w:tcPr>
            <w:tcW w:type="dxa" w:w="14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Meal Service</w:t>
            </w:r>
          </w:p>
        </w:tc>
        <w:tc>
          <w:tcPr>
            <w:tcW w:type="dxa" w:w="34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Food, Hydration</w:t>
            </w:r>
          </w:p>
        </w:tc>
        <w:tc>
          <w:tcPr>
            <w:tcW w:type="dxa" w:w="489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Per-treatment failure chance and reduced Workshop progress.</w:t>
            </w:r>
          </w:p>
        </w:tc>
      </w:tr>
      <w:tr>
        <w:trPr>
          <w:cantSplit/>
        </w:trPr>
        <w:tc>
          <w:tcPr>
            <w:tcW w:type="dxa" w:w="14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Bunker Ops</w:t>
            </w:r>
          </w:p>
        </w:tc>
        <w:tc>
          <w:tcPr>
            <w:tcW w:type="dxa" w:w="345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Fuel, Morale, Electronics</w:t>
            </w:r>
          </w:p>
        </w:tc>
        <w:tc>
          <w:tcPr>
            <w:tcW w:type="dxa" w:w="489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Machine/lighting outages, recruitment reduction, and communications outages.</w:t>
            </w:r>
          </w:p>
        </w:tc>
      </w:tr>
      <w:tr>
        <w:trPr>
          <w:cantSplit/>
        </w:trPr>
        <w:tc>
          <w:tcPr>
            <w:tcW w:type="dxa" w:w="14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Workshop project</w:t>
            </w:r>
          </w:p>
        </w:tc>
        <w:tc>
          <w:tcPr>
            <w:tcW w:type="dxa" w:w="34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Salvage and project materials</w:t>
            </w:r>
          </w:p>
        </w:tc>
        <w:tc>
          <w:tcPr>
            <w:tcW w:type="dxa" w:w="489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No punitive failure; work waits or progresses more slowly.</w:t>
            </w:r>
          </w:p>
        </w:tc>
      </w:tr>
    </w:tbl>
    <w:p>
      <w:pPr>
        <w:pStyle w:val="Heading1"/>
        <w:keepNext/>
        <w:keepLines/>
        <w:widowControl/>
      </w:pPr>
      <w:r>
        <w:rPr>
          <w:rFonts w:ascii="Inter Display" w:hAnsi="Inter Display" w:eastAsia="Inter Display" w:cs="Inter Display"/>
          <w:b/>
          <w:color w:val="26313A"/>
          <w:sz w:val="34"/>
        </w:rPr>
        <w:t>9. Scavenger Population and Expedition Lifecycle</w:t>
      </w:r>
    </w:p>
    <w:p>
      <w:pPr>
        <w:pStyle w:val="Heading2"/>
        <w:keepNext/>
        <w:keepLines/>
        <w:widowControl/>
      </w:pPr>
      <w:r>
        <w:rPr>
          <w:rFonts w:ascii="Inter Display" w:hAnsi="Inter Display" w:eastAsia="Inter Display" w:cs="Inter Display"/>
          <w:b/>
          <w:color w:val="9A6110"/>
          <w:sz w:val="25"/>
        </w:rPr>
        <w:t>9.1 Population model</w:t>
      </w:r>
    </w:p>
    <w:tbl>
      <w:tblPr>
        <w:tblW w:type="auto" w:w="0"/>
        <w:jc w:val="center"/>
        <w:tblLayout w:type="fixed"/>
        <w:tblLook w:firstColumn="1" w:firstRow="1" w:lastColumn="0" w:lastRow="0" w:noHBand="0" w:noVBand="1" w:val="04A0"/>
      </w:tblPr>
      <w:tblGrid>
        <w:gridCol w:w="1512"/>
        <w:gridCol w:w="8280"/>
      </w:tblGrid>
      <w:tr>
        <w:tc>
          <w:tcPr>
            <w:tcW w:type="dxa" w:w="4961"/>
            <w:shd w:fill="4E7758"/>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CONFIRMED</w:t>
            </w:r>
          </w:p>
        </w:tc>
        <w:tc>
          <w:tcPr>
            <w:tcW w:type="dxa" w:w="4961"/>
            <w:shd w:fill="E8F2EA"/>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Scavengers are the only dynamically tracked population. All other bunker occupants are inferred through fixed background Meal Service demand, audio, requests, and facility operation.</w:t>
            </w:r>
          </w:p>
        </w:tc>
      </w:tr>
    </w:tbl>
    <w:p>
      <w:pPr>
        <w:keepNext w:val="0"/>
        <w:keepLines w:val="0"/>
        <w:spacing w:before="0" w:after="20" w:line="240" w:lineRule="auto"/>
      </w:pPr>
    </w:p>
    <w:p>
      <w:pPr>
        <w:keepNext w:val="0"/>
        <w:keepLines w:val="0"/>
        <w:spacing w:before="0" w:after="100" w:line="269" w:lineRule="auto"/>
      </w:pPr>
      <w:r>
        <w:rPr>
          <w:rFonts w:ascii="Inter" w:hAnsi="Inter" w:eastAsia="Inter" w:cs="Inter"/>
          <w:i w:val="0"/>
          <w:color w:val="172027"/>
          <w:sz w:val="19"/>
        </w:rPr>
        <w:t>The player sees aggregate counts on a bunker monitor rather than individual names or biographies. The recommended visible states are Total Alive, Ready, Away, Medical, and Awaiting Lift. Internally, temporary team records and anonymous patient cohorts are sufficient.</w:t>
      </w:r>
    </w:p>
    <w:p>
      <w:pPr>
        <w:pStyle w:val="Heading2"/>
        <w:keepNext/>
        <w:keepLines/>
        <w:widowControl/>
      </w:pPr>
      <w:r>
        <w:rPr>
          <w:rFonts w:ascii="Inter Display" w:hAnsi="Inter Display" w:eastAsia="Inter Display" w:cs="Inter Display"/>
          <w:b/>
          <w:color w:val="9A6110"/>
          <w:sz w:val="25"/>
        </w:rPr>
        <w:t>9.2 Team formation</w:t>
      </w:r>
    </w:p>
    <w:p>
      <w:pPr>
        <w:pStyle w:val="ListBullet"/>
        <w:keepNext w:val="0"/>
        <w:keepLines w:val="0"/>
        <w:spacing w:before="0" w:after="30" w:line="259" w:lineRule="auto"/>
        <w:ind w:left="331" w:hanging="173"/>
      </w:pPr>
      <w:r>
        <w:rPr>
          <w:rFonts w:ascii="Inter" w:hAnsi="Inter" w:eastAsia="Inter" w:cs="Inter"/>
          <w:color w:val="172027"/>
          <w:sz w:val="18"/>
        </w:rPr>
        <w:t>At 07:00, all Ready scavengers are automatically partitioned into teams of one to four.</w:t>
      </w:r>
    </w:p>
    <w:p>
      <w:pPr>
        <w:pStyle w:val="ListBullet"/>
        <w:keepNext w:val="0"/>
        <w:keepLines w:val="0"/>
        <w:spacing w:before="0" w:after="30" w:line="259" w:lineRule="auto"/>
        <w:ind w:left="331" w:hanging="173"/>
      </w:pPr>
      <w:r>
        <w:rPr>
          <w:rFonts w:ascii="Inter" w:hAnsi="Inter" w:eastAsia="Inter" w:cs="Inter"/>
          <w:color w:val="172027"/>
          <w:sz w:val="18"/>
        </w:rPr>
        <w:t>The system attempts to create as many teams as possible while respecting the maximum size of four.</w:t>
      </w:r>
    </w:p>
    <w:p>
      <w:pPr>
        <w:pStyle w:val="ListBullet"/>
        <w:keepNext w:val="0"/>
        <w:keepLines w:val="0"/>
        <w:spacing w:before="0" w:after="30" w:line="259" w:lineRule="auto"/>
        <w:ind w:left="331" w:hanging="173"/>
      </w:pPr>
      <w:r>
        <w:rPr>
          <w:rFonts w:ascii="Inter" w:hAnsi="Inter" w:eastAsia="Inter" w:cs="Inter"/>
          <w:color w:val="172027"/>
          <w:sz w:val="18"/>
        </w:rPr>
        <w:t>A team of one is valid and may gather loot, suffer losses, or encounter a recruit candidate.</w:t>
      </w:r>
    </w:p>
    <w:p>
      <w:pPr>
        <w:pStyle w:val="ListBullet"/>
        <w:keepNext w:val="0"/>
        <w:keepLines w:val="0"/>
        <w:spacing w:before="0" w:after="30" w:line="259" w:lineRule="auto"/>
        <w:ind w:left="331" w:hanging="173"/>
      </w:pPr>
      <w:r>
        <w:rPr>
          <w:rFonts w:ascii="Inter" w:hAnsi="Inter" w:eastAsia="Inter" w:cs="Inter"/>
          <w:color w:val="172027"/>
          <w:sz w:val="18"/>
        </w:rPr>
        <w:t>Teams are formed once per day. A scavenger can therefore participate in at most one expedition without individual attendance flags.</w:t>
      </w:r>
    </w:p>
    <w:p>
      <w:pPr>
        <w:pStyle w:val="ListBullet"/>
        <w:keepNext w:val="0"/>
        <w:keepLines w:val="0"/>
        <w:spacing w:before="0" w:after="30" w:line="259" w:lineRule="auto"/>
        <w:ind w:left="331" w:hanging="173"/>
      </w:pPr>
      <w:r>
        <w:rPr>
          <w:rFonts w:ascii="Inter" w:hAnsi="Inter" w:eastAsia="Inter" w:cs="Inter"/>
          <w:color w:val="172027"/>
          <w:sz w:val="18"/>
        </w:rPr>
        <w:t>Recovered scavengers and accepted recruits join team formation on the following morning.</w:t>
      </w:r>
    </w:p>
    <w:p>
      <w:pPr>
        <w:pStyle w:val="Heading2"/>
        <w:keepNext/>
        <w:keepLines/>
        <w:widowControl/>
      </w:pPr>
      <w:r>
        <w:rPr>
          <w:rFonts w:ascii="Inter Display" w:hAnsi="Inter Display" w:eastAsia="Inter Display" w:cs="Inter Display"/>
          <w:b/>
          <w:color w:val="9A6110"/>
          <w:sz w:val="25"/>
        </w:rPr>
        <w:t>9.3 Morning preparation</w:t>
      </w:r>
    </w:p>
    <w:p>
      <w:pPr>
        <w:keepNext w:val="0"/>
        <w:keepLines w:val="0"/>
        <w:spacing w:before="0" w:after="100" w:line="269" w:lineRule="auto"/>
      </w:pPr>
      <w:r>
        <w:rPr>
          <w:rFonts w:ascii="Inter" w:hAnsi="Inter" w:eastAsia="Inter" w:cs="Inter"/>
          <w:i w:val="0"/>
          <w:color w:val="172027"/>
          <w:sz w:val="19"/>
        </w:rPr>
        <w:t>Each team receives an automatically selected destination and a pseudo-random loadout request. The player may switch between team panels, prioritize a high-value destination such as a pharmacy, fully dispatch a team early, or force-send a partially provisioned team.</w:t>
      </w:r>
    </w:p>
    <w:p>
      <w:pPr>
        <w:keepNext w:val="0"/>
        <w:keepLines w:val="0"/>
        <w:spacing w:before="0" w:after="100" w:line="269" w:lineRule="auto"/>
      </w:pPr>
      <w:r>
        <w:rPr>
          <w:rFonts w:ascii="Inter" w:hAnsi="Inter" w:eastAsia="Inter" w:cs="Inter"/>
          <w:i w:val="0"/>
          <w:color w:val="172027"/>
          <w:sz w:val="19"/>
        </w:rPr>
        <w:t>At 09:00, every team not already sent departs automatically with whatever has been submitted, including nothing. This maintains schedule clarity and avoids a broad expedition-management interface.</w:t>
      </w:r>
    </w:p>
    <w:p>
      <w:pPr>
        <w:pStyle w:val="Heading2"/>
        <w:keepNext/>
        <w:keepLines/>
        <w:widowControl/>
      </w:pPr>
      <w:r>
        <w:rPr>
          <w:rFonts w:ascii="Inter Display" w:hAnsi="Inter Display" w:eastAsia="Inter Display" w:cs="Inter Display"/>
          <w:b/>
          <w:color w:val="9A6110"/>
          <w:sz w:val="25"/>
        </w:rPr>
        <w:t>9.4 Destination selection</w:t>
      </w:r>
    </w:p>
    <w:tbl>
      <w:tblPr>
        <w:tblW w:type="auto" w:w="0"/>
        <w:jc w:val="center"/>
        <w:tblLayout w:type="fixed"/>
        <w:tblLook w:firstColumn="1" w:firstRow="1" w:lastColumn="0" w:lastRow="0" w:noHBand="0" w:noVBand="1" w:val="04A0"/>
      </w:tblPr>
      <w:tblGrid>
        <w:gridCol w:w="1512"/>
        <w:gridCol w:w="8280"/>
      </w:tblGrid>
      <w:tr>
        <w:tc>
          <w:tcPr>
            <w:tcW w:type="dxa" w:w="4961"/>
            <w:shd w:fill="4E7758"/>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CONFIRMED</w:t>
            </w:r>
          </w:p>
        </w:tc>
        <w:tc>
          <w:tcPr>
            <w:tcW w:type="dxa" w:w="4961"/>
            <w:shd w:fill="E8F2EA"/>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Destinations are automatic at launch. The player is informed of each destination before provisioning but cannot select or reroll it.</w:t>
            </w:r>
          </w:p>
        </w:tc>
      </w:tr>
    </w:tbl>
    <w:p>
      <w:pPr>
        <w:keepNext w:val="0"/>
        <w:keepLines w:val="0"/>
        <w:spacing w:before="0" w:after="20" w:line="240" w:lineRule="auto"/>
      </w:pPr>
    </w:p>
    <w:p>
      <w:pPr>
        <w:keepNext w:val="0"/>
        <w:keepLines w:val="0"/>
        <w:spacing w:before="0" w:after="100" w:line="269" w:lineRule="auto"/>
      </w:pPr>
      <w:r>
        <w:rPr>
          <w:rFonts w:ascii="Inter" w:hAnsi="Inter" w:eastAsia="Inter" w:cs="Inter"/>
          <w:i w:val="0"/>
          <w:color w:val="172027"/>
          <w:sz w:val="19"/>
        </w:rPr>
        <w:t>Destination tables influence item families, the base internal loot-quality band, event risks, and thematic audio. Manual destination choice remains a possible post-release expansion only if it does not displace the storeroom as the primary game.</w:t>
      </w:r>
    </w:p>
    <w:p>
      <w:pPr>
        <w:pStyle w:val="Heading2"/>
        <w:keepNext/>
        <w:keepLines/>
        <w:widowControl/>
      </w:pPr>
      <w:r>
        <w:rPr>
          <w:rFonts w:ascii="Inter Display" w:hAnsi="Inter Display" w:eastAsia="Inter Display" w:cs="Inter Display"/>
          <w:b/>
          <w:color w:val="9A6110"/>
          <w:sz w:val="25"/>
        </w:rPr>
        <w:t>9.5 Expedition timing</w:t>
      </w:r>
    </w:p>
    <w:p>
      <w:pPr>
        <w:keepNext w:val="0"/>
        <w:keepLines w:val="0"/>
        <w:spacing w:before="0" w:after="100" w:line="269" w:lineRule="auto"/>
      </w:pPr>
      <w:r>
        <w:rPr>
          <w:rFonts w:ascii="Inter" w:hAnsi="Inter" w:eastAsia="Inter" w:cs="Inter"/>
          <w:i w:val="0"/>
          <w:color w:val="172027"/>
          <w:sz w:val="19"/>
        </w:rPr>
        <w:t>A return time is calculated from destination, team size, Food and Hydration provisioning, expedition outcome, and controlled randomness. The exact duration is not displayed. Random variation of roughly plus or minus 5-15 percent is a provisional target to prevent precise spreadsheet timing.</w:t>
      </w:r>
    </w:p>
    <w:p>
      <w:pPr>
        <w:keepNext w:val="0"/>
        <w:keepLines w:val="0"/>
        <w:spacing w:before="0" w:after="100" w:line="269" w:lineRule="auto"/>
      </w:pPr>
      <w:r>
        <w:rPr>
          <w:rFonts w:ascii="Inter" w:hAnsi="Inter" w:eastAsia="Inter" w:cs="Inter"/>
          <w:i w:val="0"/>
          <w:color w:val="172027"/>
          <w:sz w:val="19"/>
        </w:rPr>
        <w:t>All expeditions are intended to return the same day. If a calculated return would occur after approximately 23:40, it is clamped to that time and an additional penalty is applied in proportion to the forced time reduction. The penalty may reduce returned Bulk or increase danger; exact allocation is provisional.</w:t>
      </w:r>
    </w:p>
    <w:p>
      <w:pPr>
        <w:pStyle w:val="Heading2"/>
        <w:keepNext/>
        <w:keepLines/>
        <w:widowControl/>
      </w:pPr>
      <w:r>
        <w:rPr>
          <w:rFonts w:ascii="Inter Display" w:hAnsi="Inter Display" w:eastAsia="Inter Display" w:cs="Inter Display"/>
          <w:b/>
          <w:color w:val="9A6110"/>
          <w:sz w:val="25"/>
        </w:rPr>
        <w:t>9.6 Injuries, deaths, and recovery</w:t>
      </w:r>
    </w:p>
    <w:p>
      <w:pPr/>
      <w:r>
        <w:t>When an expedition resolves, each scavenger receives one categorical outcome roll: Dead, Severe injury, Light injury, or Uninjured. Death, Severe injury, and Light injury are not rolled independently and cannot overlap.</w:t>
      </w:r>
    </w:p>
    <w:tbl>
      <w:tblPr>
        <w:tblW w:type="auto" w:w="0"/>
        <w:jc w:val="center"/>
        <w:tblLayout w:type="fixed"/>
        <w:tblLook w:firstColumn="1" w:firstRow="1" w:lastColumn="0" w:lastRow="0" w:noHBand="0" w:noVBand="1" w:val="04A0"/>
      </w:tblPr>
      <w:tblGrid>
        <w:gridCol w:w="1512"/>
        <w:gridCol w:w="8280"/>
      </w:tblGrid>
      <w:tr>
        <w:tc>
          <w:tcPr>
            <w:tcW w:type="dxa" w:w="4961"/>
            <w:shd w:fill="9A6110"/>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PROVISIONAL</w:t>
            </w:r>
          </w:p>
        </w:tc>
        <w:tc>
          <w:tcPr>
            <w:tcW w:type="dxa" w:w="4961"/>
            <w:shd w:fill="FFF2D8"/>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Two casualty models should be tested against the same long-run target. The choice and exact endpoints are tuning decisions, not prototype gates.</w:t>
            </w:r>
          </w:p>
        </w:tc>
      </w:tr>
    </w:tbl>
    <w:p>
      <w:pPr>
        <w:pStyle w:val="Heading3"/>
      </w:pPr>
      <w:r>
        <w:t>Model A - direct categorical roll</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80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Medical + Protection coverage</w:t>
            </w:r>
          </w:p>
        </w:tc>
        <w:tc>
          <w:tcPr>
            <w:tcW w:type="dxa" w:w="1872"/>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Death</w:t>
            </w:r>
          </w:p>
        </w:tc>
        <w:tc>
          <w:tcPr>
            <w:tcW w:type="dxa" w:w="288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Severe injury</w:t>
            </w:r>
          </w:p>
        </w:tc>
        <w:tc>
          <w:tcPr>
            <w:tcW w:type="dxa" w:w="324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Light injury</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100%</w:t>
            </w:r>
          </w:p>
        </w:tc>
        <w:tc>
          <w:tcPr>
            <w:tcW w:type="dxa" w:w="18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0.5-1%</w:t>
            </w:r>
          </w:p>
        </w:tc>
        <w:tc>
          <w:tcPr>
            <w:tcW w:type="dxa" w:w="28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4-7%</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12-18%</w:t>
            </w:r>
          </w:p>
        </w:tc>
      </w:tr>
      <w:tr>
        <w:trPr>
          <w:cantSplit/>
        </w:trPr>
        <w:tc>
          <w:tcPr>
            <w:tcW w:type="dxa" w:w="180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0%</w:t>
            </w:r>
          </w:p>
        </w:tc>
        <w:tc>
          <w:tcPr>
            <w:tcW w:type="dxa" w:w="18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3-4%</w:t>
            </w:r>
          </w:p>
        </w:tc>
        <w:tc>
          <w:tcPr>
            <w:tcW w:type="dxa" w:w="28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15-20%</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35-45%</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1-99%</w:t>
            </w:r>
          </w:p>
        </w:tc>
        <w:tc>
          <w:tcPr>
            <w:tcW w:type="dxa" w:w="18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Linear interpolation</w:t>
            </w:r>
          </w:p>
        </w:tc>
        <w:tc>
          <w:tcPr>
            <w:tcW w:type="dxa" w:w="28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Linear interpolation</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Linear interpolation</w:t>
            </w:r>
          </w:p>
        </w:tc>
      </w:tr>
    </w:tbl>
    <w:p>
      <w:pPr/>
      <w:r>
        <w:t>Model B - incident-gated roll: the expedition first determines whether a dangerous incident occurred. If it did, each scavenger receives a categorical casualty roll. Destination can influence incident probability, while Medical and Protection influence the conditional result. Both models must be calibrated to comparable average casualties before subjective playtesting.</w:t>
      </w:r>
    </w:p>
    <w:tbl>
      <w:tblPr>
        <w:tblW w:type="auto" w:w="0"/>
        <w:jc w:val="center"/>
        <w:tblLook w:firstColumn="1" w:firstRow="1" w:lastColumn="0" w:lastRow="0" w:noHBand="0" w:noVBand="1" w:val="04A0"/>
      </w:tblPr>
      <w:tblGrid>
        <w:gridCol w:w="9922"/>
      </w:tblGrid>
      <w:tr>
        <w:tc>
          <w:tcPr>
            <w:tcW w:type="dxa" w:w="9922"/>
            <w:shd w:fill="172027"/>
            <w:tcMar>
              <w:top w:w="110" w:type="dxa"/>
              <w:start w:w="130" w:type="dxa"/>
              <w:bottom w:w="110" w:type="dxa"/>
              <w:end w:w="130" w:type="dxa"/>
            </w:tcMar>
          </w:tcPr>
          <w:p>
            <w:pPr>
              <w:keepNext w:val="0"/>
              <w:keepLines w:val="0"/>
              <w:spacing w:before="0" w:after="0" w:line="240" w:lineRule="auto"/>
            </w:pPr>
            <w:r>
              <w:rPr>
                <w:rFonts w:ascii="DejaVu Sans Mono" w:hAnsi="DejaVu Sans Mono" w:eastAsia="DejaVu Sans Mono" w:cs="DejaVu Sans Mono"/>
                <w:color w:val="E6ECEF"/>
                <w:sz w:val="16"/>
              </w:rPr>
              <w:t>SAFETY COVERAGE = (capped Medical supplied + capped Protection supplied) / (Medical required + Protection required)</w:t>
            </w:r>
          </w:p>
        </w:tc>
      </w:tr>
    </w:tbl>
    <w:p>
      <w:pPr/>
      <w:r>
        <w:t>Each lane is capped at its own target before combination. Medical overfill cannot compensate for missing Protection, and Protection overfill cannot compensate for missing Medical. Detailed treatment states, triage, and complications are defined in Section 13.</w:t>
      </w:r>
    </w:p>
    <w:p>
      <w:pPr/>
      <w:r>
        <w:t>Scavenger death remains restricted to expedition outcomes and Severe-injury complications in Medical. Other shortages may make those lanes less effective but do not create diffuse background mortality.</w:t>
      </w:r>
    </w:p>
    <w:p>
      <w:pPr>
        <w:pStyle w:val="Heading2"/>
        <w:keepNext/>
        <w:keepLines/>
        <w:widowControl/>
      </w:pPr>
      <w:r>
        <w:rPr>
          <w:rFonts w:ascii="Inter Display" w:hAnsi="Inter Display" w:eastAsia="Inter Display" w:cs="Inter Display"/>
          <w:b/>
          <w:color w:val="9A6110"/>
          <w:sz w:val="25"/>
        </w:rPr>
        <w:t>9.7 Recruitment</w:t>
      </w:r>
    </w:p>
    <w:p>
      <w:pPr>
        <w:keepNext w:val="0"/>
        <w:keepLines w:val="0"/>
        <w:spacing w:before="0" w:after="100" w:line="269" w:lineRule="auto"/>
      </w:pPr>
      <w:r>
        <w:rPr>
          <w:rFonts w:ascii="Inter" w:hAnsi="Inter" w:eastAsia="Inter" w:cs="Inter"/>
          <w:i w:val="0"/>
          <w:color w:val="172027"/>
          <w:sz w:val="19"/>
        </w:rPr>
        <w:t>Some expedition outcomes may return a recruit candidate. The candidate appears on the scavenger monitor and may be accepted or declined before midnight. Acceptance is a logistics decision: another scavenger increases future expedition throughput, loadout consumption, risk exposure, possible Medical demand, and Receiving pressure.</w:t>
      </w:r>
    </w:p>
    <w:p>
      <w:pPr>
        <w:pStyle w:val="ListBullet"/>
        <w:keepNext w:val="0"/>
        <w:keepLines w:val="0"/>
        <w:spacing w:before="0" w:after="30" w:line="259" w:lineRule="auto"/>
        <w:ind w:left="331" w:hanging="173"/>
      </w:pPr>
      <w:r>
        <w:rPr>
          <w:rFonts w:ascii="Inter" w:hAnsi="Inter" w:eastAsia="Inter" w:cs="Inter"/>
          <w:color w:val="172027"/>
          <w:sz w:val="18"/>
        </w:rPr>
        <w:t>Accepted recruits join at 07:00 the following day.</w:t>
      </w:r>
    </w:p>
    <w:p>
      <w:pPr>
        <w:pStyle w:val="ListBullet"/>
        <w:keepNext w:val="0"/>
        <w:keepLines w:val="0"/>
        <w:spacing w:before="0" w:after="30" w:line="259" w:lineRule="auto"/>
        <w:ind w:left="331" w:hanging="173"/>
      </w:pPr>
      <w:r>
        <w:rPr>
          <w:rFonts w:ascii="Inter" w:hAnsi="Inter" w:eastAsia="Inter" w:cs="Inter"/>
          <w:color w:val="172027"/>
          <w:sz w:val="18"/>
        </w:rPr>
        <w:t>They do not retroactively change the current day's meal requirements.</w:t>
      </w:r>
    </w:p>
    <w:p>
      <w:pPr>
        <w:pStyle w:val="ListBullet"/>
        <w:keepNext w:val="0"/>
        <w:keepLines w:val="0"/>
        <w:spacing w:before="0" w:after="30" w:line="259" w:lineRule="auto"/>
        <w:ind w:left="331" w:hanging="173"/>
      </w:pPr>
      <w:r>
        <w:rPr>
          <w:rFonts w:ascii="Inter" w:hAnsi="Inter" w:eastAsia="Inter" w:cs="Inter"/>
          <w:color w:val="172027"/>
          <w:sz w:val="18"/>
        </w:rPr>
        <w:t>No response by midnight counts as a decline.</w:t>
      </w:r>
    </w:p>
    <w:p>
      <w:pPr>
        <w:pStyle w:val="ListBullet"/>
        <w:keepNext w:val="0"/>
        <w:keepLines w:val="0"/>
        <w:spacing w:before="0" w:after="30" w:line="259" w:lineRule="auto"/>
        <w:ind w:left="331" w:hanging="173"/>
      </w:pPr>
      <w:r>
        <w:rPr>
          <w:rFonts w:ascii="Inter" w:hAnsi="Inter" w:eastAsia="Inter" w:cs="Inter"/>
          <w:color w:val="172027"/>
          <w:sz w:val="18"/>
        </w:rPr>
        <w:t>Recruitment chance is modified only by the expedition's Weapons coverage, destination, and the next-day Morale effect produced by Bunker Ops.</w:t>
      </w:r>
    </w:p>
    <w:p>
      <w:pPr>
        <w:pStyle w:val="Heading2"/>
        <w:keepNext/>
        <w:keepLines/>
        <w:widowControl/>
      </w:pPr>
      <w:r>
        <w:rPr>
          <w:rFonts w:ascii="Inter Display" w:hAnsi="Inter Display" w:eastAsia="Inter Display" w:cs="Inter Display"/>
          <w:b/>
          <w:color w:val="9A6110"/>
          <w:sz w:val="25"/>
        </w:rPr>
        <w:t>9.8 Failure check</w:t>
      </w:r>
    </w:p>
    <w:tbl>
      <w:tblPr>
        <w:tblW w:type="auto" w:w="0"/>
        <w:jc w:val="center"/>
        <w:tblLayout w:type="fixed"/>
        <w:tblLook w:firstColumn="1" w:firstRow="1" w:lastColumn="0" w:lastRow="0" w:noHBand="0" w:noVBand="1" w:val="04A0"/>
      </w:tblPr>
      <w:tblGrid>
        <w:gridCol w:w="1512"/>
        <w:gridCol w:w="8280"/>
      </w:tblGrid>
      <w:tr>
        <w:tc>
          <w:tcPr>
            <w:tcW w:type="dxa" w:w="4961"/>
            <w:shd w:fill="4E7758"/>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CONFIRMED</w:t>
            </w:r>
          </w:p>
        </w:tc>
        <w:tc>
          <w:tcPr>
            <w:tcW w:type="dxa" w:w="4961"/>
            <w:shd w:fill="E8F2EA"/>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Expedition outcomes and any recruit-candidate decision resolve before checking failure. If the final expedition kills the last scavenger but offers a recruit, that decision is presented immediately. The run ends at once only when no living scavenger remains and no accepted recruit is due to join.</w:t>
            </w:r>
          </w:p>
        </w:tc>
      </w:tr>
    </w:tbl>
    <w:p>
      <w:pPr>
        <w:keepNext w:val="0"/>
        <w:keepLines w:val="0"/>
        <w:spacing w:before="0" w:after="20" w:line="240" w:lineRule="auto"/>
      </w:pPr>
    </w:p>
    <w:p>
      <w:pPr>
        <w:keepNext w:val="0"/>
        <w:keepLines w:val="0"/>
        <w:spacing w:before="0" w:after="100" w:line="269" w:lineRule="auto"/>
      </w:pPr>
      <w:r>
        <w:rPr>
          <w:rFonts w:ascii="Inter" w:hAnsi="Inter" w:eastAsia="Inter" w:cs="Inter"/>
          <w:i w:val="0"/>
          <w:color w:val="172027"/>
          <w:sz w:val="19"/>
        </w:rPr>
        <w:t>This permits the intended recovery fantasy: one lone scavenger can find one survivor, two can become a team, and a nearly collapsed bunker can claw its way back. Conversely, the final failed expedition can end the run in the middle of a day.</w:t>
      </w:r>
    </w:p>
    <w:p>
      <w:pPr>
        <w:pStyle w:val="Heading1"/>
        <w:keepNext/>
        <w:keepLines/>
        <w:widowControl/>
      </w:pPr>
      <w:r>
        <w:rPr>
          <w:rFonts w:ascii="Inter Display" w:hAnsi="Inter Display" w:eastAsia="Inter Display" w:cs="Inter Display"/>
          <w:b/>
          <w:color w:val="26313A"/>
          <w:sz w:val="34"/>
        </w:rPr>
        <w:t>10. Provisioning, Load Capacity, and Returned Loot</w:t>
      </w:r>
    </w:p>
    <w:p>
      <w:pPr>
        <w:pStyle w:val="Heading2"/>
        <w:keepNext/>
        <w:keepLines/>
        <w:widowControl/>
      </w:pPr>
      <w:r>
        <w:rPr>
          <w:rFonts w:ascii="Inter Display" w:hAnsi="Inter Display" w:eastAsia="Inter Display" w:cs="Inter Display"/>
          <w:b/>
          <w:color w:val="9A6110"/>
          <w:sz w:val="25"/>
        </w:rPr>
        <w:t>10.1 Team load model</w:t>
      </w:r>
    </w:p>
    <w:tbl>
      <w:tblPr>
        <w:tblW w:type="auto" w:w="0"/>
        <w:jc w:val="center"/>
        <w:tblLook w:firstColumn="1" w:firstRow="1" w:lastColumn="0" w:lastRow="0" w:noHBand="0" w:noVBand="1" w:val="04A0"/>
      </w:tblPr>
      <w:tblGrid>
        <w:gridCol w:w="9922"/>
      </w:tblGrid>
      <w:tr>
        <w:tc>
          <w:tcPr>
            <w:tcW w:type="dxa" w:w="9922"/>
            <w:shd w:fill="172027"/>
            <w:tcMar>
              <w:top w:w="110" w:type="dxa"/>
              <w:start w:w="130" w:type="dxa"/>
              <w:bottom w:w="110" w:type="dxa"/>
              <w:end w:w="130" w:type="dxa"/>
            </w:tcMar>
          </w:tcPr>
          <w:p>
            <w:pPr>
              <w:keepNext w:val="0"/>
              <w:keepLines w:val="0"/>
              <w:spacing w:before="0" w:after="0" w:line="240" w:lineRule="auto"/>
            </w:pPr>
            <w:r>
              <w:rPr>
                <w:rFonts w:ascii="DejaVu Sans Mono" w:hAnsi="DejaVu Sans Mono" w:eastAsia="DejaVu Sans Mono" w:cs="DejaVu Sans Mono"/>
                <w:color w:val="E6ECEF"/>
                <w:sz w:val="16"/>
              </w:rPr>
              <w:t>TEAM LOAD CAPACITY = f(team size)</w:t>
            </w:r>
            <w:r>
              <w:br/>
            </w:r>
            <w:r>
              <w:rPr>
                <w:rFonts w:ascii="DejaVu Sans Mono" w:hAnsi="DejaVu Sans Mono" w:eastAsia="DejaVu Sans Mono" w:cs="DejaVu Sans Mono"/>
                <w:color w:val="E6ECEF"/>
                <w:sz w:val="16"/>
              </w:rPr>
              <w:t>OUTGOING BULK      = sum(Bulk of submitted loadout items)</w:t>
            </w:r>
            <w:r>
              <w:br/>
            </w:r>
            <w:r>
              <w:rPr>
                <w:rFonts w:ascii="DejaVu Sans Mono" w:hAnsi="DejaVu Sans Mono" w:eastAsia="DejaVu Sans Mono" w:cs="DejaVu Sans Mono"/>
                <w:color w:val="E6ECEF"/>
                <w:sz w:val="16"/>
              </w:rPr>
              <w:t>RETURN CAPACITY    = Team Load Capacity - Outgoing Bulk</w:t>
            </w:r>
          </w:p>
        </w:tc>
      </w:tr>
    </w:tbl>
    <w:p>
      <w:pPr>
        <w:spacing w:after="20"/>
      </w:pPr>
    </w:p>
    <w:p>
      <w:pPr>
        <w:keepNext w:val="0"/>
        <w:keepLines w:val="0"/>
        <w:spacing w:before="0" w:after="100" w:line="269" w:lineRule="auto"/>
      </w:pPr>
      <w:r>
        <w:rPr>
          <w:rFonts w:ascii="Inter" w:hAnsi="Inter" w:eastAsia="Inter" w:cs="Inter"/>
          <w:i w:val="0"/>
          <w:color w:val="172027"/>
          <w:sz w:val="19"/>
        </w:rPr>
        <w:t>Everything sent with a team is consumed by the expedition abstraction. Food is not treated as freeing capacity after consumption; weapons and crowbars are not automatically returned. The model favors clarity over literal simulation.</w:t>
      </w:r>
    </w:p>
    <w:p>
      <w:pPr>
        <w:pStyle w:val="Heading2"/>
        <w:keepNext/>
        <w:keepLines/>
        <w:widowControl/>
      </w:pPr>
      <w:r>
        <w:rPr>
          <w:rFonts w:ascii="Inter Display" w:hAnsi="Inter Display" w:eastAsia="Inter Display" w:cs="Inter Display"/>
          <w:b/>
          <w:color w:val="9A6110"/>
          <w:sz w:val="25"/>
        </w:rPr>
        <w:t>10.2 Provisioning meters</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44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Meter</w:t>
            </w:r>
          </w:p>
        </w:tc>
        <w:tc>
          <w:tcPr>
            <w:tcW w:type="dxa" w:w="345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Examples</w:t>
            </w:r>
          </w:p>
        </w:tc>
        <w:tc>
          <w:tcPr>
            <w:tcW w:type="dxa" w:w="489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Primary effect</w:t>
            </w:r>
          </w:p>
        </w:tc>
      </w:tr>
      <w:tr>
        <w:trPr>
          <w:cantSplit/>
        </w:trPr>
        <w:tc>
          <w:tcPr>
            <w:tcW w:type="dxa" w:w="14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Food</w:t>
            </w:r>
          </w:p>
        </w:tc>
        <w:tc>
          <w:tcPr>
            <w:tcW w:type="dxa" w:w="34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Canned food, cereal, Rations</w:t>
            </w:r>
          </w:p>
        </w:tc>
        <w:tc>
          <w:tcPr>
            <w:tcW w:type="dxa" w:w="489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Shortens expedition duration. It does not modify base Team Load Capacity at launch.</w:t>
            </w:r>
          </w:p>
        </w:tc>
      </w:tr>
      <w:tr>
        <w:trPr>
          <w:cantSplit/>
        </w:trPr>
        <w:tc>
          <w:tcPr>
            <w:tcW w:type="dxa" w:w="14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Hydration</w:t>
            </w:r>
          </w:p>
        </w:tc>
        <w:tc>
          <w:tcPr>
            <w:tcW w:type="dxa" w:w="345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Water, soda, other liquids</w:t>
            </w:r>
          </w:p>
        </w:tc>
        <w:tc>
          <w:tcPr>
            <w:tcW w:type="dxa" w:w="489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Shortens expedition duration. It does not modify base Team Load Capacity at launch.</w:t>
            </w:r>
          </w:p>
        </w:tc>
      </w:tr>
      <w:tr>
        <w:trPr>
          <w:cantSplit/>
        </w:trPr>
        <w:tc>
          <w:tcPr>
            <w:tcW w:type="dxa" w:w="14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Medical</w:t>
            </w:r>
          </w:p>
        </w:tc>
        <w:tc>
          <w:tcPr>
            <w:tcW w:type="dxa" w:w="34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Bandages, medicine, disinfectant</w:t>
            </w:r>
          </w:p>
        </w:tc>
        <w:tc>
          <w:tcPr>
            <w:tcW w:type="dxa" w:w="489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With Protection, reduces injury and death risk.</w:t>
            </w:r>
          </w:p>
        </w:tc>
      </w:tr>
      <w:tr>
        <w:trPr>
          <w:cantSplit/>
        </w:trPr>
        <w:tc>
          <w:tcPr>
            <w:tcW w:type="dxa" w:w="14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Weapons</w:t>
            </w:r>
          </w:p>
        </w:tc>
        <w:tc>
          <w:tcPr>
            <w:tcW w:type="dxa" w:w="345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Guns, knives, crowbars, improvised objects</w:t>
            </w:r>
          </w:p>
        </w:tc>
        <w:tc>
          <w:tcPr>
            <w:tcW w:type="dxa" w:w="489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Improves Bulk utilization and recruitment chance.</w:t>
            </w:r>
          </w:p>
        </w:tc>
      </w:tr>
      <w:tr>
        <w:trPr>
          <w:cantSplit/>
        </w:trPr>
        <w:tc>
          <w:tcPr>
            <w:tcW w:type="dxa" w:w="14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Protection</w:t>
            </w:r>
          </w:p>
        </w:tc>
        <w:tc>
          <w:tcPr>
            <w:tcW w:type="dxa" w:w="34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Socks, gloves, coats, helmets, protective vests</w:t>
            </w:r>
          </w:p>
        </w:tc>
        <w:tc>
          <w:tcPr>
            <w:tcW w:type="dxa" w:w="489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With Medical, reduces injury and death risk.</w:t>
            </w:r>
          </w:p>
        </w:tc>
      </w:tr>
    </w:tbl>
    <w:p>
      <w:pPr>
        <w:keepNext w:val="0"/>
        <w:keepLines w:val="0"/>
        <w:spacing w:before="0" w:after="40" w:line="240" w:lineRule="auto"/>
      </w:pPr>
    </w:p>
    <w:p>
      <w:pPr>
        <w:keepNext w:val="0"/>
        <w:keepLines w:val="0"/>
        <w:spacing w:before="0" w:after="100" w:line="269" w:lineRule="auto"/>
      </w:pPr>
      <w:r>
        <w:rPr>
          <w:rFonts w:ascii="Inter" w:hAnsi="Inter" w:eastAsia="Inter" w:cs="Inter"/>
          <w:i w:val="0"/>
          <w:color w:val="172027"/>
          <w:sz w:val="19"/>
        </w:rPr>
        <w:t>Targets are pseudo-randomized by expedition and destination. Every generated request should be theoretically fillable inside team capacity with a reasonable assortment. The player may submit nothing, partially fill meters, reach 100 percent, or slightly overfill.</w:t>
      </w:r>
    </w:p>
    <w:p>
      <w:pPr>
        <w:pStyle w:val="Heading2"/>
        <w:keepNext/>
        <w:keepLines/>
        <w:widowControl/>
      </w:pPr>
      <w:r>
        <w:rPr>
          <w:rFonts w:ascii="Inter Display" w:hAnsi="Inter Display" w:eastAsia="Inter Display" w:cs="Inter Display"/>
          <w:b/>
          <w:color w:val="9A6110"/>
          <w:sz w:val="25"/>
        </w:rPr>
        <w:t>10.3 Bulk targets for complete loadouts</w:t>
      </w:r>
    </w:p>
    <w:tbl>
      <w:tblPr>
        <w:tblW w:type="auto" w:w="0"/>
        <w:jc w:val="center"/>
        <w:tblLayout w:type="fixed"/>
        <w:tblLook w:firstColumn="1" w:firstRow="1" w:lastColumn="0" w:lastRow="0" w:noHBand="0" w:noVBand="1" w:val="04A0"/>
      </w:tblPr>
      <w:tblGrid>
        <w:gridCol w:w="1512"/>
        <w:gridCol w:w="8280"/>
      </w:tblGrid>
      <w:tr>
        <w:trPr>
          <w:cantSplit/>
        </w:trPr>
        <w:tc>
          <w:tcPr>
            <w:tcW w:type="dxa" w:w="4961"/>
            <w:shd w:fill="9A6110"/>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PROVISIONAL</w:t>
            </w:r>
          </w:p>
        </w:tc>
        <w:tc>
          <w:tcPr>
            <w:tcW w:type="dxa" w:w="4961"/>
            <w:shd w:fill="FFF2D8"/>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A complete average-efficiency loadout should consume about 50 percent of team capacity. A highly efficient loadout should leave roughly 70-75 percent available. Even the worst theoretically complete assortment should leave approximately 10-15 percent available for return loot.</w:t>
            </w:r>
          </w:p>
        </w:tc>
      </w:tr>
    </w:tbl>
    <w:p>
      <w:pPr>
        <w:keepNext w:val="0"/>
        <w:keepLines w:val="0"/>
        <w:spacing w:before="0" w:after="20" w:line="240" w:lineRule="auto"/>
      </w:pPr>
    </w:p>
    <w:p>
      <w:pPr>
        <w:keepNext w:val="0"/>
        <w:keepLines w:val="0"/>
        <w:spacing w:before="0" w:after="100" w:line="269" w:lineRule="auto"/>
      </w:pPr>
      <w:r>
        <w:rPr>
          <w:rFonts w:ascii="Inter" w:hAnsi="Inter" w:eastAsia="Inter" w:cs="Inter"/>
          <w:i w:val="0"/>
          <w:color w:val="172027"/>
          <w:sz w:val="19"/>
        </w:rPr>
        <w:t>These targets prevent the player from accidentally spending every available unit of capacity merely by satisfying a valid request. Extremely inefficient combinations, such as many tennis rackets, remain costly but should not create a zero-loot outcome when they represent a complete generated request.</w:t>
      </w:r>
    </w:p>
    <w:p>
      <w:pPr>
        <w:pStyle w:val="Heading2"/>
        <w:keepNext/>
        <w:keepLines/>
        <w:widowControl/>
      </w:pPr>
      <w:r>
        <w:rPr>
          <w:rFonts w:ascii="Inter Display" w:hAnsi="Inter Display" w:eastAsia="Inter Display" w:cs="Inter Display"/>
          <w:b/>
          <w:color w:val="9A6110"/>
          <w:sz w:val="25"/>
        </w:rPr>
        <w:t>10.4 Overfill</w:t>
      </w:r>
    </w:p>
    <w:p>
      <w:pPr>
        <w:keepNext w:val="0"/>
        <w:keepLines w:val="0"/>
        <w:spacing w:before="0" w:after="100" w:line="269" w:lineRule="auto"/>
      </w:pPr>
      <w:r>
        <w:rPr>
          <w:rFonts w:ascii="Inter" w:hAnsi="Inter" w:eastAsia="Inter" w:cs="Inter"/>
          <w:i w:val="0"/>
          <w:color w:val="172027"/>
          <w:sz w:val="19"/>
        </w:rPr>
        <w:t>Meters accept modest overfill so the player does not need to solve exact-sum puzzles. If a Weapons request needs 13 and the submitted bundle totals 15, both items are accepted and a small, quickly capped lane-specific bonus applies. Aggregate Loot Quality caps each lane at 100 percent, so overfill cannot conceal an unfilled need.</w:t>
      </w:r>
    </w:p>
    <w:p>
      <w:pPr>
        <w:pStyle w:val="Heading2"/>
        <w:keepNext/>
        <w:keepLines/>
        <w:widowControl/>
      </w:pPr>
      <w:r>
        <w:rPr>
          <w:rFonts w:ascii="Inter Display" w:hAnsi="Inter Display" w:eastAsia="Inter Display" w:cs="Inter Display"/>
          <w:b/>
          <w:color w:val="9A6110"/>
          <w:sz w:val="25"/>
        </w:rPr>
        <w:t>10.5 Expedition outcome axes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08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Axis</w:t>
            </w:r>
          </w:p>
        </w:tc>
        <w:tc>
          <w:tcPr>
            <w:tcW w:type="dxa" w:w="7704"/>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Meaning</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Safety</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Injury and death probability and severity; driven by Medical and Protection.</w:t>
            </w:r>
          </w:p>
        </w:tc>
      </w:tr>
      <w:tr>
        <w:trPr>
          <w:cantSplit/>
        </w:trPr>
        <w:tc>
          <w:tcPr>
            <w:tcW w:type="dxa" w:w="20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Duration</w:t>
            </w:r>
          </w:p>
        </w:tc>
        <w:tc>
          <w:tcPr>
            <w:tcW w:type="dxa" w:w="77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Return time; driven by Food and Hydration, controlled randomness, and late clamping.</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Bulk utilization</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Share of remaining Return Capacity filled with loot; driven by Weapons.</w:t>
            </w:r>
          </w:p>
        </w:tc>
      </w:tr>
      <w:tr>
        <w:trPr>
          <w:cantSplit/>
        </w:trPr>
        <w:tc>
          <w:tcPr>
            <w:tcW w:type="dxa" w:w="20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Loot quality (internal Utility Density)</w:t>
            </w:r>
          </w:p>
        </w:tc>
        <w:tc>
          <w:tcPr>
            <w:tcW w:type="dxa" w:w="77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Internal normalized loot-quality target. All five meters contribute; full bonus requires every meter filled.</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Recruitment opportunity</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Recruit candidate chance; driven by Weapons, destination, and the separate next-day Morale modifier.</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10.6 Internal loot-quality target (Utility Density)</w:t>
      </w:r>
    </w:p>
    <w:tbl>
      <w:tblPr>
        <w:tblW w:type="auto" w:w="0"/>
        <w:jc w:val="center"/>
        <w:tblLayout w:type="fixed"/>
        <w:tblLook w:firstColumn="1" w:firstRow="1" w:lastColumn="0" w:lastRow="0" w:noHBand="0" w:noVBand="1" w:val="04A0"/>
      </w:tblPr>
      <w:tblGrid>
        <w:gridCol w:w="115"/>
        <w:gridCol w:w="9576"/>
      </w:tblGrid>
      <w:tr>
        <w:tc>
          <w:tcPr>
            <w:tcW w:type="dxa" w:w="4961"/>
            <w:shd w:fill="C4821E"/>
            <w:tcMar>
              <w:top w:w="0" w:type="dxa"/>
              <w:start w:w="0" w:type="dxa"/>
              <w:bottom w:w="0" w:type="dxa"/>
              <w:end w:w="0" w:type="dxa"/>
            </w:tcMar>
          </w:tcPr>
          <w:p/>
        </w:tc>
        <w:tc>
          <w:tcPr>
            <w:tcW w:type="dxa" w:w="4961"/>
            <w:shd w:fill="F2F4F5"/>
            <w:tcMar>
              <w:top w:w="130" w:type="dxa"/>
              <w:start w:w="170" w:type="dxa"/>
              <w:bottom w:w="130" w:type="dxa"/>
              <w:end w:w="170" w:type="dxa"/>
            </w:tcMar>
          </w:tcPr>
          <w:p>
            <w:pPr>
              <w:keepNext w:val="0"/>
              <w:keepLines w:val="0"/>
              <w:spacing w:before="0" w:after="0" w:line="264" w:lineRule="auto"/>
            </w:pPr>
            <w:r>
              <w:rPr>
                <w:rFonts w:ascii="Inter Display" w:hAnsi="Inter Display" w:eastAsia="Inter Display" w:cs="Inter Display"/>
                <w:b/>
                <w:i/>
                <w:color w:val="26313A"/>
                <w:sz w:val="22"/>
              </w:rPr>
              <w:t>The same 20 Bulk of available return space might contain five tennis rackets or fifteen pistols. Provisioning quality determines which kind of return the bunker can expect.</w:t>
            </w:r>
          </w:p>
        </w:tc>
      </w:tr>
    </w:tbl>
    <w:p>
      <w:pPr>
        <w:spacing w:after="20"/>
      </w:pPr>
    </w:p>
    <w:p>
      <w:pPr>
        <w:keepNext w:val="0"/>
        <w:keepLines w:val="0"/>
        <w:spacing w:before="0" w:after="100" w:line="269" w:lineRule="auto"/>
      </w:pPr>
      <w:r>
        <w:rPr>
          <w:rFonts w:ascii="Inter" w:hAnsi="Inter" w:eastAsia="Inter" w:cs="Inter"/>
          <w:i w:val="0"/>
          <w:color w:val="172027"/>
          <w:sz w:val="19"/>
        </w:rPr>
        <w:t>All five provisioning meters together create an agnostic loot-quality bonus. The bonus biases the selected haul toward items with higher visible +X Utility for the Bulk they consume, and reaches its full value only when every required meter is filled. A well-prepared team is better able to reach valuable spaces, recognize useful supplies, abandon awkward low-value objects, and extract compact high-value items.</w:t>
      </w:r>
    </w:p>
    <w:tbl>
      <w:tblPr>
        <w:tblW w:type="auto" w:w="0"/>
        <w:jc w:val="center"/>
        <w:tblLook w:firstColumn="1" w:firstRow="1" w:lastColumn="0" w:lastRow="0" w:noHBand="0" w:noVBand="1" w:val="04A0"/>
      </w:tblPr>
      <w:tblGrid>
        <w:gridCol w:w="9922"/>
      </w:tblGrid>
      <w:tr>
        <w:tc>
          <w:tcPr>
            <w:tcW w:type="dxa" w:w="9922"/>
            <w:shd w:fill="172027"/>
            <w:tcMar>
              <w:top w:w="110" w:type="dxa"/>
              <w:start w:w="130" w:type="dxa"/>
              <w:bottom w:w="110" w:type="dxa"/>
              <w:end w:w="130" w:type="dxa"/>
            </w:tcMar>
          </w:tcPr>
          <w:p>
            <w:pPr>
              <w:keepNext w:val="0"/>
              <w:keepLines w:val="0"/>
              <w:spacing w:before="0" w:after="0" w:line="240" w:lineRule="auto"/>
            </w:pPr>
            <w:r>
              <w:rPr>
                <w:rFonts w:ascii="DejaVu Sans Mono" w:hAnsi="DejaVu Sans Mono" w:eastAsia="DejaVu Sans Mono" w:cs="DejaVu Sans Mono"/>
                <w:color w:val="E6ECEF"/>
                <w:sz w:val="16"/>
              </w:rPr>
              <w:t>QUALITY COVERAGE = average(capped Food, Hydration, Medical, Protection, and Weapons coverage)</w:t>
            </w:r>
          </w:p>
        </w:tc>
      </w:tr>
    </w:tbl>
    <w:p>
      <w:pPr/>
      <w:r>
        <w:t>The arithmetic mean is the initial implementation. If testing shows that players can ignore one lane while still receiving unrealistically good hauls, a provisional alternative may weight both the average and the lowest lane. This remains an internal balance adjustment and is never exposed as a player-facing statistic.</w:t>
      </w:r>
    </w:p>
    <w:p>
      <w:pPr>
        <w:keepNext w:val="0"/>
        <w:keepLines w:val="0"/>
        <w:spacing w:before="0" w:after="100" w:line="269" w:lineRule="auto"/>
      </w:pPr>
      <w:r>
        <w:rPr>
          <w:rFonts w:ascii="Inter" w:hAnsi="Inter" w:eastAsia="Inter" w:cs="Inter"/>
          <w:i w:val="0"/>
          <w:color w:val="172027"/>
          <w:sz w:val="19"/>
        </w:rPr>
        <w:t>Utility Density is the backend expression of that bonus, not a frontend concept. Players see the returned objects, their Utility, Bulk, and Footprint, and may infer the pattern over time. Bunker-source penalties and bonuses normally remain in their own lanes and do not alter Utility Density unless a feature is explicitly designed as a dedicated loot-quality modifier.</w:t>
      </w:r>
    </w:p>
    <w:p>
      <w:pPr>
        <w:pStyle w:val="Heading2"/>
        <w:keepNext/>
        <w:keepLines/>
        <w:widowControl/>
      </w:pPr>
      <w:r>
        <w:rPr>
          <w:rFonts w:ascii="Inter Display" w:hAnsi="Inter Display" w:eastAsia="Inter Display" w:cs="Inter Display"/>
          <w:b/>
          <w:color w:val="9A6110"/>
          <w:sz w:val="25"/>
        </w:rPr>
        <w:t>10.7 Provisional generation model</w:t>
      </w:r>
    </w:p>
    <w:tbl>
      <w:tblPr>
        <w:tblW w:type="auto" w:w="0"/>
        <w:jc w:val="center"/>
        <w:tblLook w:firstColumn="1" w:firstRow="1" w:lastColumn="0" w:lastRow="0" w:noHBand="0" w:noVBand="1" w:val="04A0"/>
      </w:tblPr>
      <w:tblGrid>
        <w:gridCol w:w="9922"/>
      </w:tblGrid>
      <w:tr>
        <w:trPr>
          <w:cantSplit/>
        </w:trPr>
        <w:tc>
          <w:tcPr>
            <w:tcW w:type="dxa" w:w="9922"/>
            <w:shd w:fill="172027"/>
            <w:tcMar>
              <w:top w:w="110" w:type="dxa"/>
              <w:start w:w="130" w:type="dxa"/>
              <w:bottom w:w="110" w:type="dxa"/>
              <w:end w:w="130" w:type="dxa"/>
            </w:tcMar>
          </w:tcPr>
          <w:p>
            <w:pPr>
              <w:keepNext w:val="0"/>
              <w:keepLines w:val="0"/>
              <w:spacing w:before="0" w:after="0" w:line="240" w:lineRule="auto"/>
            </w:pPr>
            <w:r>
              <w:rPr>
                <w:rFonts w:ascii="DejaVu Sans Mono" w:hAnsi="DejaVu Sans Mono" w:eastAsia="DejaVu Sans Mono" w:cs="DejaVu Sans Mono"/>
                <w:color w:val="E6ECEF"/>
                <w:sz w:val="16"/>
              </w:rPr>
              <w:t>1. Select destination loot table.</w:t>
              <w:br/>
              <w:t>2. Calculate Team Load Capacity minus outgoing Bulk.</w:t>
              <w:br/>
              <w:t>3. Medical + Protection -&gt; per-scavenger safety outcome.</w:t>
              <w:br/>
              <w:t>4. Food + Hydration -&gt; expedition duration.</w:t>
              <w:br/>
              <w:t>5. Weapons -&gt; returned-Bulk utilization and recruitment chance.</w:t>
              <w:br/>
              <w:t>6. All five meters -&gt; internal Loot Quality bias; full bonus requires every lane filled.</w:t>
              <w:br/>
              <w:t>7. Apply only explicit lane modifiers, such as Morale to recruitment; do not alter Loot Quality indirectly.</w:t>
              <w:br/>
              <w:t>8. Sample items to Bulk and quality targets; resolve timing, casualties, recruitment, and other events.</w:t>
            </w:r>
          </w:p>
        </w:tc>
      </w:tr>
    </w:tbl>
    <w:p>
      <w:pPr>
        <w:spacing w:after="20"/>
      </w:pPr>
    </w:p>
    <w:p>
      <w:pPr>
        <w:keepNext w:val="0"/>
        <w:keepLines w:val="0"/>
        <w:spacing w:before="0" w:after="100" w:line="269" w:lineRule="auto"/>
      </w:pPr>
      <w:r>
        <w:rPr>
          <w:rFonts w:ascii="Inter" w:hAnsi="Inter" w:eastAsia="Inter" w:cs="Inter"/>
          <w:i w:val="0"/>
          <w:color w:val="172027"/>
          <w:sz w:val="19"/>
        </w:rPr>
        <w:t>Exact weights, normalization, and sampling are tuning questions. The generator may accept small overshoot or undershoot rather than solving an exact packing problem. Equal returned Bulk may therefore hide sharply different future value, which is the intended player-facing consequence.</w:t>
      </w:r>
    </w:p>
    <w:p>
      <w:pPr>
        <w:pStyle w:val="Heading1"/>
        <w:keepNext/>
        <w:keepLines/>
        <w:widowControl/>
      </w:pPr>
      <w:r>
        <w:rPr>
          <w:rFonts w:ascii="Inter Display" w:hAnsi="Inter Display" w:eastAsia="Inter Display" w:cs="Inter Display"/>
          <w:b/>
          <w:color w:val="26313A"/>
          <w:sz w:val="34"/>
        </w:rPr>
        <w:t>11. Receiving Elevator and Delivery Queue</w:t>
      </w:r>
    </w:p>
    <w:p>
      <w:pPr>
        <w:pStyle w:val="Heading2"/>
        <w:keepNext/>
        <w:keepLines/>
        <w:widowControl/>
      </w:pPr>
      <w:r>
        <w:rPr>
          <w:rFonts w:ascii="Inter Display" w:hAnsi="Inter Display" w:eastAsia="Inter Display" w:cs="Inter Display"/>
          <w:b/>
          <w:color w:val="9A6110"/>
          <w:sz w:val="25"/>
        </w:rPr>
        <w:t>11.1 Incoming sequence</w:t>
      </w:r>
    </w:p>
    <w:p>
      <w:pPr>
        <w:keepNext w:val="0"/>
        <w:keepLines w:val="0"/>
        <w:spacing w:before="0" w:after="60" w:line="259" w:lineRule="auto"/>
        <w:ind w:left="432" w:hanging="288"/>
      </w:pPr>
      <w:r>
        <w:rPr>
          <w:rFonts w:ascii="Inter" w:hAnsi="Inter" w:eastAsia="Inter" w:cs="Inter"/>
          <w:b/>
          <w:color w:val="172027"/>
          <w:sz w:val="18"/>
        </w:rPr>
        <w:t xml:space="preserve">1. </w:t>
      </w:r>
      <w:r>
        <w:rPr>
          <w:rFonts w:ascii="Inter" w:hAnsi="Inter" w:eastAsia="Inter" w:cs="Inter"/>
          <w:color w:val="172027"/>
          <w:sz w:val="18"/>
        </w:rPr>
        <w:t>A fixed destination signal activates and the PA or radio announces an incoming team or load.</w:t>
      </w:r>
    </w:p>
    <w:p>
      <w:pPr>
        <w:keepNext w:val="0"/>
        <w:keepLines w:val="0"/>
        <w:spacing w:before="0" w:after="60" w:line="259" w:lineRule="auto"/>
        <w:ind w:left="432" w:hanging="288"/>
      </w:pPr>
      <w:r>
        <w:rPr>
          <w:rFonts w:ascii="Inter" w:hAnsi="Inter" w:eastAsia="Inter" w:cs="Inter"/>
          <w:b/>
          <w:color w:val="172027"/>
          <w:sz w:val="18"/>
        </w:rPr>
        <w:t xml:space="preserve">2. </w:t>
      </w:r>
      <w:r>
        <w:rPr>
          <w:rFonts w:ascii="Inter" w:hAnsi="Inter" w:eastAsia="Inter" w:cs="Inter"/>
          <w:color w:val="172027"/>
          <w:sz w:val="18"/>
        </w:rPr>
        <w:t>A slightly randomized transit delay begins while the player continues working.</w:t>
      </w:r>
    </w:p>
    <w:p>
      <w:pPr>
        <w:keepNext w:val="0"/>
        <w:keepLines w:val="0"/>
        <w:spacing w:before="0" w:after="60" w:line="259" w:lineRule="auto"/>
        <w:ind w:left="432" w:hanging="288"/>
      </w:pPr>
      <w:r>
        <w:rPr>
          <w:rFonts w:ascii="Inter" w:hAnsi="Inter" w:eastAsia="Inter" w:cs="Inter"/>
          <w:b/>
          <w:color w:val="172027"/>
          <w:sz w:val="18"/>
        </w:rPr>
        <w:t xml:space="preserve">3. </w:t>
      </w:r>
      <w:r>
        <w:rPr>
          <w:rFonts w:ascii="Inter" w:hAnsi="Inter" w:eastAsia="Inter" w:cs="Inter"/>
          <w:color w:val="172027"/>
          <w:sz w:val="18"/>
        </w:rPr>
        <w:t>Cable, motor, impact, creak, and shifting-object sounds build toward arrival.</w:t>
      </w:r>
    </w:p>
    <w:p>
      <w:pPr>
        <w:keepNext w:val="0"/>
        <w:keepLines w:val="0"/>
        <w:spacing w:before="0" w:after="60" w:line="259" w:lineRule="auto"/>
        <w:ind w:left="432" w:hanging="288"/>
      </w:pPr>
      <w:r>
        <w:rPr>
          <w:rFonts w:ascii="Inter" w:hAnsi="Inter" w:eastAsia="Inter" w:cs="Inter"/>
          <w:b/>
          <w:color w:val="172027"/>
          <w:sz w:val="18"/>
        </w:rPr>
        <w:t xml:space="preserve">4. </w:t>
      </w:r>
      <w:r>
        <w:rPr>
          <w:rFonts w:ascii="Inter" w:hAnsi="Inter" w:eastAsia="Inter" w:cs="Inter"/>
          <w:color w:val="172027"/>
          <w:sz w:val="18"/>
        </w:rPr>
        <w:t>The lift reaches the logistics floor, stops, unlocks, and allows the player to reveal the already-settled pile.</w:t>
      </w:r>
    </w:p>
    <w:p>
      <w:pPr>
        <w:keepNext w:val="0"/>
        <w:keepLines w:val="0"/>
        <w:spacing w:before="0" w:after="60" w:line="259" w:lineRule="auto"/>
        <w:ind w:left="432" w:hanging="288"/>
      </w:pPr>
      <w:r>
        <w:rPr>
          <w:rFonts w:ascii="Inter" w:hAnsi="Inter" w:eastAsia="Inter" w:cs="Inter"/>
          <w:b/>
          <w:color w:val="172027"/>
          <w:sz w:val="18"/>
        </w:rPr>
        <w:t xml:space="preserve">5. </w:t>
      </w:r>
      <w:r>
        <w:rPr>
          <w:rFonts w:ascii="Inter" w:hAnsi="Inter" w:eastAsia="Inter" w:cs="Inter"/>
          <w:color w:val="172027"/>
          <w:sz w:val="18"/>
        </w:rPr>
        <w:t>The player cherry-picks visible items in any order and transfers them to carried, storage, sorting, or active facility states.</w:t>
      </w:r>
    </w:p>
    <w:p>
      <w:pPr>
        <w:keepNext w:val="0"/>
        <w:keepLines w:val="0"/>
        <w:spacing w:before="0" w:after="60" w:line="259" w:lineRule="auto"/>
        <w:ind w:left="432" w:hanging="288"/>
      </w:pPr>
      <w:r>
        <w:rPr>
          <w:rFonts w:ascii="Inter" w:hAnsi="Inter" w:eastAsia="Inter" w:cs="Inter"/>
          <w:b/>
          <w:color w:val="172027"/>
          <w:sz w:val="18"/>
        </w:rPr>
        <w:t xml:space="preserve">6. </w:t>
      </w:r>
      <w:r>
        <w:rPr>
          <w:rFonts w:ascii="Inter" w:hAnsi="Inter" w:eastAsia="Inter" w:cs="Inter"/>
          <w:color w:val="172027"/>
          <w:sz w:val="18"/>
        </w:rPr>
        <w:t>When the last item in the visible batch is picked up, the doors close automatically and the next queued delivery can begin.</w:t>
      </w:r>
    </w:p>
    <w:p>
      <w:pPr>
        <w:pStyle w:val="Heading2"/>
        <w:keepNext/>
        <w:keepLines/>
        <w:widowControl/>
      </w:pPr>
      <w:r>
        <w:rPr>
          <w:rFonts w:ascii="Inter Display" w:hAnsi="Inter Display" w:eastAsia="Inter Display" w:cs="Inter Display"/>
          <w:b/>
          <w:color w:val="9A6110"/>
          <w:sz w:val="25"/>
        </w:rPr>
        <w:t>11.2 Hidden pile generation</w:t>
      </w:r>
    </w:p>
    <w:tbl>
      <w:tblPr>
        <w:tblW w:type="auto" w:w="0"/>
        <w:jc w:val="center"/>
        <w:tblLayout w:type="fixed"/>
        <w:tblLook w:firstColumn="1" w:firstRow="1" w:lastColumn="0" w:lastRow="0" w:noHBand="0" w:noVBand="1" w:val="04A0"/>
      </w:tblPr>
      <w:tblGrid>
        <w:gridCol w:w="1512"/>
        <w:gridCol w:w="8280"/>
      </w:tblGrid>
      <w:tr>
        <w:tc>
          <w:tcPr>
            <w:tcW w:type="dxa" w:w="4961"/>
            <w:shd w:fill="3D667D"/>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VALIDATE</w:t>
            </w:r>
          </w:p>
        </w:tc>
        <w:tc>
          <w:tcPr>
            <w:tcW w:type="dxa" w:w="4961"/>
            <w:shd w:fill="E8F0F5"/>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Preferred result: a frozen, visually convincing pile from which the player can select any visible item. The implementation may use deterministic pile templates, hidden rigid-body settling, rejection and regeneration, or a hybrid. Reliability and readability override simulation purity.</w:t>
            </w:r>
          </w:p>
        </w:tc>
      </w:tr>
    </w:tbl>
    <w:p>
      <w:pPr>
        <w:keepNext w:val="0"/>
        <w:keepLines w:val="0"/>
        <w:spacing w:before="0" w:after="20" w:line="240" w:lineRule="auto"/>
      </w:pPr>
    </w:p>
    <w:p>
      <w:pPr>
        <w:keepNext w:val="0"/>
        <w:keepLines w:val="0"/>
        <w:spacing w:before="0" w:after="100" w:line="269" w:lineRule="auto"/>
      </w:pPr>
      <w:r>
        <w:rPr>
          <w:rFonts w:ascii="Inter" w:hAnsi="Inter" w:eastAsia="Inter" w:cs="Inter"/>
          <w:i w:val="0"/>
          <w:color w:val="172027"/>
          <w:sz w:val="19"/>
        </w:rPr>
        <w:t>The player cannot add items to the elevator. This prevents Receiving from becoming general storage and ensures the pile can remain technically special.</w:t>
      </w:r>
    </w:p>
    <w:p>
      <w:pPr>
        <w:pStyle w:val="Heading2"/>
        <w:keepNext/>
        <w:keepLines/>
        <w:widowControl/>
      </w:pPr>
      <w:r>
        <w:rPr>
          <w:rFonts w:ascii="Inter Display" w:hAnsi="Inter Display" w:eastAsia="Inter Display" w:cs="Inter Display"/>
          <w:b/>
          <w:color w:val="9A6110"/>
          <w:sz w:val="25"/>
        </w:rPr>
        <w:t>11.3 Queue capacity</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08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State</w:t>
            </w:r>
          </w:p>
        </w:tc>
        <w:tc>
          <w:tcPr>
            <w:tcW w:type="dxa" w:w="172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Capacity</w:t>
            </w:r>
          </w:p>
        </w:tc>
        <w:tc>
          <w:tcPr>
            <w:tcW w:type="dxa" w:w="59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Meaning</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Visible elevator</w:t>
            </w:r>
          </w:p>
        </w:tc>
        <w:tc>
          <w:tcPr>
            <w:tcW w:type="dxa" w:w="172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1 batch</w:t>
            </w:r>
          </w:p>
        </w:tc>
        <w:tc>
          <w:tcPr>
            <w:tcW w:type="dxa" w:w="59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The active pile on the logistics floor.</w:t>
            </w:r>
          </w:p>
        </w:tc>
      </w:tr>
      <w:tr>
        <w:trPr>
          <w:cantSplit/>
        </w:trPr>
        <w:tc>
          <w:tcPr>
            <w:tcW w:type="dxa" w:w="20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Upper conveyor queue</w:t>
            </w:r>
          </w:p>
        </w:tc>
        <w:tc>
          <w:tcPr>
            <w:tcW w:type="dxa" w:w="172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2 batches</w:t>
            </w:r>
          </w:p>
        </w:tc>
        <w:tc>
          <w:tcPr>
            <w:tcW w:type="dxa" w:w="59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Already deposited by returned teams and waiting for the elevator.</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Awaiting Lift</w:t>
            </w:r>
          </w:p>
        </w:tc>
        <w:tc>
          <w:tcPr>
            <w:tcW w:type="dxa" w:w="172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Unbounded team state until midnight</w:t>
            </w:r>
          </w:p>
        </w:tc>
        <w:tc>
          <w:tcPr>
            <w:tcW w:type="dxa" w:w="59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Returned teams whose loot has not yet been deposited because all three batch positions are occupied.</w:t>
            </w:r>
          </w:p>
        </w:tc>
      </w:tr>
    </w:tbl>
    <w:p>
      <w:pPr>
        <w:keepNext w:val="0"/>
        <w:keepLines w:val="0"/>
        <w:spacing w:before="0" w:after="40" w:line="240" w:lineRule="auto"/>
      </w:pPr>
    </w:p>
    <w:p>
      <w:pPr>
        <w:keepNext w:val="0"/>
        <w:keepLines w:val="0"/>
        <w:spacing w:before="0" w:after="100" w:line="269" w:lineRule="auto"/>
      </w:pPr>
      <w:r>
        <w:rPr>
          <w:rFonts w:ascii="Inter" w:hAnsi="Inter" w:eastAsia="Inter" w:cs="Inter"/>
          <w:i w:val="0"/>
          <w:color w:val="172027"/>
          <w:sz w:val="19"/>
        </w:rPr>
        <w:t>Three loot batches total may exist: one visible and two queued. When a slot opens, the oldest Awaiting Lift team may deposit its loot and create a batch. If midnight arrives while teams are still Awaiting Lift, their loot is abandoned and never generated. The team returns to the population system, but its outgoing loadout and expedition opportunity are lost.</w:t>
      </w:r>
    </w:p>
    <w:p>
      <w:pPr>
        <w:keepNext w:val="0"/>
        <w:keepLines w:val="0"/>
        <w:spacing w:before="0" w:after="100" w:line="269" w:lineRule="auto"/>
      </w:pPr>
      <w:r>
        <w:rPr>
          <w:rFonts w:ascii="Inter" w:hAnsi="Inter" w:eastAsia="Inter" w:cs="Inter"/>
          <w:i w:val="0"/>
          <w:color w:val="172027"/>
          <w:sz w:val="19"/>
        </w:rPr>
        <w:t>This rule prevents indefinite hidden storage, punishes neglected Receiving throughput, and allows departures to proceed even when the Quartermaster is behind.</w:t>
      </w:r>
    </w:p>
    <w:p>
      <w:pPr>
        <w:pStyle w:val="Heading1"/>
        <w:keepNext/>
        <w:keepLines/>
        <w:widowControl/>
      </w:pPr>
      <w:r>
        <w:rPr>
          <w:rFonts w:ascii="Inter Display" w:hAnsi="Inter Display" w:eastAsia="Inter Display" w:cs="Inter Display"/>
          <w:b/>
          <w:color w:val="26313A"/>
          <w:sz w:val="34"/>
        </w:rPr>
        <w:t>12. Kitchen, Meal Service, and Ration Production</w:t>
      </w:r>
    </w:p>
    <w:p>
      <w:pPr>
        <w:pStyle w:val="Heading2"/>
        <w:keepNext/>
        <w:keepLines/>
        <w:widowControl/>
      </w:pPr>
      <w:r>
        <w:rPr>
          <w:rFonts w:ascii="Inter Display" w:hAnsi="Inter Display" w:eastAsia="Inter Display" w:cs="Inter Display"/>
          <w:b/>
          <w:color w:val="9A6110"/>
          <w:sz w:val="25"/>
        </w:rPr>
        <w:t>12.1 Kitchen role</w:t>
      </w:r>
    </w:p>
    <w:p>
      <w:pPr>
        <w:keepNext w:val="0"/>
        <w:keepLines w:val="0"/>
        <w:spacing w:before="0" w:after="100" w:line="269" w:lineRule="auto"/>
      </w:pPr>
      <w:r>
        <w:rPr>
          <w:rFonts w:ascii="Inter" w:hAnsi="Inter" w:eastAsia="Inter" w:cs="Inter"/>
          <w:i w:val="0"/>
          <w:color w:val="172027"/>
          <w:sz w:val="19"/>
        </w:rPr>
        <w:t>The Kitchen performs two separate functions: fixed daily Meal Service and controlled conversion of disparate Food into standardized Rations. Food and Hydration remain outside Bunker Ops because their dedicated Kitchen and expedition flows are more legible and spatially meaningful.</w:t>
      </w:r>
    </w:p>
    <w:p>
      <w:pPr>
        <w:pStyle w:val="Heading2"/>
        <w:keepNext/>
        <w:keepLines/>
        <w:widowControl/>
      </w:pPr>
      <w:r>
        <w:rPr>
          <w:rFonts w:ascii="Inter Display" w:hAnsi="Inter Display" w:eastAsia="Inter Display" w:cs="Inter Display"/>
          <w:b/>
          <w:color w:val="9A6110"/>
          <w:sz w:val="25"/>
        </w:rPr>
        <w:t>12.2 Fixed meal requests</w:t>
      </w:r>
    </w:p>
    <w:tbl>
      <w:tblPr>
        <w:tblW w:type="auto" w:w="0"/>
        <w:jc w:val="center"/>
        <w:tblLayout w:type="fixed"/>
        <w:tblLook w:firstColumn="1" w:firstRow="1" w:lastColumn="0" w:lastRow="0" w:noHBand="0" w:noVBand="1" w:val="04A0"/>
      </w:tblPr>
      <w:tblGrid>
        <w:gridCol w:w="1512"/>
        <w:gridCol w:w="8280"/>
      </w:tblGrid>
      <w:tr>
        <w:tc>
          <w:tcPr>
            <w:tcW w:type="dxa" w:w="4961"/>
            <w:shd w:fill="4E7758"/>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CONFIRMED</w:t>
            </w:r>
          </w:p>
        </w:tc>
        <w:tc>
          <w:tcPr>
            <w:tcW w:type="dxa" w:w="4961"/>
            <w:shd w:fill="E8F2EA"/>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The Kitchen requests both Food and Hydration at 09:00, 14:00, and 18:00. These anchors occur regardless of the Quartermaster's current backlog.</w:t>
            </w:r>
          </w:p>
        </w:tc>
      </w:tr>
    </w:tbl>
    <w:p>
      <w:pPr/>
      <w:r>
        <w:t>Each meal has separate numeric Food and Hydration meters and accepts partial fulfillment. Demand equals a fixed background cost for untracked bunker occupants plus a variable cost for the scavengers currently in Medical. Ready and Away scavengers are not charged again through Meal Service because expedition loadouts already contain their Food and Hydration.</w:t>
      </w:r>
    </w:p>
    <w:tbl>
      <w:tblPr>
        <w:tblW w:type="auto" w:w="0"/>
        <w:jc w:val="center"/>
        <w:tblLook w:firstColumn="1" w:firstRow="1" w:lastColumn="0" w:lastRow="0" w:noHBand="0" w:noVBand="1" w:val="04A0"/>
      </w:tblPr>
      <w:tblGrid>
        <w:gridCol w:w="9922"/>
      </w:tblGrid>
      <w:tr>
        <w:tc>
          <w:tcPr>
            <w:tcW w:type="dxa" w:w="9922"/>
            <w:shd w:fill="172027"/>
            <w:tcMar>
              <w:top w:w="110" w:type="dxa"/>
              <w:start w:w="130" w:type="dxa"/>
              <w:bottom w:w="110" w:type="dxa"/>
              <w:end w:w="130" w:type="dxa"/>
            </w:tcMar>
          </w:tcPr>
          <w:p>
            <w:pPr>
              <w:keepNext w:val="0"/>
              <w:keepLines w:val="0"/>
              <w:spacing w:before="0" w:after="0" w:line="240" w:lineRule="auto"/>
            </w:pPr>
            <w:r>
              <w:rPr>
                <w:rFonts w:ascii="DejaVu Sans Mono" w:hAnsi="DejaVu Sans Mono" w:eastAsia="DejaVu Sans Mono" w:cs="DejaVu Sans Mono"/>
                <w:color w:val="E6ECEF"/>
                <w:sz w:val="16"/>
              </w:rPr>
              <w:t>DAILY MEAL COVERAGE = average of capped Food and Hydration coverage across breakfast, lunch, and dinner</w:t>
            </w:r>
          </w:p>
        </w:tc>
      </w:tr>
    </w:tbl>
    <w:p>
      <w:pPr/>
      <w:r>
        <w:t>At midnight, each patient receiving an otherwise valid treatment attempt rolls against the day's Meal Coverage. The provisional initial curve is Treatment Failure Chance = 50% x (1 - Daily Meal Coverage). The 50 percent maximum is a tuning handle.</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Affected system</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Meal Coverage consequence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Medical treatment</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Each patient rolls separately. On failure, allocated Medical Utility is consumed, no treatment progress applies, and a Severe patient records an unsuccessful treatment day.</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Workshop</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Nightly construction progress is reduced according to Meal Coverage. The exact progress curve remains tunable.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Direct mortality</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None. Meal shortages kill only indirectly by causing treatment failure in the established Medical lane.</w:t>
            </w:r>
          </w:p>
        </w:tc>
      </w:tr>
    </w:tbl>
    <w:p>
      <w:pPr/>
      <w:r>
        <w:t>The night report must state when treatment failed because of Meal Coverage and how much Medical Utility was consumed. Expedition Food and Hydration remain separate provisioning requirements and are unaffected by the bunker's Meal Coverage.</w:t>
      </w:r>
    </w:p>
    <w:p>
      <w:pPr>
        <w:pStyle w:val="Heading2"/>
        <w:keepNext/>
        <w:keepLines/>
        <w:widowControl/>
      </w:pPr>
      <w:r>
        <w:rPr>
          <w:rFonts w:ascii="Inter Display" w:hAnsi="Inter Display" w:eastAsia="Inter Display" w:cs="Inter Display"/>
          <w:b/>
          <w:color w:val="9A6110"/>
          <w:sz w:val="25"/>
        </w:rPr>
        <w:t>12.3 Ration production</w:t>
      </w:r>
    </w:p>
    <w:p>
      <w:pPr>
        <w:keepNext w:val="0"/>
        <w:keepLines w:val="0"/>
        <w:spacing w:before="0" w:after="100" w:line="269" w:lineRule="auto"/>
      </w:pPr>
      <w:r>
        <w:rPr>
          <w:rFonts w:ascii="Inter" w:hAnsi="Inter" w:eastAsia="Inter" w:cs="Inter"/>
          <w:i w:val="0"/>
          <w:color w:val="172027"/>
          <w:sz w:val="19"/>
        </w:rPr>
        <w:t>Ration production uses a separate Kitchen interaction point available throughout the day. The player chooses which Food to commit. Input is irreversible, processing capacity is capped per day, and capacity may be upgraded. This prevents the Kitchen from becoming an unlimited food compactor while giving the player direct control over conversion.</w:t>
      </w:r>
    </w:p>
    <w:p>
      <w:pPr>
        <w:pStyle w:val="ListBullet"/>
        <w:keepNext w:val="0"/>
        <w:keepLines w:val="0"/>
        <w:spacing w:before="0" w:after="30" w:line="259" w:lineRule="auto"/>
        <w:ind w:left="331" w:hanging="173"/>
      </w:pPr>
      <w:r>
        <w:rPr>
          <w:rFonts w:ascii="Inter" w:hAnsi="Inter" w:eastAsia="Inter" w:cs="Inter"/>
          <w:color w:val="172027"/>
          <w:sz w:val="18"/>
        </w:rPr>
        <w:t>Rations are produced during the night transition and appear as physical items the next morning.</w:t>
      </w:r>
    </w:p>
    <w:p>
      <w:pPr>
        <w:pStyle w:val="ListBullet"/>
        <w:keepNext w:val="0"/>
        <w:keepLines w:val="0"/>
        <w:spacing w:before="0" w:after="30" w:line="259" w:lineRule="auto"/>
        <w:ind w:left="331" w:hanging="173"/>
      </w:pPr>
      <w:r>
        <w:rPr>
          <w:rFonts w:ascii="Inter" w:hAnsi="Inter" w:eastAsia="Inter" w:cs="Inter"/>
          <w:color w:val="172027"/>
          <w:sz w:val="18"/>
        </w:rPr>
        <w:t>Rations can satisfy Kitchen meal requests and expedition Food meters.</w:t>
      </w:r>
    </w:p>
    <w:p>
      <w:pPr>
        <w:pStyle w:val="ListBullet"/>
        <w:keepNext w:val="0"/>
        <w:keepLines w:val="0"/>
        <w:spacing w:before="0" w:after="30" w:line="259" w:lineRule="auto"/>
        <w:ind w:left="331" w:hanging="173"/>
      </w:pPr>
      <w:r>
        <w:rPr>
          <w:rFonts w:ascii="Inter" w:hAnsi="Inter" w:eastAsia="Inter" w:cs="Inter"/>
          <w:color w:val="172027"/>
          <w:sz w:val="18"/>
        </w:rPr>
        <w:t>Rations are rejected as ration-production input, preventing recursive Utility multiplication.</w:t>
      </w:r>
    </w:p>
    <w:p>
      <w:pPr>
        <w:pStyle w:val="ListBullet"/>
        <w:keepNext w:val="0"/>
        <w:keepLines w:val="0"/>
        <w:spacing w:before="0" w:after="30" w:line="259" w:lineRule="auto"/>
        <w:ind w:left="331" w:hanging="173"/>
      </w:pPr>
      <w:r>
        <w:rPr>
          <w:rFonts w:ascii="Inter" w:hAnsi="Inter" w:eastAsia="Inter" w:cs="Inter"/>
          <w:color w:val="172027"/>
          <w:sz w:val="18"/>
        </w:rPr>
        <w:t>The conversion should improve Bulk and Footprint efficiency and provide a modest Food-Utility gain.</w:t>
      </w:r>
    </w:p>
    <w:p>
      <w:pPr>
        <w:pStyle w:val="ListBullet"/>
        <w:keepNext w:val="0"/>
        <w:keepLines w:val="0"/>
        <w:spacing w:before="0" w:after="30" w:line="259" w:lineRule="auto"/>
        <w:ind w:left="331" w:hanging="173"/>
      </w:pPr>
      <w:r>
        <w:rPr>
          <w:rFonts w:ascii="Inter" w:hAnsi="Inter" w:eastAsia="Inter" w:cs="Inter"/>
          <w:color w:val="172027"/>
          <w:sz w:val="18"/>
        </w:rPr>
        <w:t>If spoilage is later added, ration production may also standardize or extend shelf life.</w:t>
      </w:r>
    </w:p>
    <w:tbl>
      <w:tblPr>
        <w:tblW w:type="auto" w:w="0"/>
        <w:jc w:val="center"/>
        <w:tblLayout w:type="fixed"/>
        <w:tblLook w:firstColumn="1" w:firstRow="1" w:lastColumn="0" w:lastRow="0" w:noHBand="0" w:noVBand="1" w:val="04A0"/>
      </w:tblPr>
      <w:tblGrid>
        <w:gridCol w:w="1512"/>
        <w:gridCol w:w="8280"/>
      </w:tblGrid>
      <w:tr>
        <w:tc>
          <w:tcPr>
            <w:tcW w:type="dxa" w:w="4961"/>
            <w:shd w:fill="A23C3F"/>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PROVISIONAL</w:t>
            </w:r>
          </w:p>
        </w:tc>
        <w:tc>
          <w:tcPr>
            <w:tcW w:type="dxa" w:w="4961"/>
            <w:shd w:fill="F7E9E9"/>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Exact Food-to-Ration conversion, daily batch cap, upgrade curve, handling of partial batches, and output-slot blocking remain unresolved tuning and implementation questions.</w:t>
            </w:r>
          </w:p>
        </w:tc>
      </w:tr>
    </w:tbl>
    <w:p>
      <w:pPr>
        <w:keepNext w:val="0"/>
        <w:keepLines w:val="0"/>
        <w:spacing w:before="0" w:after="20" w:line="240" w:lineRule="auto"/>
      </w:pPr>
    </w:p>
    <w:p>
      <w:pPr>
        <w:pStyle w:val="Heading2"/>
        <w:keepNext/>
        <w:keepLines/>
        <w:widowControl/>
      </w:pPr>
      <w:r>
        <w:rPr>
          <w:rFonts w:ascii="Inter Display" w:hAnsi="Inter Display" w:eastAsia="Inter Display" w:cs="Inter Display"/>
          <w:b/>
          <w:color w:val="9A6110"/>
          <w:sz w:val="25"/>
        </w:rPr>
        <w:t>12.4 Kitchen decision space</w:t>
      </w:r>
    </w:p>
    <w:p>
      <w:pPr>
        <w:keepNext w:val="0"/>
        <w:keepLines w:val="0"/>
        <w:spacing w:before="0" w:after="100" w:line="269" w:lineRule="auto"/>
      </w:pPr>
      <w:r>
        <w:rPr>
          <w:rFonts w:ascii="Inter" w:hAnsi="Inter" w:eastAsia="Inter" w:cs="Inter"/>
          <w:i w:val="0"/>
          <w:color w:val="172027"/>
          <w:sz w:val="19"/>
        </w:rPr>
        <w:t>A Food item may be stored for future flexibility, submitted to the next meal, sent on an expedition, or committed to ration production. These lanes compete directly. The design should preserve ugly but useful food such as cat food or bulky cereal by ensuring every Food item has a valid downstream use.</w:t>
      </w:r>
    </w:p>
    <w:p>
      <w:pPr>
        <w:pStyle w:val="Heading1"/>
        <w:keepNext/>
        <w:keepLines/>
        <w:widowControl/>
      </w:pPr>
      <w:r>
        <w:rPr>
          <w:rFonts w:ascii="Inter Display" w:hAnsi="Inter Display" w:eastAsia="Inter Display" w:cs="Inter Display"/>
          <w:b/>
          <w:color w:val="26313A"/>
          <w:sz w:val="34"/>
        </w:rPr>
        <w:t>13. Medical Bay</w:t>
      </w:r>
    </w:p>
    <w:p>
      <w:pPr>
        <w:pStyle w:val="Heading2"/>
      </w:pPr>
      <w:r>
        <w:t>13.1 Purpose and daily treatment obligation</w:t>
      </w:r>
    </w:p>
    <w:p>
      <w:pPr/>
      <w:r>
        <w:t>The Medical Bay treats anonymous scavenger patients produced by expedition outcomes. Its signal is fixed red. Treatment begins on the day after admission and uses one shared daily Medical Utility pool rather than item-by-item assignment to named patients.</w:t>
      </w:r>
    </w:p>
    <w:tbl>
      <w:tblPr>
        <w:tblW w:type="auto" w:w="0"/>
        <w:jc w:val="center"/>
        <w:tblLayout w:type="fixed"/>
        <w:tblLook w:firstColumn="1" w:firstRow="1" w:lastColumn="0" w:lastRow="0" w:noHBand="0" w:noVBand="1" w:val="04A0"/>
      </w:tblPr>
      <w:tblGrid>
        <w:gridCol w:w="1512"/>
        <w:gridCol w:w="8280"/>
      </w:tblGrid>
      <w:tr>
        <w:tc>
          <w:tcPr>
            <w:tcW w:type="dxa" w:w="4961"/>
            <w:shd w:fill="4E7758"/>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CONFIRMED</w:t>
            </w:r>
          </w:p>
        </w:tc>
        <w:tc>
          <w:tcPr>
            <w:tcW w:type="dxa" w:w="4961"/>
            <w:shd w:fill="E8F2EA"/>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One logical Medical obligation is generated each treatment day. The preferred presentation is one long-duration consolidated request. If high totals repeatedly create retrieval-time failures rather than resource decisions, the same obligation may be split into sequential tranches.</w:t>
            </w:r>
          </w:p>
        </w:tc>
      </w:tr>
    </w:tbl>
    <w:p>
      <w:pPr/>
      <w:r>
        <w:t>Tranches, if used, feed the same treatment pool and triage order. They do not represent separate patient groups or permit different allocation rules.</w:t>
      </w:r>
    </w:p>
    <w:p>
      <w:pPr>
        <w:pStyle w:val="Heading2"/>
      </w:pPr>
      <w:r>
        <w:t>13.2 Injury states and schedule</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80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State</w:t>
            </w:r>
          </w:p>
        </w:tc>
        <w:tc>
          <w:tcPr>
            <w:tcW w:type="dxa" w:w="1872"/>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Medical Utility per treatment day</w:t>
            </w:r>
          </w:p>
        </w:tc>
        <w:tc>
          <w:tcPr>
            <w:tcW w:type="dxa" w:w="288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Successful transition</w:t>
            </w:r>
          </w:p>
        </w:tc>
        <w:tc>
          <w:tcPr>
            <w:tcW w:type="dxa" w:w="324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Earliest Ready time after Day X return</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Light injury</w:t>
            </w:r>
          </w:p>
        </w:tc>
        <w:tc>
          <w:tcPr>
            <w:tcW w:type="dxa" w:w="18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2</w:t>
            </w:r>
          </w:p>
        </w:tc>
        <w:tc>
          <w:tcPr>
            <w:tcW w:type="dxa" w:w="28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Light -&gt; Ready</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Treated during Day X+1; Ready at Day X+2, 07:00.</w:t>
            </w:r>
          </w:p>
        </w:tc>
      </w:tr>
      <w:tr>
        <w:trPr>
          <w:cantSplit/>
        </w:trPr>
        <w:tc>
          <w:tcPr>
            <w:tcW w:type="dxa" w:w="180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Severe injury</w:t>
            </w:r>
          </w:p>
        </w:tc>
        <w:tc>
          <w:tcPr>
            <w:tcW w:type="dxa" w:w="18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2 on each of two days; 4 total</w:t>
            </w:r>
          </w:p>
        </w:tc>
        <w:tc>
          <w:tcPr>
            <w:tcW w:type="dxa" w:w="28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Severe -&gt; Light -&gt; Ready</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Treated during Day X+1 and X+2; Ready at Day X+3, 07:00.</w:t>
            </w:r>
          </w:p>
        </w:tc>
      </w:tr>
    </w:tbl>
    <w:p>
      <w:pPr/>
      <w:r>
        <w:t>A Severe injury is therefore two explicit treatment stages rather than one four-unit threshold. The first successful stage downgrades it to Light; the second clears it.</w:t>
      </w:r>
    </w:p>
    <w:p>
      <w:pPr>
        <w:pStyle w:val="Heading2"/>
      </w:pPr>
      <w:r>
        <w:t>13.3 Triage and partial progress</w:t>
      </w:r>
    </w:p>
    <w:p>
      <w:pPr>
        <w:pStyle w:val="ListBullet"/>
      </w:pPr>
      <w:r>
        <w:t>Allocated Medical Utility goes to the oldest Severe injuries first, then newer Severe injuries, then oldest Light injuries, then newer Light injuries.</w:t>
      </w:r>
    </w:p>
    <w:p>
      <w:pPr>
        <w:pStyle w:val="ListBullet"/>
      </w:pPr>
      <w:r>
        <w:t>One Utility unit allocated toward a two-unit stage is retained as partial progress, but it does not downgrade or clear the injury.</w:t>
      </w:r>
    </w:p>
    <w:p>
      <w:pPr>
        <w:pStyle w:val="ListBullet"/>
      </w:pPr>
      <w:r>
        <w:t>The player does not manually choose patients. The interface shows total demand, supplied Utility, triage order, and expected returns if treatment succeeds.</w:t>
      </w:r>
    </w:p>
    <w:p>
      <w:pPr>
        <w:pStyle w:val="ListBullet"/>
      </w:pPr>
      <w:r>
        <w:t>A newly admitted patient cannot be treated on the return day; their first required treatment day is the following day.</w:t>
      </w:r>
    </w:p>
    <w:p>
      <w:pPr>
        <w:pStyle w:val="Heading2"/>
      </w:pPr>
      <w:r>
        <w:t>13.4 Treatment success and complications</w:t>
      </w:r>
    </w:p>
    <w:p>
      <w:pPr/>
      <w:r>
        <w:t>Once enough Medical Utility has been allocated to a treatment stage, that patient receives a separate Meal Coverage treatment-success roll at midnight. A failed roll consumes the allocated Medical Utility, applies no progress, and counts as an unsuccessful treatment day.</w:t>
      </w:r>
    </w:p>
    <w:tbl>
      <w:tblPr>
        <w:tblW w:type="auto" w:w="0"/>
        <w:jc w:val="center"/>
        <w:tblLook w:firstColumn="1" w:firstRow="1" w:lastColumn="0" w:lastRow="0" w:noHBand="0" w:noVBand="1" w:val="04A0"/>
      </w:tblPr>
      <w:tblGrid>
        <w:gridCol w:w="9922"/>
      </w:tblGrid>
      <w:tr>
        <w:tc>
          <w:tcPr>
            <w:tcW w:type="dxa" w:w="9922"/>
            <w:shd w:fill="172027"/>
            <w:tcMar>
              <w:top w:w="110" w:type="dxa"/>
              <w:start w:w="130" w:type="dxa"/>
              <w:bottom w:w="110" w:type="dxa"/>
              <w:end w:w="130" w:type="dxa"/>
            </w:tcMar>
          </w:tcPr>
          <w:p>
            <w:pPr>
              <w:keepNext w:val="0"/>
              <w:keepLines w:val="0"/>
              <w:spacing w:before="0" w:after="0" w:line="240" w:lineRule="auto"/>
            </w:pPr>
            <w:r>
              <w:rPr>
                <w:rFonts w:ascii="DejaVu Sans Mono" w:hAnsi="DejaVu Sans Mono" w:eastAsia="DejaVu Sans Mono" w:cs="DejaVu Sans Mono"/>
                <w:color w:val="E6ECEF"/>
                <w:sz w:val="16"/>
              </w:rPr>
              <w:t>SEVERE NIGHT DEATH CHANCE = min(100%, 20% x consecutive unsuccessful required treatment days)</w:t>
            </w:r>
          </w:p>
        </w:tc>
      </w:tr>
    </w:tbl>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Unsuccessful Severe treatment days</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Night death chance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0</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0%</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1</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20%</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2</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40%</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3</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60%</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4 / 5+</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80% / 100%</w:t>
            </w:r>
          </w:p>
        </w:tc>
      </w:tr>
    </w:tbl>
    <w:p>
      <w:pPr>
        <w:pStyle w:val="ListBullet"/>
      </w:pPr>
      <w:r>
        <w:t>The first death check occurs only after the patient's first required treatment day. A Severe scavenger admitted on Day X does not roll during the transition into Day X+1.</w:t>
      </w:r>
    </w:p>
    <w:p>
      <w:pPr>
        <w:pStyle w:val="ListBullet"/>
      </w:pPr>
      <w:r>
        <w:t>Insufficient supplied Medical Utility, partial one-unit progress, and a Meal-related treatment failure all count as an unsuccessful required treatment day for a Severe patient.</w:t>
      </w:r>
    </w:p>
    <w:p>
      <w:pPr>
        <w:pStyle w:val="ListBullet"/>
      </w:pPr>
      <w:r>
        <w:t>Light injuries do not gain a direct death chance from delayed treatment; they simply remain unavailable longer.</w:t>
      </w:r>
    </w:p>
    <w:p>
      <w:pPr>
        <w:pStyle w:val="ListBullet"/>
      </w:pPr>
      <w:r>
        <w:t>Medical death and expedition death are the only launch sources of scavenger mortality.</w:t>
      </w:r>
    </w:p>
    <w:p>
      <w:pPr>
        <w:pStyle w:val="Heading2"/>
      </w:pPr>
      <w:r>
        <w:t>13.5 Patient cohorts and feedback</w:t>
      </w:r>
    </w:p>
    <w:p>
      <w:pPr/>
      <w:r>
        <w:t>The backend may track anonymous cohorts by injury state, age, partial progress, and unsuccessful-treatment count. The central monitor shows how many patients are Severe or Light and how many are expected to return on upcoming mornings if treated. The night report lists attempts, successes, Meal-related failures, state transitions, deaths, and revised Ready forecasts.</w:t>
      </w:r>
    </w:p>
    <w:p>
      <w:pPr>
        <w:pStyle w:val="Heading1"/>
        <w:keepNext/>
        <w:keepLines/>
        <w:widowControl/>
      </w:pPr>
      <w:r>
        <w:rPr>
          <w:rFonts w:ascii="Inter Display" w:hAnsi="Inter Display" w:eastAsia="Inter Display" w:cs="Inter Display"/>
          <w:b/>
          <w:color w:val="26313A"/>
          <w:sz w:val="34"/>
        </w:rPr>
        <w:t>14. Bunker Ops</w:t>
      </w:r>
    </w:p>
    <w:p>
      <w:pPr>
        <w:pStyle w:val="Heading2"/>
      </w:pPr>
      <w:r>
        <w:t>14.1 Purpose and request model</w:t>
      </w:r>
    </w:p>
    <w:p>
      <w:pPr/>
      <w:r>
        <w:t>Bunker Ops replaces the previous passive reserve/top-up model. It creates one timed, multi-meter request per day using one, two, or all three lanes: Fuel, Morale, and Electronics. It follows the same physical submission grammar as every other request and does not exist as an abstract stockpile.</w:t>
      </w:r>
    </w:p>
    <w:tbl>
      <w:tblPr>
        <w:tblW w:type="auto" w:w="0"/>
        <w:jc w:val="center"/>
        <w:tblLayout w:type="fixed"/>
        <w:tblLook w:firstColumn="1" w:firstRow="1" w:lastColumn="0" w:lastRow="0" w:noHBand="0" w:noVBand="1" w:val="04A0"/>
      </w:tblPr>
      <w:tblGrid>
        <w:gridCol w:w="1512"/>
        <w:gridCol w:w="8280"/>
      </w:tblGrid>
      <w:tr>
        <w:tc>
          <w:tcPr>
            <w:tcW w:type="dxa" w:w="4961"/>
            <w:shd w:fill="4E7758"/>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CONFIRMED</w:t>
            </w:r>
          </w:p>
        </w:tc>
        <w:tc>
          <w:tcPr>
            <w:tcW w:type="dxa" w:w="4961"/>
            <w:shd w:fill="E8F2EA"/>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Only the lanes included in that day's Bunker Ops request can create a next-day penalty. One request is active at most, partial fulfillment is accepted, and its timer is deliberately more lenient than Meal Service or an ordinary Medical request because up to three unrelated item categories may be required.</w:t>
            </w:r>
          </w:p>
        </w:tc>
      </w:tr>
    </w:tbl>
    <w:p>
      <w:pPr/>
      <w:r>
        <w:t>Submission is irreversible, the meters stop at their targets, and the hatch cannot be used as temporary storage. Exact activation time, duration, lane-count distribution, and targets are tuning variables.</w:t>
      </w:r>
    </w:p>
    <w:p>
      <w:pPr>
        <w:pStyle w:val="Heading2"/>
      </w:pPr>
      <w:r>
        <w:t>14.2 Coverage and outcome scheduling</w:t>
      </w:r>
    </w:p>
    <w:tbl>
      <w:tblPr>
        <w:tblW w:type="auto" w:w="0"/>
        <w:jc w:val="center"/>
        <w:tblLook w:firstColumn="1" w:firstRow="1" w:lastColumn="0" w:lastRow="0" w:noHBand="0" w:noVBand="1" w:val="04A0"/>
      </w:tblPr>
      <w:tblGrid>
        <w:gridCol w:w="9922"/>
      </w:tblGrid>
      <w:tr>
        <w:tc>
          <w:tcPr>
            <w:tcW w:type="dxa" w:w="9922"/>
            <w:shd w:fill="172027"/>
            <w:tcMar>
              <w:top w:w="110" w:type="dxa"/>
              <w:start w:w="130" w:type="dxa"/>
              <w:bottom w:w="110" w:type="dxa"/>
              <w:end w:w="130" w:type="dxa"/>
            </w:tcMar>
          </w:tcPr>
          <w:p>
            <w:pPr>
              <w:keepNext w:val="0"/>
              <w:keepLines w:val="0"/>
              <w:spacing w:before="0" w:after="0" w:line="240" w:lineRule="auto"/>
            </w:pPr>
            <w:r>
              <w:rPr>
                <w:rFonts w:ascii="DejaVu Sans Mono" w:hAnsi="DejaVu Sans Mono" w:eastAsia="DejaVu Sans Mono" w:cs="DejaVu Sans Mono"/>
                <w:color w:val="E6ECEF"/>
                <w:sz w:val="16"/>
              </w:rPr>
              <w:t>LANE COVERAGE = min(100%, Utility supplied / Utility required)</w:t>
            </w:r>
          </w:p>
        </w:tc>
      </w:tr>
    </w:tbl>
    <w:p>
      <w:pPr/>
      <w:r>
        <w:t>Coverage effects apply during the following day and are shown in the midnight report. Fuel and Electronics outage windows are pre-rolled during the transition, saved before presentation, and hidden from the player until they occur. The scheduler may limit excessive overlap if testing shows that combined penalties create unproductive spikes.</w:t>
      </w:r>
    </w:p>
    <w:p>
      <w:pPr>
        <w:pStyle w:val="Heading2"/>
      </w:pPr>
      <w:r>
        <w:t>14.3 Confirmed lane effects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80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Lane</w:t>
            </w:r>
          </w:p>
        </w:tc>
        <w:tc>
          <w:tcPr>
            <w:tcW w:type="dxa" w:w="1872"/>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1-99% coverage</w:t>
            </w:r>
          </w:p>
        </w:tc>
        <w:tc>
          <w:tcPr>
            <w:tcW w:type="dxa" w:w="288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0% coverage</w:t>
            </w:r>
          </w:p>
        </w:tc>
        <w:tc>
          <w:tcPr>
            <w:tcW w:type="dxa" w:w="324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Affected systems</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Fuel</w:t>
            </w:r>
          </w:p>
        </w:tc>
        <w:tc>
          <w:tcPr>
            <w:tcW w:type="dxa" w:w="18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 linearly increasing number of Incinerator/Salvager outage windows.</w:t>
            </w:r>
          </w:p>
        </w:tc>
        <w:tc>
          <w:tcPr>
            <w:tcW w:type="dxa" w:w="28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Maximum configured outage windows.</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During each window both machines are unavailable; normal room illumination and request-alert lights also fail. PA and central monitor remain operational.</w:t>
            </w:r>
          </w:p>
        </w:tc>
      </w:tr>
      <w:tr>
        <w:trPr>
          <w:cantSplit/>
        </w:trPr>
        <w:tc>
          <w:tcPr>
            <w:tcW w:type="dxa" w:w="180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Electronics</w:t>
            </w:r>
          </w:p>
        </w:tc>
        <w:tc>
          <w:tcPr>
            <w:tcW w:type="dxa" w:w="18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 linearly increasing number of communications/monitoring outage windows.</w:t>
            </w:r>
          </w:p>
        </w:tc>
        <w:tc>
          <w:tcPr>
            <w:tcW w:type="dxa" w:w="28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Maximum configured outage windows; no extra all-day state.</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PA, central monitor, and bunker-distributed music stop. Request lights, hatches, machines, elevator, and contextual HUD remain functional.</w:t>
            </w:r>
          </w:p>
        </w:tc>
      </w:tr>
      <w:tr>
        <w:trPr>
          <w:cantSplit/>
        </w:trPr>
        <w:tc>
          <w:tcPr>
            <w:tcW w:type="dxa" w:w="180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Morale</w:t>
            </w:r>
          </w:p>
        </w:tc>
        <w:tc>
          <w:tcPr>
            <w:tcW w:type="dxa" w:w="18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Recruitment chance is reduced linearly.</w:t>
            </w:r>
          </w:p>
        </w:tc>
        <w:tc>
          <w:tcPr>
            <w:tcW w:type="dxa" w:w="28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Recruitment chance is zero for all expeditions that day.</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No expedition efficiency, safety, duration, returned-Bulk, or Loot Quality penalty.</w:t>
            </w:r>
          </w:p>
        </w:tc>
      </w:tr>
    </w:tbl>
    <w:p>
      <w:pPr>
        <w:pStyle w:val="Heading2"/>
      </w:pPr>
      <w:r>
        <w:t>14.4 Outage behavior</w:t>
      </w:r>
    </w:p>
    <w:p>
      <w:pPr/>
      <w:r>
        <w:t>A provisional outage window lasts about 25-30 in-game minutes. Fuel outages create a practical pivot when the player arrives with unwanted items and discovers the machines offline. Electronics outages create eerie silence and loss of coordination rather than physical system failure.</w:t>
      </w:r>
    </w:p>
    <w:p>
      <w:pPr>
        <w:pStyle w:val="ListBullet"/>
      </w:pPr>
      <w:r>
        <w:t>All request timers, expedition logic, hatches, item handling, and the service elevator continue during every outage.</w:t>
      </w:r>
    </w:p>
    <w:p>
      <w:pPr>
        <w:pStyle w:val="ListBullet"/>
      </w:pPr>
      <w:r>
        <w:t>Contextual item and hatch panels remain available so an outage creates inefficiency and disorientation rather than complete paralysis.</w:t>
      </w:r>
    </w:p>
    <w:p>
      <w:pPr>
        <w:pStyle w:val="ListBullet"/>
      </w:pPr>
      <w:r>
        <w:t>Request lights are part of the Fuel/lighting lane and remain illuminated during an Electronics outage.</w:t>
      </w:r>
    </w:p>
    <w:p>
      <w:pPr>
        <w:pStyle w:val="ListBullet"/>
      </w:pPr>
      <w:r>
        <w:t>The digital wall clock's behavior during an Electronics outage remains a Validate item; either result must be legible and consistent.</w:t>
      </w:r>
    </w:p>
    <w:p>
      <w:pPr>
        <w:pStyle w:val="Heading2"/>
      </w:pPr>
      <w:r>
        <w:t>14.5 Player feedback</w:t>
      </w:r>
    </w:p>
    <w:p>
      <w:pPr/>
      <w:r>
        <w:t>The night report names the next-day consequence in plain language, such as Intermittent Machine and Lighting Outages, Maximum Communications Outages, or Recruitment Disabled. It does not reveal exact outage times.</w:t>
      </w:r>
    </w:p>
    <w:p>
      <w:pPr>
        <w:pStyle w:val="Heading1"/>
        <w:keepNext/>
        <w:keepLines/>
        <w:widowControl/>
      </w:pPr>
      <w:r>
        <w:rPr>
          <w:rFonts w:ascii="Inter Display" w:hAnsi="Inter Display" w:eastAsia="Inter Display" w:cs="Inter Display"/>
          <w:b/>
          <w:color w:val="26313A"/>
          <w:sz w:val="34"/>
        </w:rPr>
        <w:t>15. Salvage, Incineration, Workshop, and Upgrades</w:t>
      </w:r>
    </w:p>
    <w:p>
      <w:pPr>
        <w:pStyle w:val="Heading2"/>
        <w:keepNext/>
        <w:keepLines/>
        <w:widowControl/>
      </w:pPr>
      <w:r>
        <w:rPr>
          <w:rFonts w:ascii="Inter Display" w:hAnsi="Inter Display" w:eastAsia="Inter Display" w:cs="Inter Display"/>
          <w:b/>
          <w:color w:val="9A6110"/>
          <w:sz w:val="25"/>
        </w:rPr>
        <w:t>15.1 The three-way disposal decision</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44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Action</w:t>
            </w:r>
          </w:p>
        </w:tc>
        <w:tc>
          <w:tcPr>
            <w:tcW w:type="dxa" w:w="3744"/>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Immediate result</w:t>
            </w:r>
          </w:p>
        </w:tc>
        <w:tc>
          <w:tcPr>
            <w:tcW w:type="dxa" w:w="460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Opportunity cost</w:t>
            </w:r>
          </w:p>
        </w:tc>
      </w:tr>
      <w:tr>
        <w:trPr>
          <w:cantSplit/>
        </w:trPr>
        <w:tc>
          <w:tcPr>
            <w:tcW w:type="dxa" w:w="14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Keep</w:t>
            </w:r>
          </w:p>
        </w:tc>
        <w:tc>
          <w:tcPr>
            <w:tcW w:type="dxa" w:w="374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Preserves the item for future requests or conversion.</w:t>
            </w:r>
          </w:p>
        </w:tc>
        <w:tc>
          <w:tcPr>
            <w:tcW w:type="dxa" w:w="46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Consumes Footprint, carrying effort, and attention.</w:t>
            </w:r>
          </w:p>
        </w:tc>
      </w:tr>
      <w:tr>
        <w:trPr>
          <w:cantSplit/>
        </w:trPr>
        <w:tc>
          <w:tcPr>
            <w:tcW w:type="dxa" w:w="14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Salvage</w:t>
            </w:r>
          </w:p>
        </w:tc>
        <w:tc>
          <w:tcPr>
            <w:tcW w:type="dxa" w:w="374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Instantly converts the item into compact physical Salvage.</w:t>
            </w:r>
          </w:p>
        </w:tc>
        <w:tc>
          <w:tcPr>
            <w:tcW w:type="dxa" w:w="460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Destroys direct Utility and still consumes storage until spent.</w:t>
            </w:r>
          </w:p>
        </w:tc>
      </w:tr>
      <w:tr>
        <w:trPr>
          <w:cantSplit/>
        </w:trPr>
        <w:tc>
          <w:tcPr>
            <w:tcW w:type="dxa" w:w="14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Incinerate</w:t>
            </w:r>
          </w:p>
        </w:tc>
        <w:tc>
          <w:tcPr>
            <w:tcW w:type="dxa" w:w="374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Instantly removes the item with no output.</w:t>
            </w:r>
          </w:p>
        </w:tc>
        <w:tc>
          <w:tcPr>
            <w:tcW w:type="dxa" w:w="460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Permanently destroys all possible future value.</w:t>
            </w:r>
          </w:p>
        </w:tc>
      </w:tr>
    </w:tbl>
    <w:p>
      <w:pPr>
        <w:keepNext w:val="0"/>
        <w:keepLines w:val="0"/>
        <w:spacing w:before="0" w:after="40" w:line="240" w:lineRule="auto"/>
      </w:pPr>
    </w:p>
    <w:p>
      <w:pPr>
        <w:keepNext w:val="0"/>
        <w:keepLines w:val="0"/>
        <w:spacing w:before="0" w:after="100" w:line="269" w:lineRule="auto"/>
      </w:pPr>
      <w:r>
        <w:rPr>
          <w:rFonts w:ascii="Inter" w:hAnsi="Inter" w:eastAsia="Inter" w:cs="Inter"/>
          <w:i w:val="0"/>
          <w:color w:val="172027"/>
          <w:sz w:val="19"/>
        </w:rPr>
        <w:t>The game never tells the player which action is correct. The answer depends on current storage saturation, known future needs, upgrade goals, Bunker Ops conditions, and risk tolerance.</w:t>
      </w:r>
    </w:p>
    <w:p>
      <w:pPr>
        <w:pStyle w:val="Heading2"/>
        <w:keepNext/>
        <w:keepLines/>
        <w:widowControl/>
      </w:pPr>
      <w:r>
        <w:rPr>
          <w:rFonts w:ascii="Inter Display" w:hAnsi="Inter Display" w:eastAsia="Inter Display" w:cs="Inter Display"/>
          <w:b/>
          <w:color w:val="9A6110"/>
          <w:sz w:val="25"/>
        </w:rPr>
        <w:t>15.2 Salvage</w:t>
      </w:r>
    </w:p>
    <w:p>
      <w:pPr>
        <w:keepNext w:val="0"/>
        <w:keepLines w:val="0"/>
        <w:spacing w:before="0" w:after="100" w:line="269" w:lineRule="auto"/>
      </w:pPr>
      <w:r>
        <w:rPr>
          <w:rFonts w:ascii="Inter" w:hAnsi="Inter" w:eastAsia="Inter" w:cs="Inter"/>
          <w:i w:val="0"/>
          <w:color w:val="172027"/>
          <w:sz w:val="19"/>
        </w:rPr>
        <w:t>Salvaging is currently intended to be instantaneous. Standardized Salvage appears as physical, efficiently stackable items at a bounded output point. It is more compact than most source objects but not abstract and not free of spatial cost.</w:t>
      </w:r>
    </w:p>
    <w:p>
      <w:pPr>
        <w:keepNext w:val="0"/>
        <w:keepLines w:val="0"/>
        <w:spacing w:before="0" w:after="100" w:line="269" w:lineRule="auto"/>
      </w:pPr>
      <w:r>
        <w:rPr>
          <w:rFonts w:ascii="Inter" w:hAnsi="Inter" w:eastAsia="Inter" w:cs="Inter"/>
          <w:i w:val="0"/>
          <w:color w:val="172027"/>
          <w:sz w:val="19"/>
        </w:rPr>
        <w:t>This delay-by-storage is essential. Eight Salvage held for three days while waiting to afford a ten-Salvage upgrade provides no immediate benefit and consumes capacity. The player has paid with both the destroyed items and the space-time used to retain the intermediate resource.</w:t>
      </w:r>
    </w:p>
    <w:p>
      <w:pPr>
        <w:pStyle w:val="Heading2"/>
        <w:keepNext/>
        <w:keepLines/>
        <w:widowControl/>
      </w:pPr>
      <w:r>
        <w:rPr>
          <w:rFonts w:ascii="Inter Display" w:hAnsi="Inter Display" w:eastAsia="Inter Display" w:cs="Inter Display"/>
          <w:b/>
          <w:color w:val="9A6110"/>
          <w:sz w:val="25"/>
        </w:rPr>
        <w:t>15.3 Incineration</w:t>
      </w:r>
    </w:p>
    <w:p>
      <w:pPr>
        <w:keepNext w:val="0"/>
        <w:keepLines w:val="0"/>
        <w:spacing w:before="0" w:after="100" w:line="269" w:lineRule="auto"/>
      </w:pPr>
      <w:r>
        <w:rPr>
          <w:rFonts w:ascii="Inter" w:hAnsi="Inter" w:eastAsia="Inter" w:cs="Inter"/>
          <w:i w:val="0"/>
          <w:color w:val="172027"/>
          <w:sz w:val="19"/>
        </w:rPr>
        <w:t>Incineration is instantaneous, unlimited when operational, and produces nothing. It is the emergency release valve for a Quartermaster who values immediate capacity more than possible future return.</w:t>
      </w:r>
    </w:p>
    <w:p>
      <w:pPr>
        <w:pStyle w:val="Heading2"/>
        <w:keepNext/>
        <w:keepLines/>
        <w:widowControl/>
      </w:pPr>
      <w:r>
        <w:rPr>
          <w:rFonts w:ascii="Inter Display" w:hAnsi="Inter Display" w:eastAsia="Inter Display" w:cs="Inter Display"/>
          <w:b/>
          <w:color w:val="9A6110"/>
          <w:sz w:val="25"/>
        </w:rPr>
        <w:t>15.4 Fuel-related machine availability</w:t>
      </w:r>
    </w:p>
    <w:p>
      <w:pPr>
        <w:keepNext w:val="0"/>
        <w:keepLines w:val="0"/>
        <w:spacing w:before="0" w:after="100" w:line="269" w:lineRule="auto"/>
      </w:pPr>
      <w:r>
        <w:rPr>
          <w:rFonts w:ascii="Inter" w:hAnsi="Inter" w:eastAsia="Inter" w:cs="Inter"/>
          <w:i w:val="0"/>
          <w:color w:val="172027"/>
          <w:sz w:val="19"/>
        </w:rPr>
        <w:t>The previous day's Bunker Ops Fuel coverage determines the number of pre-rolled machine-outage windows. During those windows the salvager and incinerator are unavailable and ordinary lighting and request-alert lights fail. At 0 percent the maximum configured number of windows occurs rather than a special all-day shutdown. This makes poor Fuel coverage particularly dangerous when Receiving is already saturated.</w:t>
      </w:r>
    </w:p>
    <w:p>
      <w:pPr>
        <w:pStyle w:val="Heading2"/>
        <w:keepNext/>
        <w:keepLines/>
        <w:widowControl/>
      </w:pPr>
      <w:r>
        <w:rPr>
          <w:rFonts w:ascii="Inter Display" w:hAnsi="Inter Display" w:eastAsia="Inter Display" w:cs="Inter Display"/>
          <w:b/>
          <w:color w:val="9A6110"/>
          <w:sz w:val="25"/>
        </w:rPr>
        <w:t>15.5 Workshop and upgrades</w:t>
      </w:r>
    </w:p>
    <w:p>
      <w:pPr>
        <w:keepNext w:val="0"/>
        <w:keepLines w:val="0"/>
        <w:spacing w:before="0" w:after="100" w:line="269" w:lineRule="auto"/>
      </w:pPr>
      <w:r>
        <w:rPr>
          <w:rFonts w:ascii="Inter" w:hAnsi="Inter" w:eastAsia="Inter" w:cs="Inter"/>
          <w:i w:val="0"/>
          <w:color w:val="172027"/>
          <w:sz w:val="19"/>
        </w:rPr>
        <w:t>The Workshop is a separate, player-initiated facility with one active project at a time. The player selects an upgrade, irreversibly commits its Salvage and other materials, and funds a project requiring one or more productive nights.</w:t>
      </w:r>
    </w:p>
    <w:p>
      <w:pPr>
        <w:keepNext w:val="0"/>
        <w:keepLines w:val="0"/>
        <w:spacing w:before="0" w:after="100" w:line="269" w:lineRule="auto"/>
      </w:pPr>
      <w:r>
        <w:rPr>
          <w:rFonts w:ascii="Inter" w:hAnsi="Inter" w:eastAsia="Inter" w:cs="Inter"/>
          <w:i w:val="0"/>
          <w:color w:val="172027"/>
          <w:sz w:val="19"/>
        </w:rPr>
        <w:t>Progress resolves at midnight and is modified by Meal Coverage. A completed upgrade appears the following morning at its predetermined socket. Exact work requirements remain tunable; there is no visible construction, free placement, or intermediate geometry.</w:t>
      </w:r>
    </w:p>
    <w:p>
      <w:pPr>
        <w:pStyle w:val="Heading2"/>
        <w:keepNext/>
        <w:keepLines/>
        <w:widowControl/>
      </w:pPr>
      <w:r>
        <w:rPr>
          <w:rFonts w:ascii="Inter Display" w:hAnsi="Inter Display" w:eastAsia="Inter Display" w:cs="Inter Display"/>
          <w:b/>
          <w:color w:val="9A6110"/>
          <w:sz w:val="25"/>
        </w:rPr>
        <w:t>15.6 Candidate upgrade families</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944"/>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Family</w:t>
            </w:r>
          </w:p>
        </w:tc>
        <w:tc>
          <w:tcPr>
            <w:tcW w:type="dxa" w:w="352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Examples</w:t>
            </w:r>
          </w:p>
        </w:tc>
        <w:tc>
          <w:tcPr>
            <w:tcW w:type="dxa" w:w="432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Design effect</w:t>
            </w:r>
          </w:p>
        </w:tc>
      </w:tr>
      <w:tr>
        <w:trPr>
          <w:cantSplit/>
        </w:trPr>
        <w:tc>
          <w:tcPr>
            <w:tcW w:type="dxa" w:w="194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Storage capacity</w:t>
            </w:r>
          </w:p>
        </w:tc>
        <w:tc>
          <w:tcPr>
            <w:tcW w:type="dxa" w:w="352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Shelving, cupboards, crate sockets, specialized racks</w:t>
            </w:r>
          </w:p>
        </w:tc>
        <w:tc>
          <w:tcPr>
            <w:tcW w:type="dxa" w:w="432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Adds physical storage up to the finite maximum.</w:t>
            </w:r>
          </w:p>
        </w:tc>
      </w:tr>
      <w:tr>
        <w:trPr>
          <w:cantSplit/>
        </w:trPr>
        <w:tc>
          <w:tcPr>
            <w:tcW w:type="dxa" w:w="194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Carrying throughput</w:t>
            </w:r>
          </w:p>
        </w:tc>
        <w:tc>
          <w:tcPr>
            <w:tcW w:type="dxa" w:w="352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Basket, carrier, cart abstraction</w:t>
            </w:r>
          </w:p>
        </w:tc>
        <w:tc>
          <w:tcPr>
            <w:tcW w:type="dxa" w:w="432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Raises carried Bulk without a physical vehicle.</w:t>
            </w:r>
          </w:p>
        </w:tc>
      </w:tr>
      <w:tr>
        <w:trPr>
          <w:cantSplit/>
        </w:trPr>
        <w:tc>
          <w:tcPr>
            <w:tcW w:type="dxa" w:w="194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Sorting throughput</w:t>
            </w:r>
          </w:p>
        </w:tc>
        <w:tc>
          <w:tcPr>
            <w:tcW w:type="dxa" w:w="352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Larger sorting table or more snap slots</w:t>
            </w:r>
          </w:p>
        </w:tc>
        <w:tc>
          <w:tcPr>
            <w:tcW w:type="dxa" w:w="432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Adds temporary sorting capacity.</w:t>
            </w:r>
          </w:p>
        </w:tc>
      </w:tr>
      <w:tr>
        <w:trPr>
          <w:cantSplit/>
        </w:trPr>
        <w:tc>
          <w:tcPr>
            <w:tcW w:type="dxa" w:w="194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Ration production</w:t>
            </w:r>
          </w:p>
        </w:tc>
        <w:tc>
          <w:tcPr>
            <w:tcW w:type="dxa" w:w="352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Additional daily batches or output handling</w:t>
            </w:r>
          </w:p>
        </w:tc>
        <w:tc>
          <w:tcPr>
            <w:tcW w:type="dxa" w:w="432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Raises daily Food-processing throughput.</w:t>
            </w:r>
          </w:p>
        </w:tc>
      </w:tr>
      <w:tr>
        <w:trPr>
          <w:cantSplit/>
        </w:trPr>
        <w:tc>
          <w:tcPr>
            <w:tcW w:type="dxa" w:w="194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Information tools</w:t>
            </w:r>
          </w:p>
        </w:tc>
        <w:tc>
          <w:tcPr>
            <w:tcW w:type="dxa" w:w="352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Labels, icon access, scanner or stock overview</w:t>
            </w:r>
          </w:p>
        </w:tc>
        <w:tc>
          <w:tcPr>
            <w:tcW w:type="dxa" w:w="432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Improves retrieval and planning; never moves items automatically.</w:t>
            </w:r>
          </w:p>
        </w:tc>
      </w:tr>
    </w:tbl>
    <w:p>
      <w:pPr>
        <w:keepNext w:val="0"/>
        <w:keepLines w:val="0"/>
        <w:spacing w:before="0" w:after="40" w:line="240" w:lineRule="auto"/>
      </w:pPr>
    </w:p>
    <w:tbl>
      <w:tblPr>
        <w:tblW w:type="auto" w:w="0"/>
        <w:jc w:val="center"/>
        <w:tblLayout w:type="fixed"/>
        <w:tblLook w:firstColumn="1" w:firstRow="1" w:lastColumn="0" w:lastRow="0" w:noHBand="0" w:noVBand="1" w:val="04A0"/>
      </w:tblPr>
      <w:tblGrid>
        <w:gridCol w:w="1512"/>
        <w:gridCol w:w="8280"/>
      </w:tblGrid>
      <w:tr>
        <w:trPr>
          <w:cantSplit/>
        </w:trPr>
        <w:tc>
          <w:tcPr>
            <w:tcW w:type="dxa" w:w="4961"/>
            <w:shd w:fill="9A6110"/>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PROVISIONAL</w:t>
            </w:r>
          </w:p>
        </w:tc>
        <w:tc>
          <w:tcPr>
            <w:tcW w:type="dxa" w:w="4961"/>
            <w:shd w:fill="FFF2D8"/>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Upgrade order, costs, prerequisites, construction times, and which information tools belong in the initial release must be validated against solo-development scope.</w:t>
            </w:r>
          </w:p>
        </w:tc>
      </w:tr>
    </w:tbl>
    <w:p>
      <w:pPr>
        <w:keepNext w:val="0"/>
        <w:keepLines w:val="0"/>
        <w:spacing w:before="0" w:after="20" w:line="240" w:lineRule="auto"/>
      </w:pPr>
    </w:p>
    <w:p>
      <w:r>
        <w:br w:type="page"/>
      </w:r>
    </w:p>
    <w:tbl>
      <w:tblPr>
        <w:tblW w:type="auto" w:w="0"/>
        <w:jc w:val="center"/>
        <w:tblLayout w:type="fixed"/>
        <w:tblLook w:firstColumn="1" w:firstRow="1" w:lastColumn="0" w:lastRow="0" w:noHBand="0" w:noVBand="1" w:val="04A0"/>
      </w:tblPr>
      <w:tblGrid>
        <w:gridCol w:w="1584"/>
        <w:gridCol w:w="8208"/>
      </w:tblGrid>
      <w:tr>
        <w:tc>
          <w:tcPr>
            <w:tcW w:type="dxa" w:w="4961"/>
            <w:shd w:fill="C4821E"/>
            <w:tcMar>
              <w:top w:w="150" w:type="dxa"/>
              <w:start w:w="100" w:type="dxa"/>
              <w:bottom w:w="150" w:type="dxa"/>
              <w:end w:w="100" w:type="dxa"/>
            </w:tcMar>
          </w:tcPr>
          <w:p>
            <w:pPr>
              <w:keepNext w:val="0"/>
              <w:keepLines w:val="0"/>
              <w:spacing w:before="0" w:after="0" w:line="240" w:lineRule="auto"/>
              <w:jc w:val="center"/>
            </w:pPr>
            <w:r>
              <w:rPr>
                <w:rFonts w:ascii="Inter Display" w:hAnsi="Inter Display" w:eastAsia="Inter Display" w:cs="Inter Display"/>
                <w:b/>
                <w:color w:val="FFFFFF"/>
                <w:sz w:val="24"/>
              </w:rPr>
              <w:t>PART III</w:t>
            </w:r>
          </w:p>
        </w:tc>
        <w:tc>
          <w:tcPr>
            <w:tcW w:type="dxa" w:w="4961"/>
            <w:shd w:fill="26313A"/>
            <w:tcMar>
              <w:top w:w="150" w:type="dxa"/>
              <w:start w:w="170" w:type="dxa"/>
              <w:bottom w:w="150" w:type="dxa"/>
              <w:end w:w="170" w:type="dxa"/>
            </w:tcMar>
          </w:tcPr>
          <w:p>
            <w:pPr>
              <w:keepNext w:val="0"/>
              <w:keepLines w:val="0"/>
              <w:spacing w:before="0" w:after="0" w:line="240" w:lineRule="auto"/>
            </w:pPr>
            <w:r>
              <w:rPr>
                <w:rFonts w:ascii="Inter Display" w:hAnsi="Inter Display" w:eastAsia="Inter Display" w:cs="Inter Display"/>
                <w:b/>
                <w:color w:val="FFFFFF"/>
                <w:sz w:val="32"/>
              </w:rPr>
              <w:t>PRESENTATION AND PRODUCTION</w:t>
            </w:r>
          </w:p>
        </w:tc>
      </w:tr>
    </w:tbl>
    <w:p>
      <w:pPr>
        <w:spacing w:after="80"/>
      </w:pPr>
    </w:p>
    <w:p>
      <w:pPr>
        <w:pStyle w:val="Heading1"/>
        <w:keepNext/>
        <w:keepLines/>
        <w:widowControl/>
      </w:pPr>
      <w:r>
        <w:rPr>
          <w:rFonts w:ascii="Inter Display" w:hAnsi="Inter Display" w:eastAsia="Inter Display" w:cs="Inter Display"/>
          <w:b/>
          <w:color w:val="26313A"/>
          <w:sz w:val="34"/>
        </w:rPr>
        <w:t>16. Feedback, Interface, Lights, and Audio</w:t>
      </w:r>
    </w:p>
    <w:p>
      <w:pPr>
        <w:pStyle w:val="Heading2"/>
      </w:pPr>
      <w:r>
        <w:t>16.1 The bunker as interface</w:t>
      </w:r>
    </w:p>
    <w:p>
      <w:pPr/>
      <w:r>
        <w:t>The physical room communicates most operational state. Fixed destination lights, location-specific hatches, a green-phosphor central monitor, a matching digital wall clock, PA announcements, machine states, and spatial layout reduce dependence on a conventional management HUD.</w:t>
      </w:r>
    </w:p>
    <w:p>
      <w:pPr/>
      <w:r>
        <w:t>Signals should become learned reflexes. Red is confirmed for Medical. Every other destination receives a fixed color, distinct audio identity, and blink pattern so color is never the only identifier. The preferred central monitor is legible directly in the world; an interaction-based enlarged view is a fallback only if scale and rendering make direct reading unreliable.</w:t>
      </w:r>
    </w:p>
    <w:p>
      <w:pPr>
        <w:pStyle w:val="Heading2"/>
      </w:pPr>
      <w:r>
        <w:t>16.2 HUD hierarchy</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Layer</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Contents</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Persistent HUD</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Carried-items strip, used/remaining carried Bulk, active item, and only the minimal reticle required for targeting.</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Contextual HUD</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Item inspection panel, request progress panel, interaction prompt, and storage-fit/placement preview when aimed at a relevant object or hatch.</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Diegetic interface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Central monitor, wall clock, fixed request lights, PA, local hatch indicators, and machine status lights.</w:t>
            </w:r>
          </w:p>
        </w:tc>
      </w:tr>
    </w:tbl>
    <w:p>
      <w:pPr>
        <w:pStyle w:val="Heading2"/>
      </w:pPr>
      <w:r>
        <w:t>16.3 Core information surfaces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Surface</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Information</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Carried-items strip</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Current bundle, active item, and carrying Bulk.</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Item inspection</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Name, +X Utility, pips, Bulk, Footprint/compatibility, stack cues, Salvage Yield, and optional condition/contamination states.</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Request panel</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Appears when aiming at an active hatch from a useful distance; shows category icon and X/Y progress for each active lane.</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Team provisioning</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Destination, member count, five meters, outgoing Bulk, Team Load Capacity, and Return Capacity.</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Central monitor</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Scavenger states, active requests, expected returns, elevator queue, recruit decision, patients, and major current penalties.</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Clock and signals</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Current time, fixed anchors, active destinations, anticipation, and deadlines.</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Night report</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One-screen card grid with causal outcomes, next-day penalties, and optional card-level detail.</w:t>
            </w:r>
          </w:p>
        </w:tc>
      </w:tr>
    </w:tbl>
    <w:p>
      <w:pPr>
        <w:pStyle w:val="Heading2"/>
      </w:pPr>
      <w:r>
        <w:t>16.4 Item inspection visual grammar</w:t>
      </w:r>
    </w:p>
    <w:p>
      <w:pPr/>
      <w:r>
        <w:t>Inspection uses simple line-drawn dashboard icons, pips, color, and redundant text. A Can of Tuna may show a Food icon, six blocky pips, and +6 Food; the number remains authoritative when values are too large for individual pips.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State pair</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Preferred presentation</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Safe / Hazardous</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Green or red line icon plus explicit state word.</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Resistant / Sensitive</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Green or red line icon plus explicit state word.</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Clean / Contaminated</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Neutral/green versus orange line icon plus explicit state word.</w:t>
            </w:r>
          </w:p>
        </w:tc>
      </w:tr>
    </w:tbl>
    <w:p>
      <w:pPr/>
      <w:r>
        <w:t>Utility and quantitative information may use a neutral blue family. Color always reinforces icon shape and text rather than replacing them, supporting color-vision accessibility and monochrome display options.</w:t>
      </w:r>
    </w:p>
    <w:p>
      <w:pPr>
        <w:pStyle w:val="Heading2"/>
      </w:pPr>
      <w:r>
        <w:t>16.5 Request interaction</w:t>
      </w:r>
    </w:p>
    <w:p>
      <w:pPr/>
      <w:r>
        <w:t>The preferred interaction is fast: aim at or approach the destination, hold the interaction key, and eligible carried items are consumed one by one into their automatic lanes while bars update immediately. The player may stop at any time. Exact controls remain provisional and should not require drag-and-drop menus.</w:t>
      </w:r>
    </w:p>
    <w:p>
      <w:pPr>
        <w:pStyle w:val="Heading2"/>
      </w:pPr>
      <w:r>
        <w:t>16.6 Outage feedback</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44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Outage lane</w:t>
            </w:r>
          </w:p>
        </w:tc>
        <w:tc>
          <w:tcPr>
            <w:tcW w:type="dxa" w:w="345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Lost coordination channel</w:t>
            </w:r>
          </w:p>
        </w:tc>
        <w:tc>
          <w:tcPr>
            <w:tcW w:type="dxa" w:w="489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Still available</w:t>
            </w:r>
          </w:p>
        </w:tc>
      </w:tr>
      <w:tr>
        <w:trPr>
          <w:cantSplit/>
        </w:trPr>
        <w:tc>
          <w:tcPr>
            <w:tcW w:type="dxa" w:w="14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Fuel</w:t>
            </w:r>
          </w:p>
        </w:tc>
        <w:tc>
          <w:tcPr>
            <w:tcW w:type="dxa" w:w="34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Normal room illumination, request-alert lights, and the currently affected Incinerator/Salvager.</w:t>
            </w:r>
          </w:p>
        </w:tc>
        <w:tc>
          <w:tcPr>
            <w:tcW w:type="dxa" w:w="489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PA, central monitor, contextual HUD, hatches, elevator, and all request logic.</w:t>
            </w:r>
          </w:p>
        </w:tc>
      </w:tr>
      <w:tr>
        <w:trPr>
          <w:cantSplit/>
        </w:trPr>
        <w:tc>
          <w:tcPr>
            <w:tcW w:type="dxa" w:w="14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Electronics</w:t>
            </w:r>
          </w:p>
        </w:tc>
        <w:tc>
          <w:tcPr>
            <w:tcW w:type="dxa" w:w="345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PA, central monitor, and bunker-distributed music.</w:t>
            </w:r>
          </w:p>
        </w:tc>
        <w:tc>
          <w:tcPr>
            <w:tcW w:type="dxa" w:w="489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Request lights, contextual HUD, clock pending validation, hatches, machines, elevator, and all request logic.</w:t>
            </w:r>
          </w:p>
        </w:tc>
      </w:tr>
    </w:tbl>
    <w:p>
      <w:pPr/>
      <w:r>
        <w:t>Outages should make the player slower and more dependent on memory, not unable to act. Their distinct lost channels also make the cause legible without exposing the pre-rolled schedule.</w:t>
      </w:r>
    </w:p>
    <w:p>
      <w:pPr>
        <w:pStyle w:val="Heading2"/>
      </w:pPr>
      <w:r>
        <w:t>16.7 Night report presentation</w:t>
      </w:r>
    </w:p>
    <w:p>
      <w:pPr/>
      <w:r>
        <w:t>The report is a paused grid of bounded cards with strong icons such as a skull for deaths, a broken-bone symbol for Severe injuries, a meal icon for coverage, and machine/communications icons for Bunker Ops. The report prioritizes direct language such as 2 treatments failed: Meal Coverage over hidden modifiers. If a card needs more detail, selecting it opens a short sub-report rather than extending the main screen indefinitely.</w:t>
      </w:r>
    </w:p>
    <w:p>
      <w:pPr>
        <w:pStyle w:val="Heading2"/>
      </w:pPr>
      <w:r>
        <w:t>16.8 Audio priorities</w:t>
      </w:r>
    </w:p>
    <w:p>
      <w:pPr>
        <w:pStyle w:val="ListBullet"/>
      </w:pPr>
      <w:r>
        <w:t>Elevator motor, cable, impact, settling, lock, and door sounds create anticipation and reveal weight.</w:t>
      </w:r>
    </w:p>
    <w:p>
      <w:pPr>
        <w:pStyle w:val="ListBullet"/>
      </w:pPr>
      <w:r>
        <w:t>PA, radio, and short recorded lines imply scavenger teams, Medical urgency, Bunker Ops problems, recruit candidates, weather, and surface danger.</w:t>
      </w:r>
    </w:p>
    <w:p>
      <w:pPr>
        <w:pStyle w:val="ListBullet"/>
      </w:pPr>
      <w:r>
        <w:t>Distant generator, pipes, Workshop activity, Kitchen noise, alarms, gunfire, and impacts imply the larger bunker.</w:t>
      </w:r>
    </w:p>
    <w:p>
      <w:pPr>
        <w:pStyle w:val="ListBullet"/>
      </w:pPr>
      <w:r>
        <w:t>Each request destination receives a unique sonic identity independent of color.</w:t>
      </w:r>
    </w:p>
    <w:p>
      <w:pPr>
        <w:pStyle w:val="ListBullet"/>
      </w:pPr>
      <w:r>
        <w:t>Fuel and Electronics outages remove different coordination channels: lighting and machines versus PA and monitoring.</w:t>
      </w:r>
    </w:p>
    <w:p>
      <w:pPr/>
      <w:r>
        <w:t>Audio deserves disproportionately high production priority because it supplies a large invisible world at far lower cost than characters and environments.</w:t>
      </w:r>
    </w:p>
    <w:p>
      <w:pPr>
        <w:pStyle w:val="Heading2"/>
      </w:pPr>
      <w:r>
        <w:t>16.9 Visual direction</w:t>
      </w:r>
    </w:p>
    <w:p>
      <w:pPr>
        <w:pStyle w:val="ListBullet"/>
      </w:pPr>
      <w:r>
        <w:t>First-person, low-detail, blocky 3D with readable silhouettes and restrained materials.</w:t>
      </w:r>
    </w:p>
    <w:p>
      <w:pPr>
        <w:pStyle w:val="ListBullet"/>
      </w:pPr>
      <w:r>
        <w:t>Concrete, industrial shelving, hatches, pipes, vents, fluorescent fixtures, crates, and modular corridors.</w:t>
      </w:r>
    </w:p>
    <w:p>
      <w:pPr>
        <w:pStyle w:val="ListBullet"/>
      </w:pPr>
      <w:r>
        <w:t>No player character model required initially; held items may be represented without animated hands.</w:t>
      </w:r>
    </w:p>
    <w:p>
      <w:pPr>
        <w:pStyle w:val="ListBullet"/>
      </w:pPr>
      <w:r>
        <w:t>Normal lighting prioritizes item readability. Atmosphere must not obscure shelves outside deliberate outage windows.</w:t>
      </w:r>
    </w:p>
    <w:p>
      <w:pPr>
        <w:pStyle w:val="ListBullet"/>
      </w:pPr>
      <w:r>
        <w:t>The room becomes visually rich through accumulated items, labels, and organization rather than bespoke decoration.</w:t>
      </w:r>
    </w:p>
    <w:p>
      <w:pPr>
        <w:pStyle w:val="Heading1"/>
        <w:keepNext/>
        <w:keepLines/>
        <w:widowControl/>
      </w:pPr>
      <w:r>
        <w:rPr>
          <w:rFonts w:ascii="Inter Display" w:hAnsi="Inter Display" w:eastAsia="Inter Display" w:cs="Inter Display"/>
          <w:b/>
          <w:color w:val="26313A"/>
          <w:sz w:val="34"/>
        </w:rPr>
        <w:t>17. Narrative Direction</w:t>
      </w:r>
    </w:p>
    <w:p>
      <w:pPr>
        <w:pStyle w:val="Heading2"/>
        <w:keepNext/>
        <w:keepLines/>
        <w:widowControl/>
      </w:pPr>
      <w:r>
        <w:rPr>
          <w:rFonts w:ascii="Inter Display" w:hAnsi="Inter Display" w:eastAsia="Inter Display" w:cs="Inter Display"/>
          <w:b/>
          <w:color w:val="9A6110"/>
          <w:sz w:val="25"/>
        </w:rPr>
        <w:t>17.1 Narrative method</w:t>
      </w:r>
    </w:p>
    <w:p>
      <w:pPr>
        <w:keepNext w:val="0"/>
        <w:keepLines w:val="0"/>
        <w:spacing w:before="0" w:after="100" w:line="269" w:lineRule="auto"/>
      </w:pPr>
      <w:r>
        <w:rPr>
          <w:rFonts w:ascii="Inter" w:hAnsi="Inter" w:eastAsia="Inter" w:cs="Inter"/>
          <w:i w:val="0"/>
          <w:color w:val="172027"/>
          <w:sz w:val="19"/>
        </w:rPr>
        <w:t>Sorting Apocalypse relies on inference. The player constructs an image of the world from material evidence and indirect communication. Narrative is delivered in fragments that remain subordinate to the logistics loop.</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04"/>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Channel</w:t>
            </w:r>
          </w:p>
        </w:tc>
        <w:tc>
          <w:tcPr>
            <w:tcW w:type="dxa" w:w="748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Use</w:t>
            </w:r>
          </w:p>
        </w:tc>
      </w:tr>
      <w:tr>
        <w:trPr>
          <w:cantSplit/>
        </w:trPr>
        <w:tc>
          <w:tcPr>
            <w:tcW w:type="dxa" w:w="23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Loot composition</w:t>
            </w:r>
          </w:p>
        </w:tc>
        <w:tc>
          <w:tcPr>
            <w:tcW w:type="dxa" w:w="74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Shows where a team went, whether the run was successful, and what kind of world exists outside.</w:t>
            </w:r>
          </w:p>
        </w:tc>
      </w:tr>
      <w:tr>
        <w:trPr>
          <w:cantSplit/>
        </w:trPr>
        <w:tc>
          <w:tcPr>
            <w:tcW w:type="dxa" w:w="23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Missing or transformed resources</w:t>
            </w:r>
          </w:p>
        </w:tc>
        <w:tc>
          <w:tcPr>
            <w:tcW w:type="dxa" w:w="74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Shows that supplied items were consumed, patients required treatment, or support systems failed.</w:t>
            </w:r>
          </w:p>
        </w:tc>
      </w:tr>
      <w:tr>
        <w:trPr>
          <w:cantSplit/>
        </w:trPr>
        <w:tc>
          <w:tcPr>
            <w:tcW w:type="dxa" w:w="23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Short PA/radio messages</w:t>
            </w:r>
          </w:p>
        </w:tc>
        <w:tc>
          <w:tcPr>
            <w:tcW w:type="dxa" w:w="74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Announce events, imply personality, create urgency, contextualize unusual hauls, and optionally react to memorable player submissions.</w:t>
            </w:r>
          </w:p>
        </w:tc>
      </w:tr>
      <w:tr>
        <w:trPr>
          <w:cantSplit/>
        </w:trPr>
        <w:tc>
          <w:tcPr>
            <w:tcW w:type="dxa" w:w="23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Static silhouettes or portraits</w:t>
            </w:r>
          </w:p>
        </w:tc>
        <w:tc>
          <w:tcPr>
            <w:tcW w:type="dxa" w:w="74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Optional low-cost presentation for delivery announcements or recruitment decisions.</w:t>
            </w:r>
          </w:p>
        </w:tc>
      </w:tr>
      <w:tr>
        <w:trPr>
          <w:cantSplit/>
        </w:trPr>
        <w:tc>
          <w:tcPr>
            <w:tcW w:type="dxa" w:w="23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Objects with traces</w:t>
            </w:r>
          </w:p>
        </w:tc>
        <w:tc>
          <w:tcPr>
            <w:tcW w:type="dxa" w:w="74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Photos, keys, damaged clothing, notes, containers, and personal items imply stories without quests.</w:t>
            </w:r>
          </w:p>
        </w:tc>
      </w:tr>
      <w:tr>
        <w:trPr>
          <w:cantSplit/>
        </w:trPr>
        <w:tc>
          <w:tcPr>
            <w:tcW w:type="dxa" w:w="23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Population counters</w:t>
            </w:r>
          </w:p>
        </w:tc>
        <w:tc>
          <w:tcPr>
            <w:tcW w:type="dxa" w:w="74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Turn death, injury, recovery, and recruitment into concrete changes in bunker capability.</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17.2 Tone</w:t>
      </w:r>
    </w:p>
    <w:p>
      <w:pPr>
        <w:keepNext w:val="0"/>
        <w:keepLines w:val="0"/>
        <w:spacing w:before="0" w:after="100" w:line="269" w:lineRule="auto"/>
      </w:pPr>
      <w:r>
        <w:rPr>
          <w:rFonts w:ascii="Inter" w:hAnsi="Inter" w:eastAsia="Inter" w:cs="Inter"/>
          <w:i w:val="0"/>
          <w:color w:val="172027"/>
          <w:sz w:val="19"/>
        </w:rPr>
        <w:t>The tone can hold tension, dry workplace absurdity, and occasional inferred tragedy at the same time. Ten tennis rackets sent as weapons are funny. A green monitor falling from 15 scavengers to 14 is consequential. A bloodied item in a thin haul can be unsettling without a rendered death scene.</w:t>
      </w:r>
    </w:p>
    <w:p>
      <w:pPr>
        <w:keepNext w:val="0"/>
        <w:keepLines w:val="0"/>
        <w:spacing w:before="0" w:after="100" w:line="269" w:lineRule="auto"/>
      </w:pPr>
      <w:r>
        <w:rPr>
          <w:rFonts w:ascii="Inter" w:hAnsi="Inter" w:eastAsia="Inter" w:cs="Inter"/>
          <w:i w:val="0"/>
          <w:color w:val="172027"/>
          <w:sz w:val="19"/>
        </w:rPr>
        <w:t>The game should resist explaining every object or event. Ambiguity is part of the fantasy: the Quartermaster knows what arrived and what the bunker needs, but not the complete truth of the surface.</w:t>
      </w:r>
    </w:p>
    <w:p>
      <w:pPr>
        <w:pStyle w:val="Heading2"/>
        <w:keepNext/>
        <w:keepLines/>
        <w:widowControl/>
      </w:pPr>
      <w:r>
        <w:rPr>
          <w:rFonts w:ascii="Inter Display" w:hAnsi="Inter Display" w:eastAsia="Inter Display" w:cs="Inter Display"/>
          <w:b/>
          <w:color w:val="9A6110"/>
          <w:sz w:val="25"/>
        </w:rPr>
        <w:t>17.3 Anonymous scavengers</w:t>
      </w:r>
    </w:p>
    <w:tbl>
      <w:tblPr>
        <w:tblW w:type="auto" w:w="0"/>
        <w:jc w:val="center"/>
        <w:tblLayout w:type="fixed"/>
        <w:tblLook w:firstColumn="1" w:firstRow="1" w:lastColumn="0" w:lastRow="0" w:noHBand="0" w:noVBand="1" w:val="04A0"/>
      </w:tblPr>
      <w:tblGrid>
        <w:gridCol w:w="1512"/>
        <w:gridCol w:w="8280"/>
      </w:tblGrid>
      <w:tr>
        <w:tc>
          <w:tcPr>
            <w:tcW w:type="dxa" w:w="4961"/>
            <w:shd w:fill="4E7758"/>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CONFIRMED</w:t>
            </w:r>
          </w:p>
        </w:tc>
        <w:tc>
          <w:tcPr>
            <w:tcW w:type="dxa" w:w="4961"/>
            <w:shd w:fill="E8F2EA"/>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Scavengers launch as anonymous productive capacity rather than authored individuals. Names, traits, and personalities are deferred unless playtesting shows that attachment adds more than it costs in content, UI, and systemic complexity.</w:t>
            </w:r>
          </w:p>
        </w:tc>
      </w:tr>
    </w:tbl>
    <w:p>
      <w:pPr>
        <w:keepNext w:val="0"/>
        <w:keepLines w:val="0"/>
        <w:spacing w:before="0" w:after="20" w:line="240" w:lineRule="auto"/>
      </w:pPr>
    </w:p>
    <w:p>
      <w:pPr>
        <w:pStyle w:val="Heading2"/>
      </w:pPr>
      <w:r>
        <w:t>17.4 Contextual PA reactions (optional full-release feature)</w:t>
      </w:r>
    </w:p>
    <w:tbl>
      <w:tblPr>
        <w:tblW w:type="auto" w:w="0"/>
        <w:jc w:val="center"/>
        <w:tblLayout w:type="fixed"/>
        <w:tblLook w:firstColumn="1" w:firstRow="1" w:lastColumn="0" w:lastRow="0" w:noHBand="0" w:noVBand="1" w:val="04A0"/>
      </w:tblPr>
      <w:tblGrid>
        <w:gridCol w:w="1512"/>
        <w:gridCol w:w="8280"/>
      </w:tblGrid>
      <w:tr>
        <w:tc>
          <w:tcPr>
            <w:tcW w:type="dxa" w:w="4961"/>
            <w:shd w:fill="56616A"/>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DEFERRED</w:t>
            </w:r>
          </w:p>
        </w:tc>
        <w:tc>
          <w:tcPr>
            <w:tcW w:type="dxa" w:w="4961"/>
            <w:shd w:fill="ECEFF1"/>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A data-driven reaction system is desirable for the full release or later updates if writing, voice, localization, and repetition-control costs remain proportionate.</w:t>
            </w:r>
          </w:p>
        </w:tc>
      </w:tr>
    </w:tbl>
    <w:p>
      <w:pPr/>
      <w:r>
        <w:t>The system may recognize conspicuous submissions: many sports items used as Weapons, one food family dominating several meals, luxury items used under desperate conditions, contaminated supplies, severe under-provisioning, or repeated behavior across days. A short PA response makes the bunker feel observant and encourages playful experimentation beyond pure efficiency.</w:t>
      </w:r>
    </w:p>
    <w:p>
      <w:pPr>
        <w:pStyle w:val="ListBullet"/>
      </w:pPr>
      <w:r>
        <w:t>Evaluate exact-item combinations, item-family counts, share of a request's Utility, repeated historical patterns, and unusually poor Utility-to-Bulk submissions.</w:t>
      </w:r>
    </w:p>
    <w:p>
      <w:pPr>
        <w:pStyle w:val="ListBullet"/>
      </w:pPr>
      <w:r>
        <w:t>Trigger at most one reaction per completed request, prefer the most specific rule, use probability and cooldowns, and prevent immediate repetition.</w:t>
      </w:r>
    </w:p>
    <w:p>
      <w:pPr>
        <w:pStyle w:val="ListBullet"/>
      </w:pPr>
      <w:r>
        <w:t>Keep reactions flavor-only at launch: no Morale gain, request bonus, or hidden efficiency reward.</w:t>
      </w:r>
    </w:p>
    <w:p>
      <w:pPr>
        <w:pStyle w:val="ListBullet"/>
      </w:pPr>
      <w:r>
        <w:t>Use original lines, subtitles, and data-driven tags. Nonessential reactions simply do not play during an Electronics outage and are not queued for a later burst.</w:t>
      </w:r>
    </w:p>
    <w:p>
      <w:pPr/>
      <w:r>
        <w:t>Illustrative original reactions include: Six rackets? Are we clearing a sports centre? and Lamb again? The Kitchen has apparently declared a theme week.</w:t>
      </w:r>
    </w:p>
    <w:p>
      <w:pPr>
        <w:pStyle w:val="Heading1"/>
        <w:keepNext/>
        <w:keepLines/>
        <w:widowControl/>
      </w:pPr>
      <w:r>
        <w:rPr>
          <w:rFonts w:ascii="Inter Display" w:hAnsi="Inter Display" w:eastAsia="Inter Display" w:cs="Inter Display"/>
          <w:b/>
          <w:color w:val="26313A"/>
          <w:sz w:val="34"/>
        </w:rPr>
        <w:t>18. Technical and Content Strategy</w:t>
      </w:r>
    </w:p>
    <w:p>
      <w:pPr>
        <w:pStyle w:val="Heading2"/>
      </w:pPr>
      <w:r>
        <w:t>18.1 Intended technical shape</w:t>
      </w:r>
    </w:p>
    <w:p>
      <w:pPr/>
      <w:r>
        <w:t>The game is designed for a solo developer using heavy AI assistance and automation. The intended toolchain is provisionally Godot for the game and Blender for modular, script-assisted asset production. The engine choice may change, but the architecture should remain data-driven, deterministic, and explicit about irreversible state.</w:t>
      </w:r>
    </w:p>
    <w:p>
      <w:pPr>
        <w:pStyle w:val="Heading2"/>
      </w:pPr>
      <w:r>
        <w:t>18.2 Minimal simulation architecture</w:t>
      </w:r>
    </w:p>
    <w:p>
      <w:pPr>
        <w:pStyle w:val="ListBullet"/>
      </w:pPr>
      <w:r>
        <w:t>First-person movement and room collision only; no character animation dependency.</w:t>
      </w:r>
    </w:p>
    <w:p>
      <w:pPr>
        <w:pStyle w:val="ListBullet"/>
      </w:pPr>
      <w:r>
        <w:t>Items use simple hidden bounds and explicit states rather than continuous rigid-body simulation.</w:t>
      </w:r>
    </w:p>
    <w:p>
      <w:pPr>
        <w:pStyle w:val="ListBullet"/>
      </w:pPr>
      <w:r>
        <w:t>Stored objects are frozen and owned by a storage system.</w:t>
      </w:r>
    </w:p>
    <w:p>
      <w:pPr>
        <w:pStyle w:val="ListBullet"/>
      </w:pPr>
      <w:r>
        <w:t>Furniture is static or socketed; containers move only when empty.</w:t>
      </w:r>
    </w:p>
    <w:p>
      <w:pPr>
        <w:pStyle w:val="ListBullet"/>
      </w:pPr>
      <w:r>
        <w:t>The receiving pile is generated while hidden and frozen before reveal.</w:t>
      </w:r>
    </w:p>
    <w:p>
      <w:pPr>
        <w:pStyle w:val="ListBullet"/>
      </w:pPr>
      <w:r>
        <w:t>NPCs, expeditions, treatment, construction, Bunker Ops, and outside events are outcome calculations.</w:t>
      </w:r>
    </w:p>
    <w:p>
      <w:pPr>
        <w:pStyle w:val="ListBullet"/>
      </w:pPr>
      <w:r>
        <w:t>Night transition is a deliberate synchronization point for changes that would be costly or visually awkward to animate.</w:t>
      </w:r>
    </w:p>
    <w:p>
      <w:pPr>
        <w:pStyle w:val="Heading2"/>
      </w:pPr>
      <w:r>
        <w:t>18.3 Data-driven item resources</w:t>
      </w:r>
    </w:p>
    <w:tbl>
      <w:tblPr>
        <w:tblW w:type="auto" w:w="0"/>
        <w:jc w:val="center"/>
        <w:tblLook w:firstColumn="1" w:firstRow="1" w:lastColumn="0" w:lastRow="0" w:noHBand="0" w:noVBand="1" w:val="04A0"/>
      </w:tblPr>
      <w:tblGrid>
        <w:gridCol w:w="9922"/>
      </w:tblGrid>
      <w:tr>
        <w:tc>
          <w:tcPr>
            <w:tcW w:type="dxa" w:w="9922"/>
            <w:shd w:fill="172027"/>
            <w:tcMar>
              <w:top w:w="110" w:type="dxa"/>
              <w:start w:w="130" w:type="dxa"/>
              <w:bottom w:w="110" w:type="dxa"/>
              <w:end w:w="130" w:type="dxa"/>
            </w:tcMar>
          </w:tcPr>
          <w:p>
            <w:r>
              <w:rPr>
                <w:rFonts w:ascii="DejaVu Sans Mono" w:hAnsi="DejaVu Sans Mono"/>
                <w:color w:val="E6ECEF"/>
                <w:sz w:val="16"/>
              </w:rPr>
              <w:t>ItemDefinition</w:t>
              <w:br/>
              <w:t xml:space="preserve">  id / display_name / mesh_family / material_variant</w:t>
              <w:br/>
              <w:t xml:space="preserve">  utility_profile_by_destination / bulk / storage_category</w:t>
              <w:br/>
              <w:t xml:space="preserve">  storage_footprint / storage_rotation_degrees</w:t>
              <w:br/>
              <w:t xml:space="preserve">  can_be_stacked / can_support_stack / auto_stack_group</w:t>
              <w:br/>
              <w:t xml:space="preserve">  salvage_yield / optional condition / optional contamination flags</w:t>
              <w:br/>
              <w:br/>
              <w:t>WorldItem</w:t>
              <w:br/>
              <w:t xml:space="preserve">  definition / condition / quantity / contamination / current_state / storage_owner / slot</w:t>
            </w:r>
          </w:p>
        </w:tc>
      </w:tr>
    </w:tbl>
    <w:p>
      <w:pPr/>
      <w:r>
        <w:t>Large catalogues should be authored and validated as data rather than bespoke code. Tooling should flag missing destinations, ambiguous same-destination utilities, unreasonable Bulk/Footprint ratios, unreachable request categories, and outlier internal Utility Density.</w:t>
      </w:r>
    </w:p>
    <w:p>
      <w:pPr/>
      <w:r>
        <w:rPr>
          <w:b w:val="0"/>
          <w:i w:val="0"/>
        </w:rPr>
        <w:t>Item authoring follows an explicit dependency chain: canonical Scale -&gt; approved Storage Pose -&gt; approved Footprint -&gt; approved Stack Role -&gt; approved Auto Group. Tooling may seed conservative provisional candidates, but human review remains the authority for support roles and every new automatic compatibility class. A controlled registry prevents free-form group drift; normal audits are read-only and flag stale or invalid authoring rather than silently rewriting gameplay data.</w:t>
      </w:r>
    </w:p>
    <w:p>
      <w:pPr>
        <w:pStyle w:val="Heading2"/>
      </w:pPr>
      <w:r>
        <w:t>18.4 Request definitions and Outcome Profiles</w:t>
      </w:r>
    </w:p>
    <w:tbl>
      <w:tblPr>
        <w:tblW w:type="auto" w:w="0"/>
        <w:jc w:val="center"/>
        <w:tblLook w:firstColumn="1" w:firstRow="1" w:lastColumn="0" w:lastRow="0" w:noHBand="0" w:noVBand="1" w:val="04A0"/>
      </w:tblPr>
      <w:tblGrid>
        <w:gridCol w:w="9922"/>
      </w:tblGrid>
      <w:tr>
        <w:tc>
          <w:tcPr>
            <w:tcW w:type="dxa" w:w="9922"/>
            <w:shd w:fill="172027"/>
            <w:tcMar>
              <w:top w:w="110" w:type="dxa"/>
              <w:start w:w="130" w:type="dxa"/>
              <w:bottom w:w="110" w:type="dxa"/>
              <w:end w:w="130" w:type="dxa"/>
            </w:tcMar>
          </w:tcPr>
          <w:p>
            <w:pPr>
              <w:keepNext w:val="0"/>
              <w:keepLines w:val="0"/>
              <w:spacing w:before="0" w:after="0" w:line="240" w:lineRule="auto"/>
            </w:pPr>
            <w:r>
              <w:rPr>
                <w:rFonts w:ascii="DejaVu Sans Mono" w:hAnsi="DejaVu Sans Mono" w:eastAsia="DejaVu Sans Mono" w:cs="DejaVu Sans Mono"/>
                <w:color w:val="E6ECEF"/>
                <w:sz w:val="16"/>
              </w:rPr>
              <w:t>RequestDefinition</w:t>
              <w:br/>
              <w:t xml:space="preserve">  destination / trigger / deadline / utility lanes / targets / overfill / resolution</w:t>
              <w:br/>
              <w:br/>
              <w:t>OutcomeProfile</w:t>
              <w:br/>
              <w:t xml:space="preserve">  lane coverage curve / optional thresholds / 0% behavior / affected systems / duration / report text</w:t>
            </w:r>
          </w:p>
        </w:tc>
      </w:tr>
    </w:tbl>
    <w:p>
      <w:pPr/>
      <w:r>
        <w:t>This separation lets the same physical hatch interaction support expeditions, Medical, Meal Service, and Bunker Ops while keeping their consequences legible and independently tunable. Outage schedules and treatment outcomes are generated from saved seeds or committed results.</w:t>
      </w:r>
    </w:p>
    <w:p>
      <w:pPr>
        <w:pStyle w:val="Heading2"/>
      </w:pPr>
      <w:r>
        <w:t>18.5 Save-integrity architecture</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Mechanism</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Purpose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Rotating full snapshots</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Recover from partial writes or corruption using current and previous known-good states.</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Append-only transaction journal</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Preserve irreversible actions between snapshots without forcing a full synchronous save after every item.</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Deterministic committed outcomes</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Prevent rerolling expedition loot, casualties, recruitment, treatment, contamination, or outage windows after a crash.</w:t>
            </w:r>
          </w:p>
        </w:tc>
      </w:tr>
    </w:tbl>
    <w:p>
      <w:pPr/>
      <w:r>
        <w:t>Snapshots should occur at day transition, save-and-exit, major safe checkpoints, and approximately every 60-120 real seconds if performance permits. Journal records must be small, checksum-validatable, and replayable. Crash-injection testing should target request submission, expedition arrival, midnight resolution, salvage creation, and snapshot replacement.</w:t>
      </w:r>
    </w:p>
    <w:p>
      <w:pPr>
        <w:pStyle w:val="Heading2"/>
      </w:pPr>
      <w:r>
        <w:t>18.6 Asset grammar</w:t>
      </w:r>
    </w:p>
    <w:p>
      <w:pPr/>
      <w:r>
        <w:t>Content breadth should come from reusable forms rather than unique high-detail assets. A small number of can, bottle, box, medicine, tool, clothing, electronics, and household-object mesh families can produce hundreds of items through dimensions, labels, materials, and condition variants.</w:t>
      </w:r>
    </w:p>
    <w:p>
      <w:pPr>
        <w:pStyle w:val="ListBullet"/>
      </w:pPr>
      <w:r>
        <w:t>Use strong silhouettes and simple materials; object recognition matters more than realism.</w:t>
      </w:r>
    </w:p>
    <w:p>
      <w:pPr>
        <w:pStyle w:val="ListBullet"/>
      </w:pPr>
      <w:r>
        <w:t>Generate modular shelves, boxes, lockers, and bunker pieces through repeatable Blender recipes or scripts where practical.</w:t>
      </w:r>
    </w:p>
    <w:p>
      <w:pPr>
        <w:pStyle w:val="ListBullet"/>
      </w:pPr>
      <w:r>
        <w:t>Render labels dynamically rather than authoring a texture per container.</w:t>
      </w:r>
    </w:p>
    <w:p>
      <w:pPr>
        <w:pStyle w:val="ListBullet"/>
      </w:pPr>
      <w:r>
        <w:t>Treat item data, iconography, reactions, and asset generation as validated pipelines rather than one-off manual work.</w:t>
      </w:r>
    </w:p>
    <w:p>
      <w:pPr>
        <w:pStyle w:val="Heading2"/>
      </w:pPr>
      <w:r>
        <w:t>18.7 Prototype before art</w:t>
      </w:r>
    </w:p>
    <w:tbl>
      <w:tblPr>
        <w:tblW w:type="auto" w:w="0"/>
        <w:jc w:val="center"/>
        <w:tblLayout w:type="fixed"/>
        <w:tblLook w:firstColumn="1" w:firstRow="1" w:lastColumn="0" w:lastRow="0" w:noHBand="0" w:noVBand="1" w:val="04A0"/>
      </w:tblPr>
      <w:tblGrid>
        <w:gridCol w:w="115"/>
        <w:gridCol w:w="9576"/>
      </w:tblGrid>
      <w:tr>
        <w:tc>
          <w:tcPr>
            <w:tcW w:type="dxa" w:w="4961"/>
            <w:shd w:fill="C4821E"/>
            <w:tcMar>
              <w:top w:w="0" w:type="dxa"/>
              <w:start w:w="0" w:type="dxa"/>
              <w:bottom w:w="0" w:type="dxa"/>
              <w:end w:w="0" w:type="dxa"/>
            </w:tcMar>
          </w:tcPr>
          <w:p>
            <w:r/>
          </w:p>
        </w:tc>
        <w:tc>
          <w:tcPr>
            <w:tcW w:type="dxa" w:w="4961"/>
            <w:shd w:fill="F2F4F5"/>
            <w:tcMar>
              <w:top w:w="130" w:type="dxa"/>
              <w:start w:w="170" w:type="dxa"/>
              <w:bottom w:w="130" w:type="dxa"/>
              <w:end w:w="170" w:type="dxa"/>
            </w:tcMar>
          </w:tcPr>
          <w:p>
            <w:pPr>
              <w:keepNext w:val="0"/>
              <w:keepLines w:val="0"/>
              <w:spacing w:before="0" w:after="0" w:line="264" w:lineRule="auto"/>
            </w:pPr>
            <w:r>
              <w:rPr>
                <w:rFonts w:ascii="Inter Display" w:hAnsi="Inter Display" w:eastAsia="Inter Display" w:cs="Inter Display"/>
                <w:b/>
                <w:i/>
                <w:color w:val="26313A"/>
                <w:sz w:val="22"/>
              </w:rPr>
              <w:t>The first decisive prototype is one ugly room full of cubes, cylinders, snap slots, one pile, one shelf, and one timed request.</w:t>
            </w:r>
          </w:p>
        </w:tc>
      </w:tr>
    </w:tbl>
    <w:p>
      <w:pPr/>
      <w:r>
        <w:t>The project should not invest in a large item library until constrained placement, carrying, automatic submission, and retrieval under pressure already feel like tactile 3D organization. Medical, Bunker Ops, contamination, and reactive audio do not gate this interaction prototype.</w:t>
      </w:r>
    </w:p>
    <w:p>
      <w:pPr/>
    </w:p>
    <w:tbl>
      <w:tblPr>
        <w:tblW w:type="auto" w:w="0"/>
        <w:jc w:val="center"/>
        <w:tblLayout w:type="fixed"/>
        <w:tblLook w:firstColumn="1" w:firstRow="1" w:lastColumn="0" w:lastRow="0" w:noHBand="0" w:noVBand="1" w:val="04A0"/>
      </w:tblPr>
      <w:tblGrid>
        <w:gridCol w:w="1584"/>
        <w:gridCol w:w="8208"/>
      </w:tblGrid>
      <w:tr>
        <w:tc>
          <w:tcPr>
            <w:tcW w:type="dxa" w:w="4961"/>
            <w:shd w:fill="C4821E"/>
            <w:tcMar>
              <w:top w:w="150" w:type="dxa"/>
              <w:start w:w="100" w:type="dxa"/>
              <w:bottom w:w="150" w:type="dxa"/>
              <w:end w:w="100" w:type="dxa"/>
            </w:tcMar>
          </w:tcPr>
          <w:p>
            <w:pPr>
              <w:keepNext w:val="0"/>
              <w:keepLines w:val="0"/>
              <w:spacing w:before="0" w:after="0" w:line="240" w:lineRule="auto"/>
              <w:jc w:val="center"/>
            </w:pPr>
            <w:r>
              <w:rPr>
                <w:rFonts w:ascii="Inter Display" w:hAnsi="Inter Display" w:eastAsia="Inter Display" w:cs="Inter Display"/>
                <w:b/>
                <w:color w:val="FFFFFF"/>
                <w:sz w:val="24"/>
              </w:rPr>
              <w:t>PART IV</w:t>
            </w:r>
          </w:p>
        </w:tc>
        <w:tc>
          <w:tcPr>
            <w:tcW w:type="dxa" w:w="4961"/>
            <w:shd w:fill="26313A"/>
            <w:tcMar>
              <w:top w:w="150" w:type="dxa"/>
              <w:start w:w="170" w:type="dxa"/>
              <w:bottom w:w="150" w:type="dxa"/>
              <w:end w:w="170" w:type="dxa"/>
            </w:tcMar>
          </w:tcPr>
          <w:p>
            <w:pPr>
              <w:keepNext w:val="0"/>
              <w:keepLines w:val="0"/>
              <w:spacing w:before="0" w:after="0" w:line="240" w:lineRule="auto"/>
            </w:pPr>
            <w:r>
              <w:rPr>
                <w:rFonts w:ascii="Inter Display" w:hAnsi="Inter Display" w:eastAsia="Inter Display" w:cs="Inter Display"/>
                <w:b/>
                <w:color w:val="FFFFFF"/>
                <w:sz w:val="32"/>
              </w:rPr>
              <w:t>SCOPE AND VALIDATION</w:t>
            </w:r>
          </w:p>
        </w:tc>
      </w:tr>
    </w:tbl>
    <w:p>
      <w:pPr/>
    </w:p>
    <w:p>
      <w:pPr>
        <w:pStyle w:val="Heading1"/>
        <w:keepNext/>
        <w:keepLines/>
        <w:widowControl/>
      </w:pPr>
      <w:r>
        <w:rPr>
          <w:rFonts w:ascii="Inter Display" w:hAnsi="Inter Display" w:eastAsia="Inter Display" w:cs="Inter Display"/>
          <w:b/>
          <w:color w:val="26313A"/>
          <w:sz w:val="34"/>
        </w:rPr>
        <w:t>19. Balance Philosophy and Systemic Difficulty</w:t>
      </w:r>
    </w:p>
    <w:p>
      <w:pPr>
        <w:pStyle w:val="Heading2"/>
        <w:keepNext/>
        <w:keepLines/>
        <w:widowControl/>
      </w:pPr>
      <w:r>
        <w:rPr>
          <w:rFonts w:ascii="Inter Display" w:hAnsi="Inter Display" w:eastAsia="Inter Display" w:cs="Inter Display"/>
          <w:b/>
          <w:color w:val="9A6110"/>
          <w:sz w:val="25"/>
        </w:rPr>
        <w:t>19.1 Four interlocked resources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172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Resource</w:t>
            </w:r>
          </w:p>
        </w:tc>
        <w:tc>
          <w:tcPr>
            <w:tcW w:type="dxa" w:w="8064"/>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Why it matters</w:t>
            </w:r>
          </w:p>
        </w:tc>
      </w:tr>
      <w:tr>
        <w:trPr>
          <w:cantSplit/>
        </w:trPr>
        <w:tc>
          <w:tcPr>
            <w:tcW w:type="dxa" w:w="172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Stuff</w:t>
            </w:r>
          </w:p>
        </w:tc>
        <w:tc>
          <w:tcPr>
            <w:tcW w:type="dxa" w:w="806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Physical items are future options, supply inputs, salvage sources, and clutter.</w:t>
            </w:r>
          </w:p>
        </w:tc>
      </w:tr>
      <w:tr>
        <w:trPr>
          <w:cantSplit/>
        </w:trPr>
        <w:tc>
          <w:tcPr>
            <w:tcW w:type="dxa" w:w="172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Space</w:t>
            </w:r>
          </w:p>
        </w:tc>
        <w:tc>
          <w:tcPr>
            <w:tcW w:type="dxa" w:w="806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Finite storage makes retention selective and turns low-density utility into pressure.</w:t>
            </w:r>
          </w:p>
        </w:tc>
      </w:tr>
      <w:tr>
        <w:trPr>
          <w:cantSplit/>
        </w:trPr>
        <w:tc>
          <w:tcPr>
            <w:tcW w:type="dxa" w:w="172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Time</w:t>
            </w:r>
          </w:p>
        </w:tc>
        <w:tc>
          <w:tcPr>
            <w:tcW w:type="dxa" w:w="806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Fixed meals, random requests, expedition returns, deadlines, and travel between facilities reward organization.</w:t>
            </w:r>
          </w:p>
        </w:tc>
      </w:tr>
      <w:tr>
        <w:trPr>
          <w:cantSplit/>
        </w:trPr>
        <w:tc>
          <w:tcPr>
            <w:tcW w:type="dxa" w:w="172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Scavengers</w:t>
            </w:r>
          </w:p>
        </w:tc>
        <w:tc>
          <w:tcPr>
            <w:tcW w:type="dxa" w:w="806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Fragile productive capacity converts outgoing supplies into future loot while increasing consumption and risk.</w:t>
            </w:r>
          </w:p>
        </w:tc>
      </w:tr>
    </w:tbl>
    <w:p>
      <w:pPr>
        <w:keepNext w:val="0"/>
        <w:keepLines w:val="0"/>
        <w:spacing w:before="0" w:after="40" w:line="240" w:lineRule="auto"/>
      </w:pPr>
    </w:p>
    <w:p>
      <w:pPr>
        <w:keepNext w:val="0"/>
        <w:keepLines w:val="0"/>
        <w:spacing w:before="0" w:after="100" w:line="269" w:lineRule="auto"/>
      </w:pPr>
      <w:r>
        <w:rPr>
          <w:rFonts w:ascii="Inter" w:hAnsi="Inter" w:eastAsia="Inter" w:cs="Inter"/>
          <w:i w:val="0"/>
          <w:color w:val="172027"/>
          <w:sz w:val="19"/>
        </w:rPr>
        <w:t>No resource can be optimized independently. More scavengers increase loot potential, loadout consumption, and possible treatment pressure. More loot increases resilience and storage saturation. Salvage creates expansion capacity while consuming time and space. Reorganization saves future time but costs time now.</w:t>
      </w:r>
    </w:p>
    <w:p>
      <w:pPr>
        <w:pStyle w:val="Heading2"/>
        <w:keepNext/>
        <w:keepLines/>
        <w:widowControl/>
      </w:pPr>
      <w:r>
        <w:rPr>
          <w:rFonts w:ascii="Inter Display" w:hAnsi="Inter Display" w:eastAsia="Inter Display" w:cs="Inter Display"/>
          <w:b/>
          <w:color w:val="9A6110"/>
          <w:sz w:val="25"/>
        </w:rPr>
        <w:t>19.2 Systemic difficulty</w:t>
      </w:r>
    </w:p>
    <w:tbl>
      <w:tblPr>
        <w:tblW w:type="auto" w:w="0"/>
        <w:jc w:val="center"/>
        <w:tblLayout w:type="fixed"/>
        <w:tblLook w:firstColumn="1" w:firstRow="1" w:lastColumn="0" w:lastRow="0" w:noHBand="0" w:noVBand="1" w:val="04A0"/>
      </w:tblPr>
      <w:tblGrid>
        <w:gridCol w:w="1512"/>
        <w:gridCol w:w="8280"/>
      </w:tblGrid>
      <w:tr>
        <w:tc>
          <w:tcPr>
            <w:tcW w:type="dxa" w:w="4961"/>
            <w:shd w:fill="4E7758"/>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CONFIRMED</w:t>
            </w:r>
          </w:p>
        </w:tc>
        <w:tc>
          <w:tcPr>
            <w:tcW w:type="dxa" w:w="4961"/>
            <w:shd w:fill="E8F2EA"/>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The initial design has no mandatory day-count escalation. Difficulty emerges from the bunker's actual condition and the player's decisions.</w:t>
            </w:r>
          </w:p>
        </w:tc>
      </w:tr>
    </w:tbl>
    <w:p>
      <w:pPr>
        <w:keepNext w:val="0"/>
        <w:keepLines w:val="0"/>
        <w:spacing w:before="0" w:after="20" w:line="240" w:lineRule="auto"/>
      </w:pPr>
    </w:p>
    <w:p>
      <w:pPr>
        <w:keepNext w:val="0"/>
        <w:keepLines w:val="0"/>
        <w:spacing w:before="0" w:after="100" w:line="269" w:lineRule="auto"/>
      </w:pPr>
      <w:r>
        <w:rPr>
          <w:rFonts w:ascii="Inter" w:hAnsi="Inter" w:eastAsia="Inter" w:cs="Inter"/>
          <w:i w:val="0"/>
          <w:color w:val="172027"/>
          <w:sz w:val="19"/>
        </w:rPr>
        <w:t>A technically sustainable equilibrium may exist, but the player must continue handling random composition, finite final storage, recruit decisions, treatment backlog, Bunker Ops requests, timed obligations, and occasional bad outcomes. What is worth keeping changes across the run.</w:t>
      </w:r>
    </w:p>
    <w:p>
      <w:pPr>
        <w:pStyle w:val="Heading2"/>
        <w:keepNext/>
        <w:keepLines/>
        <w:widowControl/>
      </w:pPr>
      <w:r>
        <w:rPr>
          <w:rFonts w:ascii="Inter Display" w:hAnsi="Inter Display" w:eastAsia="Inter Display" w:cs="Inter Display"/>
          <w:b/>
          <w:color w:val="9A6110"/>
          <w:sz w:val="25"/>
        </w:rPr>
        <w:t>19.3 Failure spirals and recovery</w:t>
      </w:r>
    </w:p>
    <w:p>
      <w:pPr>
        <w:keepNext w:val="0"/>
        <w:keepLines w:val="0"/>
        <w:spacing w:before="0" w:after="100" w:line="269" w:lineRule="auto"/>
      </w:pPr>
      <w:r>
        <w:rPr>
          <w:rFonts w:ascii="Inter" w:hAnsi="Inter" w:eastAsia="Inter" w:cs="Inter"/>
          <w:i w:val="0"/>
          <w:color w:val="172027"/>
          <w:sz w:val="19"/>
        </w:rPr>
        <w:t>Under-supplied expeditions may return later, fill less available Bulk, deliver lower-quality objects, suffer injuries, fail to recruit, or lose scavengers according to the affected provisioning lanes. Injuries increase Medical and Meal Service pressure; failed treatment keeps scavengers unavailable or can kill Severe patients. The loop can spiral downward, but early stages must remain recoverable and legible.</w:t>
      </w:r>
    </w:p>
    <w:p>
      <w:pPr>
        <w:pStyle w:val="ListBullet"/>
        <w:keepNext w:val="0"/>
        <w:keepLines w:val="0"/>
        <w:spacing w:before="0" w:after="30" w:line="259" w:lineRule="auto"/>
        <w:ind w:left="331" w:hanging="173"/>
      </w:pPr>
      <w:r>
        <w:rPr>
          <w:rFonts w:ascii="Inter" w:hAnsi="Inter" w:eastAsia="Inter" w:cs="Inter"/>
          <w:color w:val="172027"/>
          <w:sz w:val="18"/>
        </w:rPr>
        <w:t>Poor outcomes should first reduce Loot Quality, returned-Bulk utilization, availability, or treatment success before making death routine.</w:t>
      </w:r>
    </w:p>
    <w:p>
      <w:pPr>
        <w:pStyle w:val="ListBullet"/>
        <w:keepNext w:val="0"/>
        <w:keepLines w:val="0"/>
        <w:spacing w:before="0" w:after="30" w:line="259" w:lineRule="auto"/>
        <w:ind w:left="331" w:hanging="173"/>
      </w:pPr>
      <w:r>
        <w:rPr>
          <w:rFonts w:ascii="Inter" w:hAnsi="Inter" w:eastAsia="Inter" w:cs="Inter"/>
          <w:color w:val="172027"/>
          <w:sz w:val="18"/>
        </w:rPr>
        <w:t>The player should have time to recognize trouble and consume hoarded reserves intentionally.</w:t>
      </w:r>
    </w:p>
    <w:p>
      <w:pPr>
        <w:pStyle w:val="ListBullet"/>
        <w:keepNext w:val="0"/>
        <w:keepLines w:val="0"/>
        <w:spacing w:before="0" w:after="30" w:line="259" w:lineRule="auto"/>
        <w:ind w:left="331" w:hanging="173"/>
      </w:pPr>
      <w:r>
        <w:rPr>
          <w:rFonts w:ascii="Inter" w:hAnsi="Inter" w:eastAsia="Inter" w:cs="Inter"/>
          <w:color w:val="172027"/>
          <w:sz w:val="18"/>
        </w:rPr>
        <w:t>Recruitment offers a comeback mechanism with a new ongoing consumption cost.</w:t>
      </w:r>
    </w:p>
    <w:p>
      <w:pPr>
        <w:pStyle w:val="ListBullet"/>
        <w:keepNext w:val="0"/>
        <w:keepLines w:val="0"/>
        <w:spacing w:before="0" w:after="30" w:line="259" w:lineRule="auto"/>
        <w:ind w:left="331" w:hanging="173"/>
      </w:pPr>
      <w:r>
        <w:rPr>
          <w:rFonts w:ascii="Inter" w:hAnsi="Inter" w:eastAsia="Inter" w:cs="Inter"/>
          <w:color w:val="172027"/>
          <w:sz w:val="18"/>
        </w:rPr>
        <w:t>A lone scavenger remains viable, preserving the possibility of improbable recovery.</w:t>
      </w:r>
    </w:p>
    <w:p>
      <w:pPr>
        <w:pStyle w:val="ListBullet"/>
        <w:keepNext w:val="0"/>
        <w:keepLines w:val="0"/>
        <w:spacing w:before="0" w:after="30" w:line="259" w:lineRule="auto"/>
        <w:ind w:left="331" w:hanging="173"/>
      </w:pPr>
      <w:r>
        <w:rPr>
          <w:rFonts w:ascii="Inter" w:hAnsi="Inter" w:eastAsia="Inter" w:cs="Inter"/>
          <w:color w:val="172027"/>
          <w:sz w:val="18"/>
        </w:rPr>
        <w:t>The game should avoid hidden mathematically doomed states that continue for a long period without actionable feedback.</w:t>
      </w:r>
    </w:p>
    <w:p>
      <w:pPr>
        <w:pStyle w:val="Heading2"/>
        <w:keepNext/>
        <w:keepLines/>
        <w:widowControl/>
      </w:pPr>
      <w:r>
        <w:rPr>
          <w:rFonts w:ascii="Inter Display" w:hAnsi="Inter Display" w:eastAsia="Inter Display" w:cs="Inter Display"/>
          <w:b/>
          <w:color w:val="9A6110"/>
          <w:sz w:val="25"/>
        </w:rPr>
        <w:t>19.4 Balancing priorities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08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Priority</w:t>
            </w:r>
          </w:p>
        </w:tc>
        <w:tc>
          <w:tcPr>
            <w:tcW w:type="dxa" w:w="7704"/>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Balancing question</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Loot quality (internal Utility Density)</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Does better all-round provisioning produce visibly better future options per returned Bulk without exposing a synthetic quality statistic?</w:t>
            </w:r>
          </w:p>
        </w:tc>
      </w:tr>
      <w:tr>
        <w:trPr>
          <w:cantSplit/>
        </w:trPr>
        <w:tc>
          <w:tcPr>
            <w:tcW w:type="dxa" w:w="20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Storage density</w:t>
            </w:r>
          </w:p>
        </w:tc>
        <w:tc>
          <w:tcPr>
            <w:tcW w:type="dxa" w:w="77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Do Footprints make low-ROI items painful without making storage unreadable?</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Request cadence</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Do fixed meals create routine while stochastic events create disruption rather than noise?</w:t>
            </w:r>
          </w:p>
        </w:tc>
      </w:tr>
      <w:tr>
        <w:trPr>
          <w:cantSplit/>
        </w:trPr>
        <w:tc>
          <w:tcPr>
            <w:tcW w:type="dxa" w:w="20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Carrying friction</w:t>
            </w:r>
          </w:p>
        </w:tc>
        <w:tc>
          <w:tcPr>
            <w:tcW w:type="dxa" w:w="77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Does Bulk capacity reward layout and upgrades without turning movement into repetitive chores?</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Queue pressure</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Does a three-batch limit punish neglect without creating unavoidable losses?</w:t>
            </w:r>
          </w:p>
        </w:tc>
      </w:tr>
      <w:tr>
        <w:trPr>
          <w:cantSplit/>
        </w:trPr>
        <w:tc>
          <w:tcPr>
            <w:tcW w:type="dxa" w:w="20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Population thresholds</w:t>
            </w:r>
          </w:p>
        </w:tc>
        <w:tc>
          <w:tcPr>
            <w:tcW w:type="dxa" w:w="77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Do team sizes of one to four create meaningful ebb and flow without excessive volatility?</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Bunker Ops penalties</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Are Fuel, Morale, and Electronics consequences clear, proportional, lane-specific, and recoverable?</w:t>
            </w:r>
          </w:p>
        </w:tc>
      </w:tr>
      <w:tr>
        <w:trPr>
          <w:cantSplit/>
        </w:trPr>
        <w:tc>
          <w:tcPr>
            <w:tcW w:type="dxa" w:w="208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Late-game selectivity</w:t>
            </w:r>
          </w:p>
        </w:tc>
        <w:tc>
          <w:tcPr>
            <w:tcW w:type="dxa" w:w="770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Does final storage saturation force evolving standards of value rather than simple exhaustion?</w:t>
            </w:r>
          </w:p>
        </w:tc>
      </w:tr>
      <w:tr>
        <w:trPr>
          <w:cantSplit/>
        </w:trPr>
        <w:tc>
          <w:tcPr>
            <w:tcW w:type="dxa" w:w="208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Medical cascade</w:t>
            </w:r>
          </w:p>
        </w:tc>
        <w:tc>
          <w:tcPr>
            <w:tcW w:type="dxa" w:w="770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Do injury frequency, treatment demand, Meal failure, and Severe complications create pressure without overwhelming inbound loot capacity?</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19.5 Major tuning knobs</w:t>
      </w:r>
    </w:p>
    <w:p>
      <w:pPr>
        <w:pStyle w:val="ListBullet"/>
        <w:keepNext w:val="0"/>
        <w:keepLines w:val="0"/>
        <w:spacing w:before="0" w:after="30" w:line="259" w:lineRule="auto"/>
        <w:ind w:left="331" w:hanging="173"/>
      </w:pPr>
      <w:r>
        <w:rPr>
          <w:rFonts w:ascii="Inter" w:hAnsi="Inter" w:eastAsia="Inter" w:cs="Inter"/>
          <w:color w:val="172027"/>
          <w:sz w:val="18"/>
        </w:rPr>
        <w:t>Real minutes per day and in-game minutes per request timer.</w:t>
      </w:r>
    </w:p>
    <w:p>
      <w:pPr>
        <w:pStyle w:val="ListBullet"/>
        <w:keepNext w:val="0"/>
        <w:keepLines w:val="0"/>
        <w:spacing w:before="0" w:after="30" w:line="259" w:lineRule="auto"/>
        <w:ind w:left="331" w:hanging="173"/>
      </w:pPr>
      <w:r>
        <w:rPr>
          <w:rFonts w:ascii="Inter" w:hAnsi="Inter" w:eastAsia="Inter" w:cs="Inter"/>
          <w:color w:val="172027"/>
          <w:sz w:val="18"/>
        </w:rPr>
        <w:t>Team Load Capacity curve for one to four scavengers.</w:t>
      </w:r>
    </w:p>
    <w:p>
      <w:pPr>
        <w:pStyle w:val="ListBullet"/>
        <w:keepNext w:val="0"/>
        <w:keepLines w:val="0"/>
        <w:spacing w:before="0" w:after="30" w:line="259" w:lineRule="auto"/>
        <w:ind w:left="331" w:hanging="173"/>
      </w:pPr>
      <w:r>
        <w:rPr>
          <w:rFonts w:ascii="Inter" w:hAnsi="Inter" w:eastAsia="Inter" w:cs="Inter"/>
          <w:color w:val="172027"/>
          <w:sz w:val="18"/>
        </w:rPr>
        <w:t>Generated meter targets and allowed overfill cap.</w:t>
      </w:r>
    </w:p>
    <w:p>
      <w:pPr>
        <w:pStyle w:val="ListBullet"/>
        <w:keepNext w:val="0"/>
        <w:keepLines w:val="0"/>
        <w:spacing w:before="0" w:after="30" w:line="259" w:lineRule="auto"/>
        <w:ind w:left="331" w:hanging="173"/>
      </w:pPr>
      <w:r>
        <w:rPr>
          <w:rFonts w:ascii="Inter" w:hAnsi="Inter" w:eastAsia="Inter" w:cs="Inter"/>
          <w:color w:val="172027"/>
          <w:sz w:val="18"/>
        </w:rPr>
        <w:t>Lane-specific provisioning effects on safety, duration, Bulk utilization, recruitment, and the aggregate internal Loot Quality bonus. Base Team Load Capacity does not change with Food or Hydration at launch.</w:t>
      </w:r>
    </w:p>
    <w:p>
      <w:pPr>
        <w:pStyle w:val="ListBullet"/>
        <w:keepNext w:val="0"/>
        <w:keepLines w:val="0"/>
        <w:spacing w:before="0" w:after="30" w:line="259" w:lineRule="auto"/>
        <w:ind w:left="331" w:hanging="173"/>
      </w:pPr>
      <w:r>
        <w:rPr>
          <w:rFonts w:ascii="Inter" w:hAnsi="Inter" w:eastAsia="Inter" w:cs="Inter"/>
          <w:color w:val="172027"/>
          <w:sz w:val="18"/>
        </w:rPr>
        <w:t>Destination loot-table composition and category normalization.</w:t>
      </w:r>
    </w:p>
    <w:p>
      <w:pPr>
        <w:pStyle w:val="ListBullet"/>
        <w:keepNext w:val="0"/>
        <w:keepLines w:val="0"/>
        <w:spacing w:before="0" w:after="30" w:line="259" w:lineRule="auto"/>
        <w:ind w:left="331" w:hanging="173"/>
      </w:pPr>
      <w:r>
        <w:rPr>
          <w:rFonts w:ascii="Inter" w:hAnsi="Inter" w:eastAsia="Inter" w:cs="Inter"/>
          <w:color w:val="172027"/>
          <w:sz w:val="18"/>
        </w:rPr>
        <w:t>Patient-based Kitchen demand, the provisional 50 percent maximum treatment-failure multiplier, Workshop progress, and ration conversion throughput.</w:t>
      </w:r>
    </w:p>
    <w:p>
      <w:pPr>
        <w:pStyle w:val="ListBullet"/>
        <w:keepNext w:val="0"/>
        <w:keepLines w:val="0"/>
        <w:spacing w:before="0" w:after="30" w:line="259" w:lineRule="auto"/>
        <w:ind w:left="331" w:hanging="173"/>
      </w:pPr>
      <w:r>
        <w:rPr>
          <w:rFonts w:ascii="Inter" w:hAnsi="Inter" w:eastAsia="Inter" w:cs="Inter"/>
          <w:color w:val="172027"/>
          <w:sz w:val="18"/>
        </w:rPr>
        <w:t>Bunker Ops activation time, request duration, lane count, targets, outage-window counts, and overlap rules.</w:t>
      </w:r>
    </w:p>
    <w:p>
      <w:pPr>
        <w:pStyle w:val="ListBullet"/>
        <w:keepNext w:val="0"/>
        <w:keepLines w:val="0"/>
        <w:spacing w:before="0" w:after="30" w:line="259" w:lineRule="auto"/>
        <w:ind w:left="331" w:hanging="173"/>
      </w:pPr>
      <w:r>
        <w:rPr>
          <w:rFonts w:ascii="Inter" w:hAnsi="Inter" w:eastAsia="Inter" w:cs="Inter"/>
          <w:color w:val="172027"/>
          <w:sz w:val="18"/>
        </w:rPr>
        <w:t>Direct versus incident-gated casualty model, casualty endpoints, Medical request tranche threshold, treatment failure, and Severe complication curve.</w:t>
      </w:r>
    </w:p>
    <w:p>
      <w:pPr>
        <w:pStyle w:val="ListBullet"/>
        <w:keepNext w:val="0"/>
        <w:keepLines w:val="0"/>
        <w:spacing w:before="0" w:after="30" w:line="259" w:lineRule="auto"/>
        <w:ind w:left="331" w:hanging="173"/>
      </w:pPr>
      <w:r>
        <w:rPr>
          <w:rFonts w:ascii="Inter" w:hAnsi="Inter" w:eastAsia="Inter" w:cs="Inter"/>
          <w:color w:val="172027"/>
          <w:sz w:val="18"/>
        </w:rPr>
        <w:t>Recruitment frequency and the independent Weapons, destination, and Morale modifiers.</w:t>
      </w:r>
    </w:p>
    <w:p>
      <w:pPr>
        <w:pStyle w:val="ListBullet"/>
        <w:keepNext w:val="0"/>
        <w:keepLines w:val="0"/>
        <w:spacing w:before="0" w:after="30" w:line="259" w:lineRule="auto"/>
        <w:ind w:left="331" w:hanging="173"/>
      </w:pPr>
      <w:r>
        <w:rPr>
          <w:rFonts w:ascii="Inter" w:hAnsi="Inter" w:eastAsia="Inter" w:cs="Inter"/>
          <w:color w:val="172027"/>
          <w:sz w:val="18"/>
        </w:rPr>
        <w:t>Storage upgrade costs, installation timing, and final maximum capacity.</w:t>
      </w:r>
    </w:p>
    <w:p>
      <w:pPr>
        <w:pStyle w:val="Heading1"/>
        <w:keepNext/>
        <w:keepLines/>
        <w:widowControl/>
      </w:pPr>
      <w:r>
        <w:rPr>
          <w:rFonts w:ascii="Inter Display" w:hAnsi="Inter Display" w:eastAsia="Inter Display" w:cs="Inter Display"/>
          <w:b/>
          <w:color w:val="26313A"/>
          <w:sz w:val="34"/>
        </w:rPr>
        <w:t>20. Prototype, MVP, and Full-Game Targets</w:t>
      </w:r>
    </w:p>
    <w:p>
      <w:pPr>
        <w:pStyle w:val="Heading2"/>
        <w:keepNext/>
        <w:keepLines/>
        <w:widowControl/>
      </w:pPr>
      <w:r>
        <w:rPr>
          <w:rFonts w:ascii="Inter Display" w:hAnsi="Inter Display" w:eastAsia="Inter Display" w:cs="Inter Display"/>
          <w:b/>
          <w:color w:val="9A6110"/>
          <w:sz w:val="25"/>
        </w:rPr>
        <w:t>20.1 Interaction prototype</w:t>
      </w:r>
    </w:p>
    <w:tbl>
      <w:tblPr>
        <w:tblW w:type="auto" w:w="0"/>
        <w:jc w:val="center"/>
        <w:tblLayout w:type="fixed"/>
        <w:tblLook w:firstColumn="1" w:firstRow="1" w:lastColumn="0" w:lastRow="0" w:noHBand="0" w:noVBand="1" w:val="04A0"/>
      </w:tblPr>
      <w:tblGrid>
        <w:gridCol w:w="1512"/>
        <w:gridCol w:w="8280"/>
      </w:tblGrid>
      <w:tr>
        <w:tc>
          <w:tcPr>
            <w:tcW w:type="dxa" w:w="4961"/>
            <w:shd w:fill="3D667D"/>
            <w:tcMar>
              <w:top w:w="90" w:type="dxa"/>
              <w:start w:w="100" w:type="dxa"/>
              <w:bottom w:w="90" w:type="dxa"/>
              <w:end w:w="100" w:type="dxa"/>
            </w:tcMar>
            <w:vAlign w:val="center"/>
            <w:tcBorders>
              <w:top w:val="nil"/>
              <w:start w:val="nil"/>
              <w:bottom w:val="nil"/>
              <w:end w:val="nil"/>
            </w:tcBorders>
          </w:tcPr>
          <w:p>
            <w:r>
              <w:t>VALIDATED</w:t>
            </w:r>
          </w:p>
        </w:tc>
        <w:tc>
          <w:tcPr>
            <w:tcW w:type="dxa" w:w="4961"/>
            <w:shd w:fill="E8F0F5"/>
            <w:tcMar>
              <w:top w:w="90" w:type="dxa"/>
              <w:start w:w="120" w:type="dxa"/>
              <w:bottom w:w="90" w:type="dxa"/>
              <w:end w:w="120" w:type="dxa"/>
            </w:tcMar>
            <w:vAlign w:val="center"/>
            <w:tcBorders>
              <w:top w:val="nil"/>
              <w:start w:val="nil"/>
              <w:bottom w:val="nil"/>
              <w:end w:val="nil"/>
            </w:tcBorders>
          </w:tcPr>
          <w:p>
            <w:r>
              <w:t>The deterministic no-drop 3D interaction premise has passed the representative prototype gate: pickup/carry/store/retrieve, zone-auto/manual placement, human-reviewed Footprints/poses, and deterministic support stacking are tactile and readable without an unrestricted rigid-body item world. Catalogue-scale content stress testing remains ongoing.</w:t>
            </w:r>
          </w:p>
        </w:tc>
      </w:tr>
    </w:tbl>
    <w:p>
      <w:pPr>
        <w:keepNext w:val="0"/>
        <w:keepLines w:val="0"/>
        <w:spacing w:before="0" w:after="20" w:line="240" w:lineRule="auto"/>
      </w:pPr>
    </w:p>
    <w:p>
      <w:pPr>
        <w:pStyle w:val="ListBullet"/>
        <w:keepNext w:val="0"/>
        <w:keepLines w:val="0"/>
        <w:spacing w:before="0" w:after="30" w:line="259" w:lineRule="auto"/>
        <w:ind w:left="331" w:hanging="173"/>
      </w:pPr>
      <w:r>
        <w:rPr>
          <w:rFonts w:ascii="Inter" w:hAnsi="Inter" w:eastAsia="Inter" w:cs="Inter"/>
          <w:color w:val="172027"/>
          <w:sz w:val="18"/>
        </w:rPr>
        <w:t>One greybox room, one elevator door, one shelf, one fixed-slot sorting table, one generic request hatch.</w:t>
      </w:r>
    </w:p>
    <w:p>
      <w:pPr>
        <w:pStyle w:val="ListBullet"/>
        <w:keepNext w:val="0"/>
        <w:keepLines w:val="0"/>
        <w:spacing w:before="0" w:after="30" w:line="259" w:lineRule="auto"/>
        <w:ind w:left="331" w:hanging="173"/>
      </w:pPr>
      <w:r>
        <w:rPr>
          <w:b w:val="0"/>
          <w:i w:val="0"/>
        </w:rPr>
        <w:t>Representative catalogue of 42 physical loot items with persistent ItemDefinitions; 40 currently have approved storage pose, Footprint, and Stack Role.</w:t>
      </w:r>
    </w:p>
    <w:p>
      <w:pPr>
        <w:pStyle w:val="ListBullet"/>
        <w:keepNext w:val="0"/>
        <w:keepLines w:val="0"/>
        <w:spacing w:before="0" w:after="30" w:line="259" w:lineRule="auto"/>
        <w:ind w:left="331" w:hanging="173"/>
      </w:pPr>
      <w:r>
        <w:rPr>
          <w:rFonts w:ascii="Inter" w:hAnsi="Inter" w:eastAsia="Inter" w:cs="Inter"/>
          <w:color w:val="172027"/>
          <w:sz w:val="18"/>
        </w:rPr>
        <w:t>Frozen generated pile or a stable placeholder arrangement.</w:t>
      </w:r>
    </w:p>
    <w:p>
      <w:pPr>
        <w:pStyle w:val="ListBullet"/>
        <w:keepNext w:val="0"/>
        <w:keepLines w:val="0"/>
        <w:spacing w:before="0" w:after="30" w:line="259" w:lineRule="auto"/>
        <w:ind w:left="331" w:hanging="173"/>
      </w:pPr>
      <w:r>
        <w:rPr>
          <w:rFonts w:ascii="Inter" w:hAnsi="Inter" w:eastAsia="Inter" w:cs="Inter"/>
          <w:color w:val="172027"/>
          <w:sz w:val="18"/>
        </w:rPr>
        <w:t>Bulk-limited carried bundle with active-item cycling.</w:t>
      </w:r>
    </w:p>
    <w:p>
      <w:pPr>
        <w:pStyle w:val="ListBullet"/>
        <w:keepNext w:val="0"/>
        <w:keepLines w:val="0"/>
        <w:spacing w:before="0" w:after="30" w:line="259" w:lineRule="auto"/>
        <w:ind w:left="331" w:hanging="173"/>
      </w:pPr>
      <w:r>
        <w:rPr>
          <w:b w:val="0"/>
          <w:i w:val="0"/>
        </w:rPr>
        <w:t>Constrained shelf placement, player-authored mechanical Storage Zones, deterministic support stacking, manual override, and irreversible submission.</w:t>
      </w:r>
    </w:p>
    <w:p>
      <w:pPr>
        <w:pStyle w:val="ListBullet"/>
        <w:keepNext w:val="0"/>
        <w:keepLines w:val="0"/>
        <w:spacing w:before="0" w:after="30" w:line="259" w:lineRule="auto"/>
        <w:ind w:left="331" w:hanging="173"/>
      </w:pPr>
      <w:r>
        <w:rPr>
          <w:rFonts w:ascii="Inter" w:hAnsi="Inter" w:eastAsia="Inter" w:cs="Inter"/>
          <w:color w:val="172027"/>
          <w:sz w:val="18"/>
        </w:rPr>
        <w:t>Simple clock and one timed request that requires retrieval from player-created storage.</w:t>
      </w:r>
    </w:p>
    <w:p>
      <w:pPr>
        <w:keepNext w:val="0"/>
        <w:keepLines w:val="0"/>
        <w:spacing w:before="0" w:after="100" w:line="269" w:lineRule="auto"/>
      </w:pPr>
      <w:r>
        <w:rPr>
          <w:b w:val="0"/>
          <w:i w:val="0"/>
        </w:rPr>
        <w:t>Exit criterion: met for the current interaction prototype. Players can sort, remember, retrieve, stack, and place objects without fighting collision, targeting, or inventory UI, and the room reads as physical organization rather than icon transfer. The next evidence gate is catalogue-scale compatibility/predictability stress testing, not proof of the basic no-drop interaction premise.</w:t>
      </w:r>
    </w:p>
    <w:p>
      <w:pPr>
        <w:pStyle w:val="Heading2"/>
        <w:keepNext/>
        <w:keepLines/>
        <w:widowControl/>
      </w:pPr>
      <w:r>
        <w:rPr>
          <w:rFonts w:ascii="Inter Display" w:hAnsi="Inter Display" w:eastAsia="Inter Display" w:cs="Inter Display"/>
          <w:b/>
          <w:color w:val="9A6110"/>
          <w:sz w:val="25"/>
        </w:rPr>
        <w:t>20.2 Systems MVP</w:t>
      </w:r>
    </w:p>
    <w:p>
      <w:pPr>
        <w:pStyle w:val="ListBullet"/>
        <w:keepNext w:val="0"/>
        <w:keepLines w:val="0"/>
        <w:spacing w:before="0" w:after="30" w:line="259" w:lineRule="auto"/>
        <w:ind w:left="331" w:hanging="173"/>
      </w:pPr>
      <w:r>
        <w:rPr>
          <w:rFonts w:ascii="Inter" w:hAnsi="Inter" w:eastAsia="Inter" w:cs="Inter"/>
          <w:color w:val="172027"/>
          <w:sz w:val="18"/>
        </w:rPr>
        <w:t>Full 07:00-00:00 day cycle, card-based summary, pause rules, consequence-preserving save slot, transaction-safe irreversible actions, and immediate failure check.</w:t>
      </w:r>
    </w:p>
    <w:p>
      <w:pPr>
        <w:pStyle w:val="ListBullet"/>
        <w:keepNext w:val="0"/>
        <w:keepLines w:val="0"/>
        <w:spacing w:before="0" w:after="30" w:line="259" w:lineRule="auto"/>
        <w:ind w:left="331" w:hanging="173"/>
      </w:pPr>
      <w:r>
        <w:rPr>
          <w:rFonts w:ascii="Inter" w:hAnsi="Inter" w:eastAsia="Inter" w:cs="Inter"/>
          <w:color w:val="172027"/>
          <w:sz w:val="18"/>
        </w:rPr>
        <w:t>Anonymous scavenger population, automatic teams of one to four, 07:00-09:00 provisioning, same-day returns, per-scavenger categorical casualty model, Light/Severe treatment, death, and recruitment.</w:t>
      </w:r>
    </w:p>
    <w:p>
      <w:pPr>
        <w:pStyle w:val="ListBullet"/>
        <w:keepNext w:val="0"/>
        <w:keepLines w:val="0"/>
        <w:spacing w:before="0" w:after="30" w:line="259" w:lineRule="auto"/>
        <w:ind w:left="331" w:hanging="173"/>
      </w:pPr>
      <w:r>
        <w:rPr>
          <w:rFonts w:ascii="Inter" w:hAnsi="Inter" w:eastAsia="Inter" w:cs="Inter"/>
          <w:color w:val="172027"/>
          <w:sz w:val="18"/>
        </w:rPr>
        <w:t>Five expedition meters, fixed base Team Load Capacity, outgoing Bulk, Return Capacity, destination tables, and internal Utility-Density-biased haul generation.</w:t>
      </w:r>
    </w:p>
    <w:p>
      <w:pPr>
        <w:pStyle w:val="ListBullet"/>
        <w:keepNext w:val="0"/>
        <w:keepLines w:val="0"/>
        <w:spacing w:before="0" w:after="30" w:line="259" w:lineRule="auto"/>
        <w:ind w:left="331" w:hanging="173"/>
      </w:pPr>
      <w:r>
        <w:rPr>
          <w:rFonts w:ascii="Inter" w:hAnsi="Inter" w:eastAsia="Inter" w:cs="Inter"/>
          <w:color w:val="172027"/>
          <w:sz w:val="18"/>
        </w:rPr>
        <w:t>One visible elevator batch, two queued batches, Awaiting Lift state, and midnight loot forfeit.</w:t>
      </w:r>
    </w:p>
    <w:p>
      <w:pPr>
        <w:pStyle w:val="ListBullet"/>
        <w:keepNext w:val="0"/>
        <w:keepLines w:val="0"/>
        <w:spacing w:before="0" w:after="30" w:line="259" w:lineRule="auto"/>
        <w:ind w:left="331" w:hanging="173"/>
      </w:pPr>
      <w:r>
        <w:rPr>
          <w:rFonts w:ascii="Inter" w:hAnsi="Inter" w:eastAsia="Inter" w:cs="Inter"/>
          <w:color w:val="172027"/>
          <w:sz w:val="18"/>
        </w:rPr>
        <w:t>Three fixed Food/Hydration Meal Service requests, one daily Medical treatment obligation, basic Bunker Ops, and physical storage depletion.</w:t>
      </w:r>
    </w:p>
    <w:p>
      <w:pPr>
        <w:pStyle w:val="ListBullet"/>
        <w:keepNext w:val="0"/>
        <w:keepLines w:val="0"/>
        <w:spacing w:before="0" w:after="30" w:line="259" w:lineRule="auto"/>
        <w:ind w:left="331" w:hanging="173"/>
      </w:pPr>
      <w:r>
        <w:rPr>
          <w:rFonts w:ascii="Inter" w:hAnsi="Inter" w:eastAsia="Inter" w:cs="Inter"/>
          <w:color w:val="172027"/>
          <w:sz w:val="18"/>
        </w:rPr>
        <w:t>Salvager, incinerator, physical Salvage, one or two storage upgrades, and static sockets.</w:t>
      </w:r>
    </w:p>
    <w:p>
      <w:pPr>
        <w:pStyle w:val="ListBullet"/>
        <w:keepNext w:val="0"/>
        <w:keepLines w:val="0"/>
        <w:spacing w:before="0" w:after="30" w:line="259" w:lineRule="auto"/>
        <w:ind w:left="331" w:hanging="173"/>
      </w:pPr>
      <w:r>
        <w:rPr>
          <w:rFonts w:ascii="Inter" w:hAnsi="Inter" w:eastAsia="Inter" w:cs="Inter"/>
          <w:color w:val="172027"/>
          <w:sz w:val="18"/>
        </w:rPr>
        <w:t>Enough item families to test genuine low-ROI decisions rather than only obvious categories.</w:t>
      </w:r>
    </w:p>
    <w:p>
      <w:pPr>
        <w:keepNext w:val="0"/>
        <w:keepLines w:val="0"/>
        <w:spacing w:before="0" w:after="100" w:line="269" w:lineRule="auto"/>
      </w:pPr>
      <w:r>
        <w:rPr>
          <w:rFonts w:ascii="Inter" w:hAnsi="Inter" w:eastAsia="Inter" w:cs="Inter"/>
          <w:i w:val="0"/>
          <w:color w:val="172027"/>
          <w:sz w:val="19"/>
        </w:rPr>
        <w:t>The Systems MVP should answer whether sorting and survival form one loop, whether partial provisioning creates understandable consequences, and whether the game can generate both calm organization and self-authored chaos.</w:t>
      </w:r>
    </w:p>
    <w:p>
      <w:pPr>
        <w:pStyle w:val="Heading2"/>
        <w:keepNext/>
        <w:keepLines/>
        <w:widowControl/>
      </w:pPr>
      <w:r>
        <w:rPr>
          <w:rFonts w:ascii="Inter Display" w:hAnsi="Inter Display" w:eastAsia="Inter Display" w:cs="Inter Display"/>
          <w:b/>
          <w:color w:val="9A6110"/>
          <w:sz w:val="25"/>
        </w:rPr>
        <w:t>20.3 Full-game target</w:t>
      </w:r>
    </w:p>
    <w:p>
      <w:pPr>
        <w:pStyle w:val="ListBullet"/>
        <w:keepNext w:val="0"/>
        <w:keepLines w:val="0"/>
        <w:spacing w:before="0" w:after="30" w:line="259" w:lineRule="auto"/>
        <w:ind w:left="331" w:hanging="173"/>
      </w:pPr>
      <w:r>
        <w:rPr>
          <w:rFonts w:ascii="Inter" w:hAnsi="Inter" w:eastAsia="Inter" w:cs="Inter"/>
          <w:color w:val="172027"/>
          <w:sz w:val="18"/>
        </w:rPr>
        <w:t>Kitchen ration production with daily capacity and overnight output.</w:t>
      </w:r>
    </w:p>
    <w:p>
      <w:pPr>
        <w:pStyle w:val="ListBullet"/>
        <w:keepNext w:val="0"/>
        <w:keepLines w:val="0"/>
        <w:spacing w:before="0" w:after="30" w:line="259" w:lineRule="auto"/>
        <w:ind w:left="331" w:hanging="173"/>
      </w:pPr>
      <w:r>
        <w:rPr>
          <w:rFonts w:ascii="Inter" w:hAnsi="Inter" w:eastAsia="Inter" w:cs="Inter"/>
          <w:color w:val="172027"/>
          <w:sz w:val="18"/>
        </w:rPr>
        <w:t>Full Bunker Ops implementation for Fuel, Morale, and Electronics, including pre-rolled lane-specific outage windows and next-day report warnings.</w:t>
      </w:r>
    </w:p>
    <w:p>
      <w:pPr>
        <w:pStyle w:val="ListBullet"/>
        <w:keepNext w:val="0"/>
        <w:keepLines w:val="0"/>
        <w:spacing w:before="0" w:after="30" w:line="259" w:lineRule="auto"/>
        <w:ind w:left="331" w:hanging="173"/>
      </w:pPr>
      <w:r>
        <w:rPr>
          <w:rFonts w:ascii="Inter" w:hAnsi="Inter" w:eastAsia="Inter" w:cs="Inter"/>
          <w:color w:val="172027"/>
          <w:sz w:val="18"/>
        </w:rPr>
        <w:t>Broader storage expansion tree up to a finite maximum capacity.</w:t>
      </w:r>
    </w:p>
    <w:p>
      <w:pPr>
        <w:pStyle w:val="ListBullet"/>
        <w:keepNext w:val="0"/>
        <w:keepLines w:val="0"/>
        <w:spacing w:before="0" w:after="30" w:line="259" w:lineRule="auto"/>
        <w:ind w:left="331" w:hanging="173"/>
      </w:pPr>
      <w:r>
        <w:rPr>
          <w:rFonts w:ascii="Inter" w:hAnsi="Inter" w:eastAsia="Inter" w:cs="Inter"/>
          <w:color w:val="172027"/>
          <w:sz w:val="18"/>
        </w:rPr>
        <w:t>Dynamic text labels and, if inexpensive, preset hand-drawn icons.</w:t>
      </w:r>
    </w:p>
    <w:p>
      <w:pPr>
        <w:pStyle w:val="ListBullet"/>
        <w:keepNext w:val="0"/>
        <w:keepLines w:val="0"/>
        <w:spacing w:before="0" w:after="30" w:line="259" w:lineRule="auto"/>
        <w:ind w:left="331" w:hanging="173"/>
      </w:pPr>
      <w:r>
        <w:rPr>
          <w:rFonts w:ascii="Inter" w:hAnsi="Inter" w:eastAsia="Inter" w:cs="Inter"/>
          <w:color w:val="172027"/>
          <w:sz w:val="18"/>
        </w:rPr>
        <w:t>Multiple storage areas and facility geography that supports player-designed logistics routes.</w:t>
      </w:r>
    </w:p>
    <w:p>
      <w:pPr>
        <w:pStyle w:val="ListBullet"/>
        <w:keepNext w:val="0"/>
        <w:keepLines w:val="0"/>
        <w:spacing w:before="0" w:after="30" w:line="259" w:lineRule="auto"/>
        <w:ind w:left="331" w:hanging="173"/>
      </w:pPr>
      <w:r>
        <w:rPr>
          <w:rFonts w:ascii="Inter" w:hAnsi="Inter" w:eastAsia="Inter" w:cs="Inter"/>
          <w:color w:val="172027"/>
          <w:sz w:val="18"/>
        </w:rPr>
        <w:t>Expanded destination tables, item catalogue, audio worldbuilding, and material storytelling.</w:t>
      </w:r>
    </w:p>
    <w:p>
      <w:pPr>
        <w:pStyle w:val="ListBullet"/>
        <w:keepNext w:val="0"/>
        <w:keepLines w:val="0"/>
        <w:spacing w:before="0" w:after="30" w:line="259" w:lineRule="auto"/>
        <w:ind w:left="331" w:hanging="173"/>
      </w:pPr>
      <w:r>
        <w:rPr>
          <w:rFonts w:ascii="Inter" w:hAnsi="Inter" w:eastAsia="Inter" w:cs="Inter"/>
          <w:color w:val="172027"/>
          <w:sz w:val="18"/>
        </w:rPr>
        <w:t>Robust multiple run slots, corruption recovery, transaction journal, deterministic outcome commitment, statistics, accessibility settings, and late-run performance optimization.</w:t>
      </w:r>
    </w:p>
    <w:p>
      <w:pPr>
        <w:pStyle w:val="ListBullet"/>
        <w:keepNext w:val="0"/>
        <w:keepLines w:val="0"/>
        <w:spacing w:before="0" w:after="30" w:line="259" w:lineRule="auto"/>
        <w:ind w:left="331" w:hanging="173"/>
      </w:pPr>
      <w:r>
        <w:rPr>
          <w:rFonts w:ascii="Inter" w:hAnsi="Inter" w:eastAsia="Inter" w:cs="Inter"/>
          <w:color w:val="172027"/>
          <w:sz w:val="18"/>
        </w:rPr>
        <w:t>Expanded one-screen night report, diegetic monitor coordination, contextual item/request panels, and distinct Fuel/Electronics outage readability.</w:t>
      </w:r>
    </w:p>
    <w:p>
      <w:pPr>
        <w:pStyle w:val="Heading2"/>
      </w:pPr>
      <w:r>
        <w:t>20.4 Optional full-release or later candidates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Feature</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Current disposition</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Contamination</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Possible 1.0 or later feature; excluded from prototype and Systems MVP until storage readability and night feedback are proven.</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Contextual PA reactions</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Desirable for full release or later updates if writing, voice, localization, and cooldown management remain proportionate.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Condition / remaining quantity</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Preferred if implementation is inexpensive and item inspection remains fast; otherwise omit from the first release.</w:t>
            </w:r>
          </w:p>
        </w:tc>
      </w:tr>
      <w:tr>
        <w:tc>
          <w:tcPr>
            <w:tcW w:type="dxa" w:w="4961"/>
          </w:tcPr>
          <w:p>
            <w:r>
              <w:t>Ambient bunker dog</w:t>
            </w:r>
          </w:p>
        </w:tc>
        <w:tc>
          <w:tcPr>
            <w:tcW w:type="dxa" w:w="4961"/>
          </w:tcPr>
          <w:p>
            <w:r>
              <w:t>Tentative / validate. One guaranteed, non-mechanical dog may arrive on a fixed Day 2 or Day 3 via the normal elevator and remain as the only visible living companion. No needs, injury/death/loss, survival bonuses, commands, or required petting; lightweight authored navigation only.</w:t>
            </w:r>
          </w:p>
        </w:tc>
      </w:tr>
    </w:tbl>
    <w:p>
      <w:pPr>
        <w:pStyle w:val="Heading2"/>
        <w:keepNext/>
        <w:keepLines/>
        <w:widowControl/>
      </w:pPr>
      <w:r>
        <w:rPr>
          <w:rFonts w:ascii="Inter Display" w:hAnsi="Inter Display" w:eastAsia="Inter Display" w:cs="Inter Display"/>
          <w:b/>
          <w:color w:val="9A6110"/>
          <w:sz w:val="25"/>
        </w:rPr>
        <w:t>20.5 Explicitly deferred or post-release</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345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Feature</w:t>
            </w:r>
          </w:p>
        </w:tc>
        <w:tc>
          <w:tcPr>
            <w:tcW w:type="dxa" w:w="633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Reason</w:t>
            </w:r>
          </w:p>
        </w:tc>
      </w:tr>
      <w:tr>
        <w:trPr>
          <w:cantSplit/>
        </w:trPr>
        <w:tc>
          <w:tcPr>
            <w:tcW w:type="dxa" w:w="34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Food spoilage and full shelf-life simulation</w:t>
            </w:r>
          </w:p>
        </w:tc>
        <w:tc>
          <w:tcPr>
            <w:tcW w:type="dxa" w:w="633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High state and communication cost; ration system remains useful without it.</w:t>
            </w:r>
          </w:p>
        </w:tc>
      </w:tr>
      <w:tr>
        <w:trPr>
          <w:cantSplit/>
        </w:trPr>
        <w:tc>
          <w:tcPr>
            <w:tcW w:type="dxa" w:w="345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Named scavengers, traits, relationships, and biographies</w:t>
            </w:r>
          </w:p>
        </w:tc>
        <w:tc>
          <w:tcPr>
            <w:tcW w:type="dxa" w:w="633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Would expand content, UI, and outcome simulation substantially.</w:t>
            </w:r>
          </w:p>
        </w:tc>
      </w:tr>
      <w:tr>
        <w:trPr>
          <w:cantSplit/>
        </w:trPr>
        <w:tc>
          <w:tcPr>
            <w:tcW w:type="dxa" w:w="34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Manual expedition destination selection</w:t>
            </w:r>
          </w:p>
        </w:tc>
        <w:tc>
          <w:tcPr>
            <w:tcW w:type="dxa" w:w="633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Risks shifting attention from the storeroom to a broad economic layer.</w:t>
            </w:r>
          </w:p>
        </w:tc>
      </w:tr>
      <w:tr>
        <w:trPr>
          <w:cantSplit/>
        </w:trPr>
        <w:tc>
          <w:tcPr>
            <w:tcW w:type="dxa" w:w="345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Overnight expeditions</w:t>
            </w:r>
          </w:p>
        </w:tc>
        <w:tc>
          <w:tcPr>
            <w:tcW w:type="dxa" w:w="633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Complicates midnight state, Away counts, deliveries, and scheduling.</w:t>
            </w:r>
          </w:p>
        </w:tc>
      </w:tr>
      <w:tr>
        <w:trPr>
          <w:cantSplit/>
        </w:trPr>
        <w:tc>
          <w:tcPr>
            <w:tcW w:type="dxa" w:w="34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Free-form furniture placement and base building</w:t>
            </w:r>
          </w:p>
        </w:tc>
        <w:tc>
          <w:tcPr>
            <w:tcW w:type="dxa" w:w="633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Introduces collision, navigation, layout, and save complexity.</w:t>
            </w:r>
          </w:p>
        </w:tc>
      </w:tr>
      <w:tr>
        <w:trPr>
          <w:cantSplit/>
        </w:trPr>
        <w:tc>
          <w:tcPr>
            <w:tcW w:type="dxa" w:w="345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Exterior exploration, combat, and visible zombies</w:t>
            </w:r>
          </w:p>
        </w:tc>
        <w:tc>
          <w:tcPr>
            <w:tcW w:type="dxa" w:w="633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Outside the product fantasy and solo-production boundary.</w:t>
            </w:r>
          </w:p>
        </w:tc>
      </w:tr>
      <w:tr>
        <w:trPr>
          <w:cantSplit/>
        </w:trPr>
        <w:tc>
          <w:tcPr>
            <w:tcW w:type="dxa" w:w="345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Intrinsically escalating day-count difficulty</w:t>
            </w:r>
          </w:p>
        </w:tc>
        <w:tc>
          <w:tcPr>
            <w:tcW w:type="dxa" w:w="633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Held as a playtest fallback if systemic pressure is insufficient.</w:t>
            </w:r>
          </w:p>
        </w:tc>
      </w:tr>
    </w:tbl>
    <w:p>
      <w:pPr>
        <w:keepNext w:val="0"/>
        <w:keepLines w:val="0"/>
        <w:spacing w:before="0" w:after="40" w:line="240" w:lineRule="auto"/>
      </w:pPr>
    </w:p>
    <w:p>
      <w:pPr>
        <w:pStyle w:val="Heading1"/>
        <w:keepNext/>
        <w:keepLines/>
        <w:widowControl/>
      </w:pPr>
      <w:r>
        <w:rPr>
          <w:rFonts w:ascii="Inter Display" w:hAnsi="Inter Display" w:eastAsia="Inter Display" w:cs="Inter Display"/>
          <w:b/>
          <w:color w:val="26313A"/>
          <w:sz w:val="34"/>
        </w:rPr>
        <w:t>21. Validation Plan, Risks, and Open Questions</w:t>
      </w:r>
    </w:p>
    <w:p>
      <w:pPr>
        <w:pStyle w:val="Heading2"/>
      </w:pPr>
      <w:r>
        <w:t>21.1 Highest-risk assumptions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Risk</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Required evidence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Constrained placement feels tactile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Players enjoy primitive-object sorting without arbitrary drops or continuous physics.</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Bulk queue does not feel like hidden inventory</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Multi-item carrying remains legible, fast, and spatially grounded.</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Automatic submission is trustworthy</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Players understand where items went and rarely feel that the wrong item was consumed.</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Loot Quality is legible without a frontend statistic</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Balanced loadouts visibly yield more useful future options per returned Bulk.</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Three meal anchors remain welcome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They create planning rhythm without becoming repetitive busywork.</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Medical cascade remains recoverable</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Injuries, treatment demand, Meal failure, and Severe complications create tension without routine hard collapse.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Bunker Ops outages are disruptive, not disabling</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Different lost channels create adaptation and memory play without accessibility failure.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Frozen piles remain readable and performant</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Large hauls can be selected reliably without physics instability or occlusion frustration.</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Night report explains causality</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Players understand why treatment, recruitment, machines, or communications changed.</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Ironman saves remain resilient</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Crash tests do not corrupt slots, duplicate irreversible items, or reroll committed outcomes.</w:t>
            </w:r>
          </w:p>
        </w:tc>
      </w:tr>
    </w:tbl>
    <w:p>
      <w:pPr>
        <w:pStyle w:val="Heading2"/>
      </w:pPr>
      <w:r>
        <w:t>21.2 Provisional design and tuning items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7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Question</w:t>
            </w:r>
          </w:p>
        </w:tc>
        <w:tc>
          <w:tcPr>
            <w:tcW w:type="dxa" w:w="7416"/>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Current direction</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Casualty model</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Test direct per-scavenger categorical rolls against incident-gated rolls at comparable long-run casualty rates.</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Casualty endpoints</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Start with substantially reduced direct probabilities; tune through simulation and playtesting.</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Medical request size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One consolidated daily obligation by default; split into sequential tranches only above a tested usability threshold.</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Ration conversion</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Separate daily-capped input, overnight physical output, no recursive Rations; exact batches and output blocking remain open.</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Condition at launch</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Preferred if implementation and inspection cost are low; otherwise omit.</w:t>
            </w:r>
          </w:p>
        </w:tc>
      </w:tr>
      <w:tr>
        <w:trPr>
          <w:cantSplit/>
        </w:trPr>
        <w:tc>
          <w:tcPr>
            <w:tcW w:type="dxa" w:w="237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Multi-purpose item authoring</w:t>
            </w:r>
          </w:p>
        </w:tc>
        <w:tc>
          <w:tcPr>
            <w:tcW w:type="dxa" w:w="7416"/>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Destination-specific profiles with one eligible lane per destination; fallback is globally single-purpose.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Signal colors and patterns</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Medical is red; other fixed colors, blink patterns, and accessibility redundancies require testing.</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Meal Coverage tuning</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Six-meter arithmetic average is confirmed; the 50 percent maximum treatment-failure multiplier and Workshop curve remain tunable.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Bunker Ops cadence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One request per day; activation, duration, one-to-three-lane distribution, targets, and outage frequency remain tunable.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Outage overlap</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Pre-roll at night and allow the scheduler to constrain excessive stacking if testing requires.</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Digital clock during Electronics outage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Validate whether it fails with monitoring or remains on emergency power.</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Generated pile implementation</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Frozen visible pile preferred; deterministic slots or structured fallback if required.</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Late-game instability</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No intrinsic escalation initially; add restrained pressure only if permanent equilibrium is too easy.</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Workshop projects</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One active project and night-only progress are confirmed; costs, workdays, and Meal modifier remain tunable.</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Contamination scope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Candidate for 1.0 or later, not a prototype/MVP requirement.</w:t>
            </w:r>
          </w:p>
        </w:tc>
      </w:tr>
      <w:tr>
        <w:trPr>
          <w:cantSplit/>
        </w:trPr>
        <w:tc>
          <w:tcPr>
            <w:tcW w:type="dxa" w:w="237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Contextual PA scope</w:t>
            </w:r>
          </w:p>
        </w:tc>
        <w:tc>
          <w:tcPr>
            <w:tcW w:type="dxa" w:w="7416"/>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Full-release or later candidate; writing, recording, localization, repetition controls, and budget remain open.</w:t>
            </w:r>
          </w:p>
        </w:tc>
      </w:tr>
      <w:tr>
        <w:tc>
          <w:tcPr>
            <w:tcW w:type="dxa" w:w="4961"/>
          </w:tcPr>
          <w:p>
            <w:r>
              <w:t>Mixed-stack automatic coherence</w:t>
            </w:r>
          </w:p>
        </w:tc>
        <w:tc>
          <w:tcPr>
            <w:tcW w:type="dxa" w:w="4961"/>
          </w:tcPr>
          <w:p>
            <w:r>
              <w:t>Current rule: manually mixed/non-auto-coherent stacks reject later automatic smart insertion. Retain until broader catalogue playtesting shows whether the distinction is predictable enough.</w:t>
            </w:r>
          </w:p>
        </w:tc>
      </w:tr>
      <w:tr>
        <w:tc>
          <w:tcPr>
            <w:tcW w:type="dxa" w:w="4961"/>
          </w:tcPr>
          <w:p>
            <w:r>
              <w:t>Manual under-base insertion</w:t>
            </w:r>
          </w:p>
        </w:tc>
        <w:tc>
          <w:tcPr>
            <w:tcW w:type="dxa" w:w="4961"/>
          </w:tcPr>
          <w:p>
            <w:r>
              <w:t>Deferred. Automatic base promotion is confirmed; manual placement currently appends only to the visible top. Reassess only after larger-scale playtesting.</w:t>
            </w:r>
          </w:p>
        </w:tc>
      </w:tr>
      <w:tr>
        <w:tc>
          <w:tcPr>
            <w:tcW w:type="dxa" w:w="4961"/>
          </w:tcPr>
          <w:p>
            <w:r>
              <w:t>Multi-column support packing</w:t>
            </w:r>
          </w:p>
        </w:tc>
        <w:tc>
          <w:tcPr>
            <w:tcW w:type="dxa" w:w="4961"/>
          </w:tcPr>
          <w:p>
            <w:r>
              <w:t>Not part of the confirmed linear-stack architecture. Consider only if future evidence justifies multiple side-by-side items on one support surface without undermining predictability.</w:t>
            </w:r>
          </w:p>
        </w:tc>
      </w:tr>
    </w:tbl>
    <w:p>
      <w:pPr>
        <w:pStyle w:val="Heading2"/>
      </w:pPr>
      <w:r>
        <w:t>21.3 Recommended next design artifacts</w:t>
      </w:r>
    </w:p>
    <w:p>
      <w:pPr/>
      <w:r>
        <w:t>1. Interaction prototype specification: exact input scheme, carried-bundle behavior, item states, shelf placement, sorting slots, and request submission.</w:t>
      </w:r>
    </w:p>
    <w:p>
      <w:pPr/>
      <w:r>
        <w:t>2. Item grammar spreadsheet: candidate items, destination profiles, Bulk, Footprint, stack groups, Salvage Yield, optional contamination flags, and illustrative efficiency ratios.</w:t>
      </w:r>
    </w:p>
    <w:p>
      <w:pPr/>
      <w:r>
        <w:t>3. Expedition and Medical simulation notebook: team capacity, request generation, casualty models, treatment cohorts, recruitment, Loot Quality sampling, and recovery tests.</w:t>
      </w:r>
    </w:p>
    <w:p>
      <w:pPr/>
      <w:r>
        <w:t>4. Request/Outcome Profile matrix: activation rules, targets, timers, coverage curves, zero states, report text, and lane ownership.</w:t>
      </w:r>
    </w:p>
    <w:p>
      <w:pPr/>
      <w:r>
        <w:t>5. Greybox bunker layout: Receiving, central storage, Kitchen, Medical, Bunker Ops, Workshop, salvage/incineration, monitor sightlines, and upgrade sockets.</w:t>
      </w:r>
    </w:p>
    <w:p>
      <w:pPr/>
      <w:r>
        <w:t>6. Save-state and crash-test harness: snapshots, journal replay, deterministic seeds, corruption fallback, and forced termination at critical checkpoints.</w:t>
      </w:r>
    </w:p>
    <w:p>
      <w:pPr/>
    </w:p>
    <w:tbl>
      <w:tblPr>
        <w:tblW w:type="auto" w:w="0"/>
        <w:jc w:val="center"/>
        <w:tblLayout w:type="fixed"/>
        <w:tblLook w:firstColumn="1" w:firstRow="1" w:lastColumn="0" w:lastRow="0" w:noHBand="0" w:noVBand="1" w:val="04A0"/>
      </w:tblPr>
      <w:tblGrid>
        <w:gridCol w:w="1584"/>
        <w:gridCol w:w="8208"/>
      </w:tblGrid>
      <w:tr>
        <w:tc>
          <w:tcPr>
            <w:tcW w:type="dxa" w:w="4961"/>
            <w:shd w:fill="C4821E"/>
            <w:tcMar>
              <w:top w:w="150" w:type="dxa"/>
              <w:start w:w="100" w:type="dxa"/>
              <w:bottom w:w="150" w:type="dxa"/>
              <w:end w:w="100" w:type="dxa"/>
            </w:tcMar>
          </w:tcPr>
          <w:p>
            <w:pPr>
              <w:keepNext w:val="0"/>
              <w:keepLines w:val="0"/>
              <w:spacing w:before="0" w:after="0" w:line="240" w:lineRule="auto"/>
              <w:jc w:val="center"/>
            </w:pPr>
            <w:r>
              <w:rPr>
                <w:rFonts w:ascii="Inter Display" w:hAnsi="Inter Display" w:eastAsia="Inter Display" w:cs="Inter Display"/>
                <w:b/>
                <w:color w:val="FFFFFF"/>
                <w:sz w:val="24"/>
              </w:rPr>
              <w:t>APPENDIX A</w:t>
            </w:r>
          </w:p>
        </w:tc>
        <w:tc>
          <w:tcPr>
            <w:tcW w:type="dxa" w:w="4961"/>
            <w:shd w:fill="26313A"/>
            <w:tcMar>
              <w:top w:w="150" w:type="dxa"/>
              <w:start w:w="170" w:type="dxa"/>
              <w:bottom w:w="150" w:type="dxa"/>
              <w:end w:w="170" w:type="dxa"/>
            </w:tcMar>
          </w:tcPr>
          <w:p>
            <w:pPr>
              <w:keepNext w:val="0"/>
              <w:keepLines w:val="0"/>
              <w:spacing w:before="0" w:after="0" w:line="240" w:lineRule="auto"/>
            </w:pPr>
            <w:r>
              <w:rPr>
                <w:rFonts w:ascii="Inter Display" w:hAnsi="Inter Display" w:eastAsia="Inter Display" w:cs="Inter Display"/>
                <w:b/>
                <w:color w:val="FFFFFF"/>
                <w:sz w:val="32"/>
              </w:rPr>
              <w:t>EXAMPLE DAY</w:t>
            </w:r>
          </w:p>
        </w:tc>
      </w:tr>
    </w:tbl>
    <w:p>
      <w:pPr/>
    </w:p>
    <w:p>
      <w:pPr>
        <w:pStyle w:val="Heading1"/>
        <w:keepNext/>
        <w:keepLines/>
        <w:widowControl/>
      </w:pPr>
      <w:r>
        <w:rPr>
          <w:rFonts w:ascii="Inter Display" w:hAnsi="Inter Display" w:eastAsia="Inter Display" w:cs="Inter Display"/>
          <w:b/>
          <w:color w:val="26313A"/>
          <w:sz w:val="34"/>
        </w:rPr>
        <w:t>A.1 Illustrative Day 12 timeline</w:t>
      </w:r>
    </w:p>
    <w:tbl>
      <w:tblPr>
        <w:tblW w:type="auto" w:w="0"/>
        <w:jc w:val="center"/>
        <w:tblLayout w:type="fixed"/>
        <w:tblLook w:firstColumn="1" w:firstRow="1" w:lastColumn="0" w:lastRow="0" w:noHBand="0" w:noVBand="1" w:val="04A0"/>
      </w:tblPr>
      <w:tblGrid>
        <w:gridCol w:w="1512"/>
        <w:gridCol w:w="8280"/>
      </w:tblGrid>
      <w:tr>
        <w:tc>
          <w:tcPr>
            <w:tcW w:type="dxa" w:w="4961"/>
            <w:shd w:fill="9A6110"/>
            <w:tcMar>
              <w:top w:w="90" w:type="dxa"/>
              <w:start w:w="100" w:type="dxa"/>
              <w:bottom w:w="90" w:type="dxa"/>
              <w:end w:w="100" w:type="dxa"/>
            </w:tcMar>
            <w:vAlign w:val="center"/>
            <w:tcBorders>
              <w:top w:val="nil"/>
              <w:start w:val="nil"/>
              <w:bottom w:val="nil"/>
              <w:end w:val="nil"/>
            </w:tcBorders>
          </w:tcPr>
          <w:p>
            <w:pPr>
              <w:keepNext w:val="0"/>
              <w:keepLines w:val="0"/>
              <w:spacing w:before="0" w:after="0" w:line="240" w:lineRule="auto"/>
              <w:jc w:val="center"/>
            </w:pPr>
            <w:r>
              <w:rPr>
                <w:rFonts w:ascii="Inter" w:hAnsi="Inter" w:eastAsia="Inter" w:cs="Inter"/>
                <w:b/>
                <w:color w:val="FFFFFF"/>
                <w:sz w:val="15"/>
              </w:rPr>
              <w:t>PROVISIONAL</w:t>
            </w:r>
          </w:p>
        </w:tc>
        <w:tc>
          <w:tcPr>
            <w:tcW w:type="dxa" w:w="4961"/>
            <w:shd w:fill="FFF2D8"/>
            <w:tcMar>
              <w:top w:w="90" w:type="dxa"/>
              <w:start w:w="120" w:type="dxa"/>
              <w:bottom w:w="90" w:type="dxa"/>
              <w:end w:w="120" w:type="dxa"/>
            </w:tcMar>
            <w:vAlign w:val="center"/>
            <w:tcBorders>
              <w:top w:val="nil"/>
              <w:start w:val="nil"/>
              <w:bottom w:val="nil"/>
              <w:end w:val="nil"/>
            </w:tcBorders>
          </w:tcPr>
          <w:p>
            <w:pPr>
              <w:keepNext w:val="0"/>
              <w:keepLines w:val="0"/>
              <w:spacing w:before="0" w:after="0" w:line="252" w:lineRule="auto"/>
            </w:pPr>
            <w:r>
              <w:rPr>
                <w:rFonts w:ascii="Inter" w:hAnsi="Inter" w:eastAsia="Inter" w:cs="Inter"/>
                <w:color w:val="172027"/>
                <w:sz w:val="17"/>
              </w:rPr>
              <w:t>This example demonstrates intended rhythm. Event frequency, values, and durations are not balance commitments.</w:t>
            </w:r>
          </w:p>
        </w:tc>
      </w:tr>
    </w:tbl>
    <w:p>
      <w:pPr>
        <w:keepNext w:val="0"/>
        <w:keepLines w:val="0"/>
        <w:spacing w:before="0" w:after="20" w:line="240" w:lineRule="auto"/>
      </w:pP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08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4"/>
              </w:rPr>
              <w:t>Time</w:t>
            </w:r>
          </w:p>
        </w:tc>
        <w:tc>
          <w:tcPr>
            <w:tcW w:type="dxa" w:w="324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4"/>
              </w:rPr>
              <w:t>Event</w:t>
            </w:r>
          </w:p>
        </w:tc>
        <w:tc>
          <w:tcPr>
            <w:tcW w:type="dxa" w:w="5472"/>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4"/>
              </w:rPr>
              <w:t>Quartermaster decision</w:t>
            </w:r>
          </w:p>
        </w:tc>
      </w:tr>
      <w:tr>
        <w:trPr>
          <w:cantSplit/>
        </w:trPr>
        <w:tc>
          <w:tcPr>
            <w:tcW w:type="dxa" w:w="10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07:00</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Day starts with 13 Ready scavengers and two Medical patients: teams 4/4/4/1. Destinations include pharmacy, residential, hardware, and supermarket.</w:t>
            </w:r>
          </w:p>
        </w:tc>
        <w:tc>
          <w:tcPr>
            <w:tcW w:type="dxa" w:w="54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Prioritize Medical and Protection for the pharmacy team while noting today's patient-based meal demand.</w:t>
            </w:r>
          </w:p>
        </w:tc>
      </w:tr>
      <w:tr>
        <w:trPr>
          <w:cantSplit/>
        </w:trPr>
        <w:tc>
          <w:tcPr>
            <w:tcW w:type="dxa" w:w="10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07:25</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Red Medical signal: one consolidated treatment request asks for 8 Medical before late afternoon.</w:t>
            </w:r>
          </w:p>
        </w:tc>
        <w:tc>
          <w:tcPr>
            <w:tcW w:type="dxa" w:w="54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Interrupt pantry work, submit 5/8 now, and plan a second retrieval after expedition dispatch.</w:t>
            </w:r>
          </w:p>
        </w:tc>
      </w:tr>
      <w:tr>
        <w:trPr>
          <w:cantSplit/>
        </w:trPr>
        <w:tc>
          <w:tcPr>
            <w:tcW w:type="dxa" w:w="10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08:10</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Pharmacy team is fully provisioned and sent early.</w:t>
            </w:r>
          </w:p>
        </w:tc>
        <w:tc>
          <w:tcPr>
            <w:tcW w:type="dxa" w:w="54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Its compact loadout leaves 73 percent Return Capacity; Food and Hydration improve timing but do not change base capacity.</w:t>
            </w:r>
          </w:p>
        </w:tc>
      </w:tr>
      <w:tr>
        <w:trPr>
          <w:cantSplit/>
        </w:trPr>
        <w:tc>
          <w:tcPr>
            <w:tcW w:type="dxa" w:w="10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08:52</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Three teams remain and time is short.</w:t>
            </w:r>
          </w:p>
        </w:tc>
        <w:tc>
          <w:tcPr>
            <w:tcW w:type="dxa" w:w="54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Force-send the hardware team with weak Protection; finish Weapons for residential to improve Bulk utilization.</w:t>
            </w:r>
          </w:p>
        </w:tc>
      </w:tr>
      <w:tr>
        <w:trPr>
          <w:cantSplit/>
        </w:trPr>
        <w:tc>
          <w:tcPr>
            <w:tcW w:type="dxa" w:w="10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09:00</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All remaining teams depart. Breakfast requests 18 Food and 10 Hydration.</w:t>
            </w:r>
          </w:p>
        </w:tc>
        <w:tc>
          <w:tcPr>
            <w:tcW w:type="dxa" w:w="54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Submit bulky cereal, cat food, water, and soda; preserve compact Rations for expeditions.</w:t>
            </w:r>
          </w:p>
        </w:tc>
      </w:tr>
      <w:tr>
        <w:trPr>
          <w:cantSplit/>
        </w:trPr>
        <w:tc>
          <w:tcPr>
            <w:tcW w:type="dxa" w:w="10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10:20</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Bunker Ops opens a long request for Fuel, Morale, and Electronics.</w:t>
            </w:r>
          </w:p>
        </w:tc>
        <w:tc>
          <w:tcPr>
            <w:tcW w:type="dxa" w:w="54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Stage a fuel can, board games, batteries, and a broken radio near the hatch while continuing Receiving work.</w:t>
            </w:r>
          </w:p>
        </w:tc>
      </w:tr>
      <w:tr>
        <w:trPr>
          <w:cantSplit/>
        </w:trPr>
        <w:tc>
          <w:tcPr>
            <w:tcW w:type="dxa" w:w="10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11:05</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Pharmacy team returns. The elevator reveal contains dense medicine, clothing, and awkward household objects.</w:t>
            </w:r>
          </w:p>
        </w:tc>
        <w:tc>
          <w:tcPr>
            <w:tcW w:type="dxa" w:w="54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Cherry-pick Medical first, then clear high-Bulk objects before another batch arrives.</w:t>
            </w:r>
          </w:p>
        </w:tc>
      </w:tr>
      <w:tr>
        <w:trPr>
          <w:cantSplit/>
        </w:trPr>
        <w:tc>
          <w:tcPr>
            <w:tcW w:type="dxa" w:w="10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12:30</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A pre-rolled Fuel outage from yesterday disables the salvager and incinerator; room and request lights go dark.</w:t>
            </w:r>
          </w:p>
        </w:tc>
        <w:tc>
          <w:tcPr>
            <w:tcW w:type="dxa" w:w="54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Carry the bulky lamp back to the sorting table instead of destroying it; use the still-active monitor and PA to coordinate.</w:t>
            </w:r>
          </w:p>
        </w:tc>
      </w:tr>
      <w:tr>
        <w:trPr>
          <w:cantSplit/>
        </w:trPr>
        <w:tc>
          <w:tcPr>
            <w:tcW w:type="dxa" w:w="10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13:47</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Residential team is incoming while the elevator still contains six items.</w:t>
            </w:r>
          </w:p>
        </w:tc>
        <w:tc>
          <w:tcPr>
            <w:tcW w:type="dxa" w:w="54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Clear Receiving before lunch rather than turning the elevator into hidden storage.</w:t>
            </w:r>
          </w:p>
        </w:tc>
      </w:tr>
      <w:tr>
        <w:trPr>
          <w:cantSplit/>
        </w:trPr>
        <w:tc>
          <w:tcPr>
            <w:tcW w:type="dxa" w:w="10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14:00</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Lunch requests Food and Hydration while the Medical obligation is still only 5/8 supplied.</w:t>
            </w:r>
          </w:p>
        </w:tc>
        <w:tc>
          <w:tcPr>
            <w:tcW w:type="dxa" w:w="54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Carry a mixed bundle, fill lunch, then finish Medical before returning to the elevator.</w:t>
            </w:r>
          </w:p>
        </w:tc>
      </w:tr>
      <w:tr>
        <w:trPr>
          <w:cantSplit/>
        </w:trPr>
        <w:tc>
          <w:tcPr>
            <w:tcW w:type="dxa" w:w="10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15:25</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An Electronics outage silences the PA and central monitor; request lights remain on.</w:t>
            </w:r>
          </w:p>
        </w:tc>
        <w:tc>
          <w:tcPr>
            <w:tcW w:type="dxa" w:w="54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Navigate by clock, room layout, local lights, and contextual hatch panels until communications return.</w:t>
            </w:r>
          </w:p>
        </w:tc>
      </w:tr>
      <w:tr>
        <w:trPr>
          <w:cantSplit/>
        </w:trPr>
        <w:tc>
          <w:tcPr>
            <w:tcW w:type="dxa" w:w="10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16:10</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Hardware team returns with a low-Utility assortment after weak all-round provisioning.</w:t>
            </w:r>
          </w:p>
        </w:tc>
        <w:tc>
          <w:tcPr>
            <w:tcW w:type="dxa" w:w="54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Keep wire and tools, salvage a bulky item when the machine returns, and accept that equal returned Bulk can contain poor future value.</w:t>
            </w:r>
          </w:p>
        </w:tc>
      </w:tr>
      <w:tr>
        <w:trPr>
          <w:cantSplit/>
        </w:trPr>
        <w:tc>
          <w:tcPr>
            <w:tcW w:type="dxa" w:w="10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18:00</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Dinner opens. Daily Meal Coverage will be imperfect.</w:t>
            </w:r>
          </w:p>
        </w:tc>
        <w:tc>
          <w:tcPr>
            <w:tcW w:type="dxa" w:w="54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Use two Rations plus remaining low-density Food and Hydration to reduce tomorrow's treatment-failure risk.</w:t>
            </w:r>
          </w:p>
        </w:tc>
      </w:tr>
      <w:tr>
        <w:trPr>
          <w:cantSplit/>
        </w:trPr>
        <w:tc>
          <w:tcPr>
            <w:tcW w:type="dxa" w:w="108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21:40</w:t>
            </w:r>
          </w:p>
        </w:tc>
        <w:tc>
          <w:tcPr>
            <w:tcW w:type="dxa" w:w="324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The one-person team returns with poor loot and a recruit candidate.</w:t>
            </w:r>
          </w:p>
        </w:tc>
        <w:tc>
          <w:tcPr>
            <w:tcW w:type="dxa" w:w="547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Accept the candidate despite limited storage to rebuild future team count.</w:t>
            </w:r>
          </w:p>
        </w:tc>
      </w:tr>
      <w:tr>
        <w:trPr>
          <w:cantSplit/>
        </w:trPr>
        <w:tc>
          <w:tcPr>
            <w:tcW w:type="dxa" w:w="10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23:40</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The final clamped expedition arrives and the elevator queue reaches three batches.</w:t>
            </w:r>
          </w:p>
        </w:tc>
        <w:tc>
          <w:tcPr>
            <w:tcW w:type="dxa" w:w="54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Unload enough to prevent an Awaiting Lift team from abandoning its loot at midnight.</w:t>
            </w:r>
          </w:p>
        </w:tc>
      </w:tr>
      <w:tr>
        <w:trPr>
          <w:cantSplit/>
        </w:trPr>
        <w:tc>
          <w:tcPr>
            <w:tcW w:type="dxa" w:w="108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4"/>
              </w:rPr>
              <w:t>00:00</w:t>
            </w:r>
          </w:p>
        </w:tc>
        <w:tc>
          <w:tcPr>
            <w:tcW w:type="dxa" w:w="324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Night report resolves treatment, Meal Coverage, Bunker Ops effects, Workshop progress, Rations, recruit arrival, and next-day warnings.</w:t>
            </w:r>
          </w:p>
        </w:tc>
        <w:tc>
          <w:tcPr>
            <w:tcW w:type="dxa" w:w="547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4"/>
              </w:rPr>
              <w:t>Review one screen of cards: one patient recovered, one treatment failed due to Meal Coverage, and maximum Electronics outages are scheduled tomorrow.</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A.2 Intended player story</w:t>
      </w:r>
    </w:p>
    <w:p>
      <w:pPr>
        <w:keepNext w:val="0"/>
        <w:keepLines w:val="0"/>
        <w:spacing w:before="0" w:after="100" w:line="269" w:lineRule="auto"/>
      </w:pPr>
      <w:r>
        <w:rPr>
          <w:b w:val="0"/>
          <w:i w:val="0"/>
        </w:rPr>
        <w:t>Nothing in this example required a visible human NPC, exterior level, combat encounter, vehicle, simulated Kitchen worker, or moving elevator. The optional ambient dog, if retained, remains non-mechanical and does not alter any of these logistics outcomes. The player nevertheless experienced prioritization, treatment pressure, poor expedition consequences, spatial reorganization, machine and communications outages, Bunker Ops planning, a recruitment gamble, and a queue crisis through physical objects and timed signals.</w:t>
      </w:r>
    </w:p>
    <w:p>
      <w:r>
        <w:br w:type="page"/>
      </w:r>
    </w:p>
    <w:tbl>
      <w:tblPr>
        <w:tblW w:type="auto" w:w="0"/>
        <w:jc w:val="center"/>
        <w:tblLayout w:type="fixed"/>
        <w:tblLook w:firstColumn="1" w:firstRow="1" w:lastColumn="0" w:lastRow="0" w:noHBand="0" w:noVBand="1" w:val="04A0"/>
      </w:tblPr>
      <w:tblGrid>
        <w:gridCol w:w="1584"/>
        <w:gridCol w:w="8208"/>
      </w:tblGrid>
      <w:tr>
        <w:tc>
          <w:tcPr>
            <w:tcW w:type="dxa" w:w="4961"/>
            <w:shd w:fill="C4821E"/>
            <w:tcMar>
              <w:top w:w="150" w:type="dxa"/>
              <w:start w:w="100" w:type="dxa"/>
              <w:bottom w:w="150" w:type="dxa"/>
              <w:end w:w="100" w:type="dxa"/>
            </w:tcMar>
          </w:tcPr>
          <w:p>
            <w:pPr>
              <w:keepNext w:val="0"/>
              <w:keepLines w:val="0"/>
              <w:spacing w:before="0" w:after="0" w:line="240" w:lineRule="auto"/>
              <w:jc w:val="center"/>
            </w:pPr>
            <w:r>
              <w:rPr>
                <w:rFonts w:ascii="Inter Display" w:hAnsi="Inter Display" w:eastAsia="Inter Display" w:cs="Inter Display"/>
                <w:b/>
                <w:color w:val="FFFFFF"/>
                <w:sz w:val="24"/>
              </w:rPr>
              <w:t>APPENDIX B</w:t>
            </w:r>
          </w:p>
        </w:tc>
        <w:tc>
          <w:tcPr>
            <w:tcW w:type="dxa" w:w="4961"/>
            <w:shd w:fill="26313A"/>
            <w:tcMar>
              <w:top w:w="150" w:type="dxa"/>
              <w:start w:w="170" w:type="dxa"/>
              <w:bottom w:w="150" w:type="dxa"/>
              <w:end w:w="170" w:type="dxa"/>
            </w:tcMar>
          </w:tcPr>
          <w:p>
            <w:pPr>
              <w:keepNext w:val="0"/>
              <w:keepLines w:val="0"/>
              <w:spacing w:before="0" w:after="0" w:line="240" w:lineRule="auto"/>
            </w:pPr>
            <w:r>
              <w:rPr>
                <w:rFonts w:ascii="Inter Display" w:hAnsi="Inter Display" w:eastAsia="Inter Display" w:cs="Inter Display"/>
                <w:b/>
                <w:color w:val="FFFFFF"/>
                <w:sz w:val="32"/>
              </w:rPr>
              <w:t>GLOSSARY AND CONFIRMED CONSTANTS</w:t>
            </w:r>
          </w:p>
        </w:tc>
      </w:tr>
    </w:tbl>
    <w:p>
      <w:pPr>
        <w:spacing w:after="80"/>
      </w:pPr>
    </w:p>
    <w:p>
      <w:pPr>
        <w:pStyle w:val="Heading1"/>
        <w:keepNext/>
        <w:keepLines/>
        <w:widowControl/>
      </w:pPr>
      <w:r>
        <w:rPr>
          <w:rFonts w:ascii="Inter Display" w:hAnsi="Inter Display" w:eastAsia="Inter Display" w:cs="Inter Display"/>
          <w:b/>
          <w:color w:val="26313A"/>
          <w:sz w:val="34"/>
        </w:rPr>
        <w:t>B.1 Glossary</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232"/>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Term</w:t>
            </w:r>
          </w:p>
        </w:tc>
        <w:tc>
          <w:tcPr>
            <w:tcW w:type="dxa" w:w="7560"/>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6"/>
              </w:rPr>
              <w:t>Definition</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Bulk</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Shared abstract handling burden used for player carrying, outgoing team load, and returned loot budgets.</w:t>
            </w:r>
          </w:p>
        </w:tc>
      </w:tr>
      <w:tr>
        <w:trPr>
          <w:cantSplit/>
        </w:trPr>
        <w:tc>
          <w:tcPr>
            <w:tcW w:type="dxa" w:w="223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Footprint</w:t>
            </w:r>
          </w:p>
        </w:tc>
        <w:tc>
          <w:tcPr>
            <w:tcW w:type="dxa" w:w="756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Discrete physical storage occupancy and compatibility, separate from Bulk.</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Utility</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Numeric contribution an item provides to a destination or request.</w:t>
            </w:r>
          </w:p>
        </w:tc>
      </w:tr>
      <w:tr>
        <w:trPr>
          <w:cantSplit/>
        </w:trPr>
        <w:tc>
          <w:tcPr>
            <w:tcW w:type="dxa" w:w="223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Utility Density</w:t>
            </w:r>
          </w:p>
        </w:tc>
        <w:tc>
          <w:tcPr>
            <w:tcW w:type="dxa" w:w="756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Internal normalized Utility per unit of Bulk, used to balance and generate haul quality; never displayed as a frontend item statistic.</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Loot Quality</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Player-legible result of all-round expedition provisioning; internally expressed through Utility-Density-biased item selection.</w:t>
            </w:r>
          </w:p>
        </w:tc>
      </w:tr>
      <w:tr>
        <w:trPr>
          <w:cantSplit/>
        </w:trPr>
        <w:tc>
          <w:tcPr>
            <w:tcW w:type="dxa" w:w="223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Meal Coverage</w:t>
            </w:r>
          </w:p>
        </w:tc>
        <w:tc>
          <w:tcPr>
            <w:tcW w:type="dxa" w:w="756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Arithmetic average of capped Food and Hydration coverage across the three daily meals.</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Safety Coverage</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Combined capped Medical and Protection coverage used by the expedition casualty model.</w:t>
            </w:r>
          </w:p>
        </w:tc>
      </w:tr>
      <w:tr>
        <w:trPr>
          <w:cantSplit/>
        </w:trPr>
        <w:tc>
          <w:tcPr>
            <w:tcW w:type="dxa" w:w="223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Return Capacity</w:t>
            </w:r>
          </w:p>
        </w:tc>
        <w:tc>
          <w:tcPr>
            <w:tcW w:type="dxa" w:w="756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Team Load Capacity remaining after subtracting outgoing loadout Bulk.</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Bulk utilization</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Fraction of Return Capacity actually filled by a haul.</w:t>
            </w:r>
          </w:p>
        </w:tc>
      </w:tr>
      <w:tr>
        <w:trPr>
          <w:cantSplit/>
        </w:trPr>
        <w:tc>
          <w:tcPr>
            <w:tcW w:type="dxa" w:w="2232"/>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Receiving batch</w:t>
            </w:r>
          </w:p>
        </w:tc>
        <w:tc>
          <w:tcPr>
            <w:tcW w:type="dxa" w:w="7560"/>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One expedition's generated loot pile occupying the elevator or upper queue.</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Awaiting Lift</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Returned team whose loot cannot yet be deposited because three batches already exist.</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Bunker Ops</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One daily multi-meter Fuel, Morale, and/or Electronics request that determines next-day lane-specific conditions.</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Treatment stage</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A two-Medical-Utility step that clears Light or downgrades Severe to Light.</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Outcome Profile</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Coverage-to-consequence data applied after a request resolves.</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Outage window</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Pre-rolled temporary loss of a defined machine, lighting, communications, or monitoring channel.</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Salvage</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Physical standardized upgrade material produced by the salvager.</w:t>
            </w:r>
          </w:p>
        </w:tc>
      </w:tr>
      <w:tr>
        <w:trPr>
          <w:cantSplit/>
        </w:trPr>
        <w:tc>
          <w:tcPr>
            <w:tcW w:type="dxa" w:w="2232"/>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6"/>
              </w:rPr>
              <w:t>Run</w:t>
            </w:r>
          </w:p>
        </w:tc>
        <w:tc>
          <w:tcPr>
            <w:tcW w:type="dxa" w:w="7560"/>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6"/>
              </w:rPr>
              <w:t>One consequence-preserving survival attempt from Day 1 until failure.</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B.2 Confirmed constants and launch rules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3024"/>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Rule</w:t>
            </w:r>
          </w:p>
        </w:tc>
        <w:tc>
          <w:tcPr>
            <w:tcW w:type="dxa" w:w="6768"/>
            <w:shd w:fill="26313A"/>
            <w:tcMar>
              <w:top w:w="80" w:type="dxa"/>
              <w:start w:w="90" w:type="dxa"/>
              <w:bottom w:w="80" w:type="dxa"/>
              <w:end w:w="90" w:type="dxa"/>
            </w:tcMar>
            <w:vAlign w:val="center"/>
            <w:tcBorders>
              <w:top w:val="single" w:sz="4" w:color="26313A"/>
              <w:start w:val="single" w:sz="4" w:color="26313A"/>
              <w:bottom w:val="single" w:sz="4" w:color="26313A"/>
              <w:end w:val="single" w:sz="4" w:color="26313A"/>
            </w:tcBorders>
          </w:tcPr>
          <w:p>
            <w:pPr>
              <w:keepNext w:val="0"/>
              <w:keepLines w:val="0"/>
              <w:spacing w:before="0" w:after="0" w:line="240" w:lineRule="auto"/>
            </w:pPr>
            <w:r>
              <w:rPr>
                <w:rFonts w:ascii="Inter" w:hAnsi="Inter" w:eastAsia="Inter" w:cs="Inter"/>
                <w:b/>
                <w:color w:val="FFFFFF"/>
                <w:sz w:val="15"/>
              </w:rPr>
              <w:t>Confirmed value</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Working title</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Sorting Apocalypse</w:t>
            </w:r>
          </w:p>
        </w:tc>
      </w:tr>
      <w:tr>
        <w:trPr>
          <w:cantSplit/>
        </w:trPr>
        <w:tc>
          <w:tcPr>
            <w:tcW w:type="dxa" w:w="302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Day window</w:t>
            </w:r>
          </w:p>
        </w:tc>
        <w:tc>
          <w:tcPr>
            <w:tcW w:type="dxa" w:w="676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07:00-00:00</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Target real day duration</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25-30 minutes, provisional tuning range</w:t>
            </w:r>
          </w:p>
        </w:tc>
      </w:tr>
      <w:tr>
        <w:trPr>
          <w:cantSplit/>
        </w:trPr>
        <w:tc>
          <w:tcPr>
            <w:tcW w:type="dxa" w:w="302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Fixed Kitchen meals</w:t>
            </w:r>
          </w:p>
        </w:tc>
        <w:tc>
          <w:tcPr>
            <w:tcW w:type="dxa" w:w="676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09:00, 14:00, 18:00; each requests Food and Hydration</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Meal demand basis</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Fixed untracked-bunker cost plus current Medical patients; no all-scavenger double charge</w:t>
            </w:r>
          </w:p>
        </w:tc>
      </w:tr>
      <w:tr>
        <w:trPr>
          <w:cantSplit/>
        </w:trPr>
        <w:tc>
          <w:tcPr>
            <w:tcW w:type="dxa" w:w="302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Meal Coverage</w:t>
            </w:r>
          </w:p>
        </w:tc>
        <w:tc>
          <w:tcPr>
            <w:tcW w:type="dxa" w:w="676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Average of six capped meal meters; provisional treatment-failure maximum is 50%</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Expedition preparation</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07:00-09:00</w:t>
            </w:r>
          </w:p>
        </w:tc>
      </w:tr>
      <w:tr>
        <w:trPr>
          <w:cantSplit/>
        </w:trPr>
        <w:tc>
          <w:tcPr>
            <w:tcW w:type="dxa" w:w="302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Latest normal return target</w:t>
            </w:r>
          </w:p>
        </w:tc>
        <w:tc>
          <w:tcPr>
            <w:tcW w:type="dxa" w:w="676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Approximately 23:40; later calculations are clamped with penalty</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Team size</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1-4, automatically formed</w:t>
            </w:r>
          </w:p>
        </w:tc>
      </w:tr>
      <w:tr>
        <w:trPr>
          <w:cantSplit/>
        </w:trPr>
        <w:tc>
          <w:tcPr>
            <w:tcW w:type="dxa" w:w="302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Expeditions per team</w:t>
            </w:r>
          </w:p>
        </w:tc>
        <w:tc>
          <w:tcPr>
            <w:tcW w:type="dxa" w:w="676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At most one per day</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Expedition meters</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Food, Hydration, Medical, Weapons, Protection</w:t>
            </w:r>
          </w:p>
        </w:tc>
      </w:tr>
      <w:tr>
        <w:trPr>
          <w:cantSplit/>
        </w:trPr>
        <w:tc>
          <w:tcPr>
            <w:tcW w:type="dxa" w:w="302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Team Load Capacity</w:t>
            </w:r>
          </w:p>
        </w:tc>
        <w:tc>
          <w:tcPr>
            <w:tcW w:type="dxa" w:w="676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Fixed by team size at launch; Food and Hydration do not modify it</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Elevator batch capacity</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Three total: one visible, two queued</w:t>
            </w:r>
          </w:p>
        </w:tc>
      </w:tr>
      <w:tr>
        <w:trPr>
          <w:cantSplit/>
        </w:trPr>
        <w:tc>
          <w:tcPr>
            <w:tcW w:type="dxa" w:w="302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Medical treatment</w:t>
            </w:r>
          </w:p>
        </w:tc>
        <w:tc>
          <w:tcPr>
            <w:tcW w:type="dxa" w:w="676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2 Medical Utility per stage; Light requires one stage, Severe requires two</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Severe complication</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+20 percentage points of night death chance per unsuccessful required treatment day, capped at 100%</w:t>
            </w:r>
          </w:p>
        </w:tc>
      </w:tr>
      <w:tr>
        <w:trPr>
          <w:cantSplit/>
        </w:trPr>
        <w:tc>
          <w:tcPr>
            <w:tcW w:type="dxa" w:w="302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Bunker Ops</w:t>
            </w:r>
          </w:p>
        </w:tc>
        <w:tc>
          <w:tcPr>
            <w:tcW w:type="dxa" w:w="676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One daily request using one to three of Fuel, Morale, and Electronics</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Fuel 0% state</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Maximum configured machine/lighting outage windows next day</w:t>
            </w:r>
          </w:p>
        </w:tc>
      </w:tr>
      <w:tr>
        <w:trPr>
          <w:cantSplit/>
        </w:trPr>
        <w:tc>
          <w:tcPr>
            <w:tcW w:type="dxa" w:w="302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Electronics 0% state</w:t>
            </w:r>
          </w:p>
        </w:tc>
        <w:tc>
          <w:tcPr>
            <w:tcW w:type="dxa" w:w="676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Maximum configured communications/monitor outage windows next day</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Morale 0% state</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Zero recruitment chance for all expeditions next day</w:t>
            </w:r>
          </w:p>
        </w:tc>
      </w:tr>
      <w:tr>
        <w:trPr>
          <w:cantSplit/>
        </w:trPr>
        <w:tc>
          <w:tcPr>
            <w:tcW w:type="dxa" w:w="3024"/>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Medical light</w:t>
            </w:r>
          </w:p>
        </w:tc>
        <w:tc>
          <w:tcPr>
            <w:tcW w:type="dxa" w:w="6768"/>
            <w:shd w:fill="F7F8F9"/>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Red</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Failure</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No living scavenger remains after any final recruit-candidate decision, and no accepted recruit is due the next morning</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Save model</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Multiple ironman-style slots; rotating snapshots, transaction journal, committed random outcomes, save on exit</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Furniture</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Static or predetermined sockets; movable containers only when empty</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Arbitrary dropping</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Not allowed</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Game-defined junk</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None</w:t>
            </w:r>
          </w:p>
        </w:tc>
      </w:tr>
      <w:tr>
        <w:trPr>
          <w:cantSplit/>
        </w:trPr>
        <w:tc>
          <w:tcPr>
            <w:tcW w:type="dxa" w:w="3024"/>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color w:val="172027"/>
                <w:sz w:val="15"/>
              </w:rPr>
              <w:t>Rations</w:t>
            </w:r>
          </w:p>
        </w:tc>
        <w:tc>
          <w:tcPr>
            <w:tcW w:type="dxa" w:w="6768"/>
            <w:tcMar>
              <w:top w:w="70" w:type="dxa"/>
              <w:start w:w="90" w:type="dxa"/>
              <w:bottom w:w="70" w:type="dxa"/>
              <w:end w:w="90" w:type="dxa"/>
            </w:tcMar>
            <w:vAlign w:val="top"/>
            <w:tcBorders>
              <w:top w:val="single" w:sz="2" w:color="D9DEE2"/>
              <w:start w:val="single" w:sz="2" w:color="D9DEE2"/>
              <w:bottom w:val="single" w:sz="2" w:color="D9DEE2"/>
              <w:end w:val="single" w:sz="2" w:color="D9DEE2"/>
            </w:tcBorders>
          </w:tcPr>
          <w:p>
            <w:pPr>
              <w:keepNext w:val="0"/>
              <w:keepLines w:val="0"/>
              <w:spacing w:before="0" w:after="0" w:line="252" w:lineRule="auto"/>
            </w:pPr>
            <w:r>
              <w:rPr>
                <w:rFonts w:ascii="Inter" w:hAnsi="Inter" w:eastAsia="Inter" w:cs="Inter"/>
                <w:b w:val="0"/>
                <w:color w:val="172027"/>
                <w:sz w:val="15"/>
              </w:rPr>
              <w:t>Accepted by meals and expeditions; rejected by ration production</w:t>
            </w:r>
          </w:p>
        </w:tc>
      </w:tr>
      <w:tr>
        <w:tc>
          <w:tcPr>
            <w:tcW w:type="dxa" w:w="4961"/>
          </w:tcPr>
          <w:p>
            <w:r>
              <w:t>Item Storage Categories</w:t>
            </w:r>
          </w:p>
        </w:tc>
        <w:tc>
          <w:tcPr>
            <w:tcW w:type="dxa" w:w="4961"/>
          </w:tcPr>
          <w:p>
            <w:r>
              <w:t>Food, Hydration, Medical, Weapons, Protection, Fuel, Morale, Electronics</w:t>
            </w:r>
          </w:p>
        </w:tc>
      </w:tr>
      <w:tr>
        <w:tc>
          <w:tcPr>
            <w:tcW w:type="dxa" w:w="4961"/>
          </w:tcPr>
          <w:p>
            <w:r>
              <w:t>General storage zone</w:t>
            </w:r>
          </w:p>
        </w:tc>
        <w:tc>
          <w:tcPr>
            <w:tcW w:type="dxa" w:w="4961"/>
          </w:tcPr>
          <w:p>
            <w:r>
              <w:t>Universal enabled storage zone; not an item Storage Category</w:t>
            </w:r>
          </w:p>
        </w:tc>
      </w:tr>
      <w:tr>
        <w:tc>
          <w:tcPr>
            <w:tcW w:type="dxa" w:w="4961"/>
          </w:tcPr>
          <w:p>
            <w:r>
              <w:t>No Zone / erased cells</w:t>
            </w:r>
          </w:p>
        </w:tc>
        <w:tc>
          <w:tcPr>
            <w:tcW w:type="dxa" w:w="4961"/>
          </w:tcPr>
          <w:p>
            <w:r>
              <w:t>Disabled storage; automatic and manual placement both reject these cells</w:t>
            </w:r>
          </w:p>
        </w:tc>
      </w:tr>
      <w:tr>
        <w:tc>
          <w:tcPr>
            <w:tcW w:type="dxa" w:w="4961"/>
          </w:tcPr>
          <w:p>
            <w:r>
              <w:t>Auto-placement zone order</w:t>
            </w:r>
          </w:p>
        </w:tc>
        <w:tc>
          <w:tcPr>
            <w:tcW w:type="dxa" w:w="4961"/>
          </w:tcPr>
          <w:p>
            <w:r>
              <w:t>Matching specific category -&gt; General -&gt; stop; compatible stacks are preferred before empty placement within a tier</w:t>
            </w:r>
          </w:p>
        </w:tc>
      </w:tr>
      <w:tr>
        <w:tc>
          <w:tcPr>
            <w:tcW w:type="dxa" w:w="4961"/>
          </w:tcPr>
          <w:p>
            <w:r>
              <w:t>Support stacking</w:t>
            </w:r>
          </w:p>
        </w:tc>
        <w:tc>
          <w:tcPr>
            <w:tcW w:type="dxa" w:w="4961"/>
          </w:tcPr>
          <w:p>
            <w:r>
              <w:t>Deterministic single-column stacks; automatic smart insertion/base promotion; manual mixed top-stacking; visible-member retrieval</w:t>
            </w:r>
          </w:p>
        </w:tc>
      </w:tr>
      <w:tr>
        <w:tc>
          <w:tcPr>
            <w:tcW w:type="dxa" w:w="4961"/>
          </w:tcPr>
          <w:p>
            <w:r>
              <w:t>Stack headroom</w:t>
            </w:r>
          </w:p>
        </w:tc>
        <w:tc>
          <w:tcPr>
            <w:tcW w:type="dxa" w:w="4961"/>
          </w:tcPr>
          <w:p>
            <w:r>
              <w:t>Maximum used stack height is 95% of authored/derived physical shelf clearance</w:t>
            </w:r>
          </w:p>
        </w:tc>
      </w:tr>
    </w:tbl>
    <w:p>
      <w:pPr>
        <w:keepNext w:val="0"/>
        <w:keepLines w:val="0"/>
        <w:spacing w:before="0" w:after="40" w:line="240" w:lineRule="auto"/>
      </w:pPr>
    </w:p>
    <w:p>
      <w:pPr>
        <w:pStyle w:val="Heading2"/>
        <w:keepNext/>
        <w:keepLines/>
        <w:widowControl/>
      </w:pPr>
      <w:r>
        <w:rPr>
          <w:rFonts w:ascii="Inter Display" w:hAnsi="Inter Display" w:eastAsia="Inter Display" w:cs="Inter Display"/>
          <w:b/>
          <w:color w:val="9A6110"/>
          <w:sz w:val="25"/>
        </w:rPr>
        <w:t>B.3 Closing design statement</w:t>
      </w:r>
    </w:p>
    <w:tbl>
      <w:tblPr>
        <w:tblW w:type="auto" w:w="0"/>
        <w:jc w:val="center"/>
        <w:tblLayout w:type="fixed"/>
        <w:tblLook w:firstColumn="1" w:firstRow="1" w:lastColumn="0" w:lastRow="0" w:noHBand="0" w:noVBand="1" w:val="04A0"/>
      </w:tblPr>
      <w:tblGrid>
        <w:gridCol w:w="115"/>
        <w:gridCol w:w="9576"/>
      </w:tblGrid>
      <w:tr>
        <w:tc>
          <w:tcPr>
            <w:tcW w:type="dxa" w:w="4961"/>
            <w:shd w:fill="C4821E"/>
            <w:tcMar>
              <w:top w:w="0" w:type="dxa"/>
              <w:start w:w="0" w:type="dxa"/>
              <w:bottom w:w="0" w:type="dxa"/>
              <w:end w:w="0" w:type="dxa"/>
            </w:tcMar>
          </w:tcPr>
          <w:p/>
        </w:tc>
        <w:tc>
          <w:tcPr>
            <w:tcW w:type="dxa" w:w="4961"/>
            <w:shd w:fill="F2F4F5"/>
            <w:tcMar>
              <w:top w:w="130" w:type="dxa"/>
              <w:start w:w="170" w:type="dxa"/>
              <w:bottom w:w="130" w:type="dxa"/>
              <w:end w:w="170" w:type="dxa"/>
            </w:tcMar>
          </w:tcPr>
          <w:p>
            <w:pPr>
              <w:keepNext w:val="0"/>
              <w:keepLines w:val="0"/>
              <w:spacing w:before="0" w:after="0" w:line="264" w:lineRule="auto"/>
            </w:pPr>
            <w:r>
              <w:rPr>
                <w:rFonts w:ascii="Inter Display" w:hAnsi="Inter Display" w:eastAsia="Inter Display" w:cs="Inter Display"/>
                <w:b/>
                <w:i/>
                <w:color w:val="26313A"/>
                <w:sz w:val="22"/>
              </w:rPr>
              <w:t>The sorting is not a minigame attached to survival. Sorting is how the player operates the survival simulation.</w:t>
            </w:r>
          </w:p>
        </w:tc>
      </w:tr>
    </w:tbl>
    <w:p>
      <w:pPr>
        <w:spacing w:after="20"/>
      </w:pPr>
    </w:p>
    <w:p>
      <w:pPr>
        <w:keepNext w:val="0"/>
        <w:keepLines w:val="0"/>
        <w:spacing w:before="0" w:after="100" w:line="269" w:lineRule="auto"/>
      </w:pPr>
      <w:r>
        <w:rPr>
          <w:rFonts w:ascii="Inter" w:hAnsi="Inter" w:eastAsia="Inter" w:cs="Inter"/>
          <w:i w:val="0"/>
          <w:color w:val="172027"/>
          <w:sz w:val="19"/>
        </w:rPr>
        <w:t>Sorting Apocalypse succeeds if players develop personal systems, feel ownership over both order and mess, understand why their material decisions changed the bunker's future, and can tell stories about an outside world the game never had to render.</w:t>
      </w:r>
    </w:p>
    <w:sectPr w:rsidR="00FC693F" w:rsidRPr="0006063C" w:rsidSect="00034616">
      <w:headerReference w:type="default" r:id="rId9"/>
      <w:footerReference w:type="default" r:id="rId10"/>
      <w:pgSz w:w="11906" w:h="16838"/>
      <w:pgMar w:top="1020" w:right="992" w:bottom="935" w:left="992" w:header="369" w:footer="31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896"/>
      <w:gridCol w:w="4896"/>
    </w:tblGrid>
    <w:tr>
      <w:tc>
        <w:tcPr>
          <w:tcW w:type="dxa" w:w="8352"/>
          <w:tcMar>
            <w:top w:w="20" w:type="dxa"/>
            <w:start w:w="0" w:type="dxa"/>
            <w:bottom w:w="0" w:type="dxa"/>
            <w:end w:w="0" w:type="dxa"/>
          </w:tcMar>
          <w:tcBorders>
            <w:top w:val="nil"/>
            <w:start w:val="nil"/>
            <w:bottom w:val="nil"/>
            <w:end w:val="nil"/>
          </w:tcBorders>
        </w:tcPr>
        <w:p>
          <w:pPr>
            <w:keepNext w:val="0"/>
            <w:keepLines w:val="0"/>
            <w:spacing w:before="0" w:after="0" w:line="240" w:lineRule="auto"/>
          </w:pPr>
          <w:r>
            <w:rPr>
              <w:rFonts w:ascii="Inter" w:hAnsi="Inter" w:eastAsia="Inter" w:cs="Inter"/>
              <w:color w:val="56616A"/>
              <w:sz w:val="14"/>
            </w:rPr>
            <w:t>Living design document - confirmed rules are separated from tuning targets and deferred features.</w:t>
          </w:r>
        </w:p>
      </w:tc>
      <w:tc>
        <w:tcPr>
          <w:tcW w:type="dxa" w:w="1440"/>
          <w:tcMar>
            <w:top w:w="20" w:type="dxa"/>
            <w:start w:w="0" w:type="dxa"/>
            <w:bottom w:w="0" w:type="dxa"/>
            <w:end w:w="0" w:type="dxa"/>
          </w:tcMar>
          <w:tcBorders>
            <w:top w:val="nil"/>
            <w:start w:val="nil"/>
            <w:bottom w:val="nil"/>
            <w:end w:val="nil"/>
          </w:tcBorders>
        </w:tcPr>
        <w:p>
          <w:pPr>
            <w:jc w:val="right"/>
          </w:pPr>
          <w:r>
            <w:rPr>
              <w:rFonts w:ascii="Inter" w:hAnsi="Inter" w:eastAsia="Inter" w:cs="Inter"/>
              <w:color w:val="56616A"/>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Bdr>
        <w:bottom w:val="single" w:sz="6" w:space="4" w:color="C4821E"/>
      </w:pBdr>
    </w:pPr>
    <w:r>
      <w:rPr>
        <w:b w:val="0"/>
        <w:i w:val="0"/>
      </w:rPr>
      <w:t>SORTING APOCALYPSE  |  PRELIMINARY GDD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Inter" w:hAnsi="Inter"/>
      <w:color w:val="1720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Inter Display" w:hAnsi="Inter Display"/>
      <w:b/>
      <w:bCs/>
      <w:color w:val="26313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Inter Display" w:hAnsi="Inter Display"/>
      <w:b/>
      <w:bCs/>
      <w:color w:val="9A611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Inter" w:hAnsi="Inter"/>
      <w:b/>
      <w:bCs/>
      <w:color w:val="3D66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Display" w:hAnsi="Inter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Display" w:hAnsi="Inter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rPr>
      <w:rFonts w:ascii="Inter" w:hAnsi="Inte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 Preliminary Game Design Document v0.4</dc:title>
  <dc:subject>Living design document</dc:subject>
  <dc:creator/>
  <cp:keywords>game design, sorting game, logistics, zombie apocalypse, solo development, GDD</cp:keywords>
  <dc:description>Updated 11 September 2026</dc:description>
  <cp:lastModifiedBy/>
  <cp:revision>1</cp:revision>
  <dcterms:created xsi:type="dcterms:W3CDTF">2013-12-23T23:15:00Z</dcterms:created>
  <dcterms:modified xsi:type="dcterms:W3CDTF">2026-08-22T00:00:00Z</dcterms:modified>
  <cp:category/>
</cp:coreProperties>
</file>