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2D23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Report: PubMed Research Paper Extraction and Filtering System</w:t>
      </w:r>
    </w:p>
    <w:p w14:paraId="12025888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1. Introduction</w:t>
      </w:r>
    </w:p>
    <w:p w14:paraId="7F0B1173" w14:textId="77777777" w:rsidR="00702300" w:rsidRPr="00702300" w:rsidRDefault="00702300" w:rsidP="00702300">
      <w:r w:rsidRPr="00702300">
        <w:t>The objective of this project is to extract research papers from PubMed based on a user-specified query, filter papers with at least one author affiliated with a pharmaceutical or biotech company, and export the results in a structured CSV format. The system is designed to ensure efficient data retrieval, modularity, and scalability, making it suitable for future enhancements.</w:t>
      </w:r>
    </w:p>
    <w:p w14:paraId="66A963E2" w14:textId="77777777" w:rsidR="00702300" w:rsidRPr="00702300" w:rsidRDefault="00702300" w:rsidP="00702300">
      <w:r w:rsidRPr="00702300">
        <w:pict w14:anchorId="669FC0E5">
          <v:rect id="_x0000_i1055" style="width:0;height:1.5pt" o:hralign="center" o:hrstd="t" o:hr="t" fillcolor="#a0a0a0" stroked="f"/>
        </w:pict>
      </w:r>
    </w:p>
    <w:p w14:paraId="0B69BFBA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2. Approach</w:t>
      </w:r>
    </w:p>
    <w:p w14:paraId="72ED0840" w14:textId="77777777" w:rsidR="00702300" w:rsidRPr="00702300" w:rsidRDefault="00702300" w:rsidP="00702300">
      <w:r w:rsidRPr="00702300">
        <w:t>The approach involves developing a Python-based tool that interacts with the PubMed API to retrieve research articles, processes the author data to identify industry-affiliated contributors, and exports the refined dataset into a CSV file. The project follows best practices in software development, including:</w:t>
      </w:r>
    </w:p>
    <w:p w14:paraId="0A627C9C" w14:textId="77777777" w:rsidR="00702300" w:rsidRPr="00702300" w:rsidRDefault="00702300" w:rsidP="00702300">
      <w:pPr>
        <w:numPr>
          <w:ilvl w:val="0"/>
          <w:numId w:val="1"/>
        </w:numPr>
      </w:pPr>
      <w:r w:rsidRPr="00702300">
        <w:rPr>
          <w:b/>
          <w:bCs/>
        </w:rPr>
        <w:t>Typed Python</w:t>
      </w:r>
      <w:r w:rsidRPr="00702300">
        <w:t xml:space="preserve"> for improved code readability and reliability.</w:t>
      </w:r>
    </w:p>
    <w:p w14:paraId="7F531BCC" w14:textId="77777777" w:rsidR="00702300" w:rsidRPr="00702300" w:rsidRDefault="00702300" w:rsidP="00702300">
      <w:pPr>
        <w:numPr>
          <w:ilvl w:val="0"/>
          <w:numId w:val="1"/>
        </w:numPr>
      </w:pPr>
      <w:r w:rsidRPr="00702300">
        <w:rPr>
          <w:b/>
          <w:bCs/>
        </w:rPr>
        <w:t>Poetry for dependency management</w:t>
      </w:r>
      <w:r w:rsidRPr="00702300">
        <w:t xml:space="preserve"> to ensure reproducibility.</w:t>
      </w:r>
    </w:p>
    <w:p w14:paraId="325E6AFB" w14:textId="77777777" w:rsidR="00702300" w:rsidRPr="00702300" w:rsidRDefault="00702300" w:rsidP="00702300">
      <w:pPr>
        <w:numPr>
          <w:ilvl w:val="0"/>
          <w:numId w:val="1"/>
        </w:numPr>
      </w:pPr>
      <w:r w:rsidRPr="00702300">
        <w:rPr>
          <w:b/>
          <w:bCs/>
        </w:rPr>
        <w:t>Command-line interface (CLI) implementation</w:t>
      </w:r>
      <w:r w:rsidRPr="00702300">
        <w:t xml:space="preserve"> for user-friendly interaction.</w:t>
      </w:r>
    </w:p>
    <w:p w14:paraId="6B3ADB0D" w14:textId="77777777" w:rsidR="00702300" w:rsidRPr="00702300" w:rsidRDefault="00702300" w:rsidP="00702300">
      <w:pPr>
        <w:numPr>
          <w:ilvl w:val="0"/>
          <w:numId w:val="1"/>
        </w:numPr>
      </w:pPr>
      <w:r w:rsidRPr="00702300">
        <w:rPr>
          <w:b/>
          <w:bCs/>
        </w:rPr>
        <w:t>Structured data handling</w:t>
      </w:r>
      <w:r w:rsidRPr="00702300">
        <w:t xml:space="preserve"> using dictionaries and lists.</w:t>
      </w:r>
    </w:p>
    <w:p w14:paraId="4BF26095" w14:textId="77777777" w:rsidR="00702300" w:rsidRPr="00702300" w:rsidRDefault="00702300" w:rsidP="00702300">
      <w:pPr>
        <w:numPr>
          <w:ilvl w:val="0"/>
          <w:numId w:val="1"/>
        </w:numPr>
      </w:pPr>
      <w:r w:rsidRPr="00702300">
        <w:rPr>
          <w:b/>
          <w:bCs/>
        </w:rPr>
        <w:t>Test-driven development (TDD)</w:t>
      </w:r>
      <w:r w:rsidRPr="00702300">
        <w:t xml:space="preserve"> principles where applicable.</w:t>
      </w:r>
    </w:p>
    <w:p w14:paraId="2C700C79" w14:textId="77777777" w:rsidR="00702300" w:rsidRPr="00702300" w:rsidRDefault="00702300" w:rsidP="00702300">
      <w:r w:rsidRPr="00702300">
        <w:pict w14:anchorId="19B80E8D">
          <v:rect id="_x0000_i1056" style="width:0;height:1.5pt" o:hralign="center" o:hrstd="t" o:hr="t" fillcolor="#a0a0a0" stroked="f"/>
        </w:pict>
      </w:r>
    </w:p>
    <w:p w14:paraId="619B375A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3. Methodology</w:t>
      </w:r>
    </w:p>
    <w:p w14:paraId="1AA756C8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3.1 Data Retrieval from PubMed</w:t>
      </w:r>
    </w:p>
    <w:p w14:paraId="20B8FD64" w14:textId="77777777" w:rsidR="00702300" w:rsidRPr="00702300" w:rsidRDefault="00702300" w:rsidP="00702300">
      <w:pPr>
        <w:numPr>
          <w:ilvl w:val="0"/>
          <w:numId w:val="2"/>
        </w:numPr>
      </w:pPr>
      <w:r w:rsidRPr="00702300">
        <w:t>The program queries PubMed using user-defined search terms.</w:t>
      </w:r>
    </w:p>
    <w:p w14:paraId="73DDAAC9" w14:textId="77777777" w:rsidR="00702300" w:rsidRPr="00702300" w:rsidRDefault="00702300" w:rsidP="00702300">
      <w:pPr>
        <w:numPr>
          <w:ilvl w:val="0"/>
          <w:numId w:val="2"/>
        </w:numPr>
      </w:pPr>
      <w:r w:rsidRPr="00702300">
        <w:t>Results are retrieved in JSON format, including metadata such as PubMed ID, Title, Authors, Affiliations, and Publication Date.</w:t>
      </w:r>
    </w:p>
    <w:p w14:paraId="19EDC979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3.2 Filtering Industry-Affiliated Authors</w:t>
      </w:r>
    </w:p>
    <w:p w14:paraId="5256E286" w14:textId="77777777" w:rsidR="00702300" w:rsidRPr="00702300" w:rsidRDefault="00702300" w:rsidP="00702300">
      <w:pPr>
        <w:numPr>
          <w:ilvl w:val="0"/>
          <w:numId w:val="3"/>
        </w:numPr>
      </w:pPr>
      <w:r w:rsidRPr="00702300">
        <w:t>Authors’ affiliations are parsed to detect pharmaceutical or biotech company associations.</w:t>
      </w:r>
    </w:p>
    <w:p w14:paraId="6A3D1807" w14:textId="77777777" w:rsidR="00702300" w:rsidRPr="00702300" w:rsidRDefault="00702300" w:rsidP="00702300">
      <w:pPr>
        <w:numPr>
          <w:ilvl w:val="0"/>
          <w:numId w:val="3"/>
        </w:numPr>
      </w:pPr>
      <w:r w:rsidRPr="00702300">
        <w:t xml:space="preserve">Authors with non-academic affiliations are extracted and </w:t>
      </w:r>
      <w:proofErr w:type="spellStart"/>
      <w:r w:rsidRPr="00702300">
        <w:t>labeled</w:t>
      </w:r>
      <w:proofErr w:type="spellEnd"/>
      <w:r w:rsidRPr="00702300">
        <w:t xml:space="preserve"> separately.</w:t>
      </w:r>
    </w:p>
    <w:p w14:paraId="44CFAD38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3.3 Data Processing and Formatting</w:t>
      </w:r>
    </w:p>
    <w:p w14:paraId="6E350DAA" w14:textId="77777777" w:rsidR="00702300" w:rsidRPr="00702300" w:rsidRDefault="00702300" w:rsidP="00702300">
      <w:pPr>
        <w:numPr>
          <w:ilvl w:val="0"/>
          <w:numId w:val="4"/>
        </w:numPr>
      </w:pPr>
      <w:r w:rsidRPr="00702300">
        <w:t>Author names are formatted into a semicolon-separated string for CSV output.</w:t>
      </w:r>
    </w:p>
    <w:p w14:paraId="045A282D" w14:textId="77777777" w:rsidR="00702300" w:rsidRPr="00702300" w:rsidRDefault="00702300" w:rsidP="00702300">
      <w:pPr>
        <w:numPr>
          <w:ilvl w:val="0"/>
          <w:numId w:val="4"/>
        </w:numPr>
      </w:pPr>
      <w:r w:rsidRPr="00702300">
        <w:t>Additional fields such as Corresponding Author Email and Company Affiliation(s) are extracted.</w:t>
      </w:r>
    </w:p>
    <w:p w14:paraId="11C3EBBD" w14:textId="77777777" w:rsidR="00702300" w:rsidRPr="00702300" w:rsidRDefault="00702300" w:rsidP="00702300">
      <w:pPr>
        <w:numPr>
          <w:ilvl w:val="0"/>
          <w:numId w:val="4"/>
        </w:numPr>
      </w:pPr>
      <w:r w:rsidRPr="00702300">
        <w:t>Missing data fields are replaced with "N/A" to maintain consistency.</w:t>
      </w:r>
    </w:p>
    <w:p w14:paraId="24377DA4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3.4 Exporting Data to CSV</w:t>
      </w:r>
    </w:p>
    <w:p w14:paraId="7FDBB718" w14:textId="77777777" w:rsidR="00702300" w:rsidRPr="00702300" w:rsidRDefault="00702300" w:rsidP="00702300">
      <w:pPr>
        <w:numPr>
          <w:ilvl w:val="0"/>
          <w:numId w:val="5"/>
        </w:numPr>
      </w:pPr>
      <w:r w:rsidRPr="00702300">
        <w:lastRenderedPageBreak/>
        <w:t>The processed data is structured into a well-defined CSV format with the following fields:</w:t>
      </w:r>
    </w:p>
    <w:p w14:paraId="2B0C0E9A" w14:textId="77777777" w:rsidR="00702300" w:rsidRPr="00702300" w:rsidRDefault="00702300" w:rsidP="00702300">
      <w:pPr>
        <w:numPr>
          <w:ilvl w:val="1"/>
          <w:numId w:val="5"/>
        </w:numPr>
      </w:pPr>
      <w:proofErr w:type="spellStart"/>
      <w:r w:rsidRPr="00702300">
        <w:rPr>
          <w:b/>
          <w:bCs/>
        </w:rPr>
        <w:t>PubmedID</w:t>
      </w:r>
      <w:proofErr w:type="spellEnd"/>
    </w:p>
    <w:p w14:paraId="0898FF98" w14:textId="77777777" w:rsidR="00702300" w:rsidRPr="00702300" w:rsidRDefault="00702300" w:rsidP="00702300">
      <w:pPr>
        <w:numPr>
          <w:ilvl w:val="1"/>
          <w:numId w:val="5"/>
        </w:numPr>
      </w:pPr>
      <w:r w:rsidRPr="00702300">
        <w:rPr>
          <w:b/>
          <w:bCs/>
        </w:rPr>
        <w:t>Title</w:t>
      </w:r>
    </w:p>
    <w:p w14:paraId="70920EEE" w14:textId="77777777" w:rsidR="00702300" w:rsidRPr="00702300" w:rsidRDefault="00702300" w:rsidP="00702300">
      <w:pPr>
        <w:numPr>
          <w:ilvl w:val="1"/>
          <w:numId w:val="5"/>
        </w:numPr>
      </w:pPr>
      <w:proofErr w:type="spellStart"/>
      <w:r w:rsidRPr="00702300">
        <w:rPr>
          <w:b/>
          <w:bCs/>
        </w:rPr>
        <w:t>PublicationDate</w:t>
      </w:r>
      <w:proofErr w:type="spellEnd"/>
    </w:p>
    <w:p w14:paraId="2E53C0D1" w14:textId="77777777" w:rsidR="00702300" w:rsidRPr="00702300" w:rsidRDefault="00702300" w:rsidP="00702300">
      <w:pPr>
        <w:numPr>
          <w:ilvl w:val="1"/>
          <w:numId w:val="5"/>
        </w:numPr>
      </w:pPr>
      <w:r w:rsidRPr="00702300">
        <w:rPr>
          <w:b/>
          <w:bCs/>
        </w:rPr>
        <w:t>Authors</w:t>
      </w:r>
      <w:r w:rsidRPr="00702300">
        <w:t xml:space="preserve"> (formatted as "Name1; Name2; Name3")</w:t>
      </w:r>
    </w:p>
    <w:p w14:paraId="5E18CB3F" w14:textId="77777777" w:rsidR="00702300" w:rsidRPr="00702300" w:rsidRDefault="00702300" w:rsidP="00702300">
      <w:pPr>
        <w:numPr>
          <w:ilvl w:val="1"/>
          <w:numId w:val="5"/>
        </w:numPr>
      </w:pPr>
      <w:r w:rsidRPr="00702300">
        <w:rPr>
          <w:b/>
          <w:bCs/>
        </w:rPr>
        <w:t>Non-academic Author(s)</w:t>
      </w:r>
    </w:p>
    <w:p w14:paraId="783A0800" w14:textId="77777777" w:rsidR="00702300" w:rsidRPr="00702300" w:rsidRDefault="00702300" w:rsidP="00702300">
      <w:pPr>
        <w:numPr>
          <w:ilvl w:val="1"/>
          <w:numId w:val="5"/>
        </w:numPr>
      </w:pPr>
      <w:r w:rsidRPr="00702300">
        <w:rPr>
          <w:b/>
          <w:bCs/>
        </w:rPr>
        <w:t>Company Affiliation(s)</w:t>
      </w:r>
    </w:p>
    <w:p w14:paraId="6551D937" w14:textId="77777777" w:rsidR="00702300" w:rsidRPr="00702300" w:rsidRDefault="00702300" w:rsidP="00702300">
      <w:pPr>
        <w:numPr>
          <w:ilvl w:val="1"/>
          <w:numId w:val="5"/>
        </w:numPr>
      </w:pPr>
      <w:r w:rsidRPr="00702300">
        <w:rPr>
          <w:b/>
          <w:bCs/>
        </w:rPr>
        <w:t>Corresponding Author Email</w:t>
      </w:r>
    </w:p>
    <w:p w14:paraId="1006FE81" w14:textId="77777777" w:rsidR="00702300" w:rsidRPr="00702300" w:rsidRDefault="00702300" w:rsidP="00702300">
      <w:pPr>
        <w:numPr>
          <w:ilvl w:val="0"/>
          <w:numId w:val="5"/>
        </w:numPr>
      </w:pPr>
      <w:r w:rsidRPr="00702300">
        <w:t>The CSV is generated with UTF-8 encoding to ensure compatibility across platforms.</w:t>
      </w:r>
    </w:p>
    <w:p w14:paraId="775E6770" w14:textId="77777777" w:rsidR="00702300" w:rsidRPr="00702300" w:rsidRDefault="00702300" w:rsidP="00702300">
      <w:r w:rsidRPr="00702300">
        <w:pict w14:anchorId="4512E647">
          <v:rect id="_x0000_i1057" style="width:0;height:1.5pt" o:hralign="center" o:hrstd="t" o:hr="t" fillcolor="#a0a0a0" stroked="f"/>
        </w:pict>
      </w:r>
    </w:p>
    <w:p w14:paraId="7BB325F3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t>4. Results</w:t>
      </w:r>
    </w:p>
    <w:p w14:paraId="22C3DBA2" w14:textId="77777777" w:rsidR="00702300" w:rsidRPr="00702300" w:rsidRDefault="00702300" w:rsidP="00702300">
      <w:r w:rsidRPr="00702300">
        <w:t>The refined system successfully extracts and filters research papers based on industry affiliations, outputting structured CSV files. Sample results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298"/>
        <w:gridCol w:w="1476"/>
        <w:gridCol w:w="904"/>
        <w:gridCol w:w="928"/>
        <w:gridCol w:w="1130"/>
        <w:gridCol w:w="2290"/>
      </w:tblGrid>
      <w:tr w:rsidR="00702300" w:rsidRPr="00702300" w14:paraId="3AF40D60" w14:textId="77777777" w:rsidTr="007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8F2C" w14:textId="77777777" w:rsidR="00702300" w:rsidRPr="00702300" w:rsidRDefault="00702300" w:rsidP="00702300">
            <w:pPr>
              <w:rPr>
                <w:b/>
                <w:bCs/>
              </w:rPr>
            </w:pPr>
            <w:proofErr w:type="spellStart"/>
            <w:r w:rsidRPr="00702300">
              <w:rPr>
                <w:b/>
                <w:bCs/>
              </w:rPr>
              <w:t>PubmedID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A631A" w14:textId="77777777" w:rsidR="00702300" w:rsidRPr="00702300" w:rsidRDefault="00702300" w:rsidP="00702300">
            <w:pPr>
              <w:rPr>
                <w:b/>
                <w:bCs/>
              </w:rPr>
            </w:pPr>
            <w:r w:rsidRPr="00702300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6B8A74D" w14:textId="77777777" w:rsidR="00702300" w:rsidRPr="00702300" w:rsidRDefault="00702300" w:rsidP="00702300">
            <w:pPr>
              <w:rPr>
                <w:b/>
                <w:bCs/>
              </w:rPr>
            </w:pPr>
            <w:proofErr w:type="spellStart"/>
            <w:r w:rsidRPr="00702300">
              <w:rPr>
                <w:b/>
                <w:bCs/>
              </w:rPr>
              <w:t>PublicationDate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6FA0F" w14:textId="77777777" w:rsidR="00702300" w:rsidRPr="00702300" w:rsidRDefault="00702300" w:rsidP="00702300">
            <w:pPr>
              <w:rPr>
                <w:b/>
                <w:bCs/>
              </w:rPr>
            </w:pPr>
            <w:r w:rsidRPr="00702300">
              <w:rPr>
                <w:b/>
                <w:bCs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14:paraId="61E3D70E" w14:textId="77777777" w:rsidR="00702300" w:rsidRPr="00702300" w:rsidRDefault="00702300" w:rsidP="00702300">
            <w:pPr>
              <w:rPr>
                <w:b/>
                <w:bCs/>
              </w:rPr>
            </w:pPr>
            <w:r w:rsidRPr="00702300">
              <w:rPr>
                <w:b/>
                <w:bCs/>
              </w:rPr>
              <w:t>Non-academic Author(s)</w:t>
            </w:r>
          </w:p>
        </w:tc>
        <w:tc>
          <w:tcPr>
            <w:tcW w:w="0" w:type="auto"/>
            <w:vAlign w:val="center"/>
            <w:hideMark/>
          </w:tcPr>
          <w:p w14:paraId="7CBE2A78" w14:textId="77777777" w:rsidR="00702300" w:rsidRPr="00702300" w:rsidRDefault="00702300" w:rsidP="00702300">
            <w:pPr>
              <w:rPr>
                <w:b/>
                <w:bCs/>
              </w:rPr>
            </w:pPr>
            <w:r w:rsidRPr="00702300">
              <w:rPr>
                <w:b/>
                <w:bCs/>
              </w:rPr>
              <w:t>Company Affiliation(s)</w:t>
            </w:r>
          </w:p>
        </w:tc>
        <w:tc>
          <w:tcPr>
            <w:tcW w:w="0" w:type="auto"/>
            <w:vAlign w:val="center"/>
            <w:hideMark/>
          </w:tcPr>
          <w:p w14:paraId="26703D80" w14:textId="77777777" w:rsidR="00702300" w:rsidRPr="00702300" w:rsidRDefault="00702300" w:rsidP="00702300">
            <w:pPr>
              <w:rPr>
                <w:b/>
                <w:bCs/>
              </w:rPr>
            </w:pPr>
            <w:r w:rsidRPr="00702300">
              <w:rPr>
                <w:b/>
                <w:bCs/>
              </w:rPr>
              <w:t>Corresponding Author Email</w:t>
            </w:r>
          </w:p>
        </w:tc>
      </w:tr>
      <w:tr w:rsidR="00702300" w:rsidRPr="00702300" w14:paraId="0D4F552F" w14:textId="77777777" w:rsidTr="007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E65B" w14:textId="77777777" w:rsidR="00702300" w:rsidRPr="00702300" w:rsidRDefault="00702300" w:rsidP="00702300">
            <w:r w:rsidRPr="00702300">
              <w:t>40090539</w:t>
            </w:r>
          </w:p>
        </w:tc>
        <w:tc>
          <w:tcPr>
            <w:tcW w:w="0" w:type="auto"/>
            <w:vAlign w:val="center"/>
            <w:hideMark/>
          </w:tcPr>
          <w:p w14:paraId="26DEF9AA" w14:textId="77777777" w:rsidR="00702300" w:rsidRPr="00702300" w:rsidRDefault="00702300" w:rsidP="00702300">
            <w:r w:rsidRPr="00702300">
              <w:t>Exploring the Intricacies of Antimicrobial Resistance</w:t>
            </w:r>
          </w:p>
        </w:tc>
        <w:tc>
          <w:tcPr>
            <w:tcW w:w="0" w:type="auto"/>
            <w:vAlign w:val="center"/>
            <w:hideMark/>
          </w:tcPr>
          <w:p w14:paraId="531CC8F8" w14:textId="77777777" w:rsidR="00702300" w:rsidRPr="00702300" w:rsidRDefault="00702300" w:rsidP="00702300">
            <w:r w:rsidRPr="00702300">
              <w:t>2025</w:t>
            </w:r>
          </w:p>
        </w:tc>
        <w:tc>
          <w:tcPr>
            <w:tcW w:w="0" w:type="auto"/>
            <w:vAlign w:val="center"/>
            <w:hideMark/>
          </w:tcPr>
          <w:p w14:paraId="1256C69C" w14:textId="77777777" w:rsidR="00702300" w:rsidRPr="00702300" w:rsidRDefault="00702300" w:rsidP="00702300">
            <w:r w:rsidRPr="00702300">
              <w:t xml:space="preserve">Haq Shahbaz </w:t>
            </w:r>
            <w:proofErr w:type="spellStart"/>
            <w:r w:rsidRPr="00702300">
              <w:t>Ul</w:t>
            </w:r>
            <w:proofErr w:type="spellEnd"/>
            <w:r w:rsidRPr="00702300">
              <w:t>; Ling Wang</w:t>
            </w:r>
          </w:p>
        </w:tc>
        <w:tc>
          <w:tcPr>
            <w:tcW w:w="0" w:type="auto"/>
            <w:vAlign w:val="center"/>
            <w:hideMark/>
          </w:tcPr>
          <w:p w14:paraId="260E1375" w14:textId="77777777" w:rsidR="00702300" w:rsidRPr="00702300" w:rsidRDefault="00702300" w:rsidP="00702300">
            <w:r w:rsidRPr="00702300">
              <w:t xml:space="preserve">Haq Shahbaz </w:t>
            </w:r>
            <w:proofErr w:type="spellStart"/>
            <w:r w:rsidRPr="00702300">
              <w:t>Ul</w:t>
            </w:r>
            <w:proofErr w:type="spellEnd"/>
            <w:r w:rsidRPr="00702300">
              <w:t xml:space="preserve">; Gao </w:t>
            </w:r>
            <w:proofErr w:type="spellStart"/>
            <w:r w:rsidRPr="00702300">
              <w:t>Fenfei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D3F9B" w14:textId="77777777" w:rsidR="00702300" w:rsidRPr="00702300" w:rsidRDefault="00702300" w:rsidP="00702300">
            <w:r w:rsidRPr="00702300">
              <w:t>Shantou University Medical College</w:t>
            </w:r>
          </w:p>
        </w:tc>
        <w:tc>
          <w:tcPr>
            <w:tcW w:w="0" w:type="auto"/>
            <w:vAlign w:val="center"/>
            <w:hideMark/>
          </w:tcPr>
          <w:p w14:paraId="684DD773" w14:textId="77777777" w:rsidR="00702300" w:rsidRPr="00702300" w:rsidRDefault="00702300" w:rsidP="00702300">
            <w:r w:rsidRPr="00702300">
              <w:t>ffgao@stu.edu.cn</w:t>
            </w:r>
          </w:p>
        </w:tc>
      </w:tr>
      <w:tr w:rsidR="00702300" w:rsidRPr="00702300" w14:paraId="17E1B522" w14:textId="77777777" w:rsidTr="007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AFF6" w14:textId="77777777" w:rsidR="00702300" w:rsidRPr="00702300" w:rsidRDefault="00702300" w:rsidP="00702300">
            <w:r w:rsidRPr="00702300">
              <w:t>40090144</w:t>
            </w:r>
          </w:p>
        </w:tc>
        <w:tc>
          <w:tcPr>
            <w:tcW w:w="0" w:type="auto"/>
            <w:vAlign w:val="center"/>
            <w:hideMark/>
          </w:tcPr>
          <w:p w14:paraId="52023992" w14:textId="77777777" w:rsidR="00702300" w:rsidRPr="00702300" w:rsidRDefault="00702300" w:rsidP="00702300">
            <w:r w:rsidRPr="00702300">
              <w:t>Black soldier fly larvae mediate Zinc and Chromium transformation</w:t>
            </w:r>
          </w:p>
        </w:tc>
        <w:tc>
          <w:tcPr>
            <w:tcW w:w="0" w:type="auto"/>
            <w:vAlign w:val="center"/>
            <w:hideMark/>
          </w:tcPr>
          <w:p w14:paraId="3A6781A3" w14:textId="77777777" w:rsidR="00702300" w:rsidRPr="00702300" w:rsidRDefault="00702300" w:rsidP="00702300">
            <w:r w:rsidRPr="00702300">
              <w:t>2025</w:t>
            </w:r>
          </w:p>
        </w:tc>
        <w:tc>
          <w:tcPr>
            <w:tcW w:w="0" w:type="auto"/>
            <w:vAlign w:val="center"/>
            <w:hideMark/>
          </w:tcPr>
          <w:p w14:paraId="2FE51DC3" w14:textId="77777777" w:rsidR="00702300" w:rsidRPr="00702300" w:rsidRDefault="00702300" w:rsidP="00702300">
            <w:r w:rsidRPr="00702300">
              <w:t>Xu Chao; Wang Panpan</w:t>
            </w:r>
          </w:p>
        </w:tc>
        <w:tc>
          <w:tcPr>
            <w:tcW w:w="0" w:type="auto"/>
            <w:vAlign w:val="center"/>
            <w:hideMark/>
          </w:tcPr>
          <w:p w14:paraId="03B389A0" w14:textId="77777777" w:rsidR="00702300" w:rsidRPr="00702300" w:rsidRDefault="00702300" w:rsidP="00702300">
            <w:r w:rsidRPr="00702300">
              <w:t>Xu Chao</w:t>
            </w:r>
          </w:p>
        </w:tc>
        <w:tc>
          <w:tcPr>
            <w:tcW w:w="0" w:type="auto"/>
            <w:vAlign w:val="center"/>
            <w:hideMark/>
          </w:tcPr>
          <w:p w14:paraId="19B3730E" w14:textId="77777777" w:rsidR="00702300" w:rsidRPr="00702300" w:rsidRDefault="00702300" w:rsidP="00702300">
            <w:r w:rsidRPr="00702300">
              <w:t>Huazhong Agricultural University</w:t>
            </w:r>
          </w:p>
        </w:tc>
        <w:tc>
          <w:tcPr>
            <w:tcW w:w="0" w:type="auto"/>
            <w:vAlign w:val="center"/>
            <w:hideMark/>
          </w:tcPr>
          <w:p w14:paraId="14518ED8" w14:textId="77777777" w:rsidR="00702300" w:rsidRPr="00702300" w:rsidRDefault="00702300" w:rsidP="00702300">
            <w:r w:rsidRPr="00702300">
              <w:t>qxyuan@mail.hzau.edu.cn</w:t>
            </w:r>
          </w:p>
        </w:tc>
      </w:tr>
      <w:tr w:rsidR="00702300" w:rsidRPr="00702300" w14:paraId="49A9900A" w14:textId="77777777" w:rsidTr="007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A9D3" w14:textId="77777777" w:rsidR="00702300" w:rsidRPr="00702300" w:rsidRDefault="00702300" w:rsidP="00702300">
            <w:r w:rsidRPr="00702300">
              <w:t>40090092</w:t>
            </w:r>
          </w:p>
        </w:tc>
        <w:tc>
          <w:tcPr>
            <w:tcW w:w="0" w:type="auto"/>
            <w:vAlign w:val="center"/>
            <w:hideMark/>
          </w:tcPr>
          <w:p w14:paraId="06F5E0A4" w14:textId="77777777" w:rsidR="00702300" w:rsidRPr="00702300" w:rsidRDefault="00702300" w:rsidP="00702300">
            <w:r w:rsidRPr="00702300">
              <w:t>Engineered magnetic particles derived from steelmaking dust</w:t>
            </w:r>
          </w:p>
        </w:tc>
        <w:tc>
          <w:tcPr>
            <w:tcW w:w="0" w:type="auto"/>
            <w:vAlign w:val="center"/>
            <w:hideMark/>
          </w:tcPr>
          <w:p w14:paraId="21B7B704" w14:textId="77777777" w:rsidR="00702300" w:rsidRPr="00702300" w:rsidRDefault="00702300" w:rsidP="00702300">
            <w:r w:rsidRPr="00702300">
              <w:t>2025</w:t>
            </w:r>
          </w:p>
        </w:tc>
        <w:tc>
          <w:tcPr>
            <w:tcW w:w="0" w:type="auto"/>
            <w:vAlign w:val="center"/>
            <w:hideMark/>
          </w:tcPr>
          <w:p w14:paraId="1FF4DA37" w14:textId="77777777" w:rsidR="00702300" w:rsidRPr="00702300" w:rsidRDefault="00702300" w:rsidP="00702300">
            <w:proofErr w:type="spellStart"/>
            <w:r w:rsidRPr="00702300">
              <w:t>Rokowska</w:t>
            </w:r>
            <w:proofErr w:type="spellEnd"/>
            <w:r w:rsidRPr="00702300">
              <w:t xml:space="preserve"> Anna; Dziewit Lukasz</w:t>
            </w:r>
          </w:p>
        </w:tc>
        <w:tc>
          <w:tcPr>
            <w:tcW w:w="0" w:type="auto"/>
            <w:vAlign w:val="center"/>
            <w:hideMark/>
          </w:tcPr>
          <w:p w14:paraId="0F642795" w14:textId="77777777" w:rsidR="00702300" w:rsidRPr="00702300" w:rsidRDefault="00702300" w:rsidP="00702300">
            <w:proofErr w:type="spellStart"/>
            <w:r w:rsidRPr="00702300">
              <w:t>Rokowska</w:t>
            </w:r>
            <w:proofErr w:type="spellEnd"/>
            <w:r w:rsidRPr="00702300">
              <w:t xml:space="preserve"> Anna</w:t>
            </w:r>
          </w:p>
        </w:tc>
        <w:tc>
          <w:tcPr>
            <w:tcW w:w="0" w:type="auto"/>
            <w:vAlign w:val="center"/>
            <w:hideMark/>
          </w:tcPr>
          <w:p w14:paraId="104F2A11" w14:textId="77777777" w:rsidR="00702300" w:rsidRPr="00702300" w:rsidRDefault="00702300" w:rsidP="00702300">
            <w:r w:rsidRPr="00702300">
              <w:t>University of Warsaw</w:t>
            </w:r>
          </w:p>
        </w:tc>
        <w:tc>
          <w:tcPr>
            <w:tcW w:w="0" w:type="auto"/>
            <w:vAlign w:val="center"/>
            <w:hideMark/>
          </w:tcPr>
          <w:p w14:paraId="480D84B9" w14:textId="77777777" w:rsidR="00702300" w:rsidRPr="00702300" w:rsidRDefault="00702300" w:rsidP="00702300">
            <w:r w:rsidRPr="00702300">
              <w:t>mskalny@agh.edu.pl</w:t>
            </w:r>
          </w:p>
        </w:tc>
      </w:tr>
    </w:tbl>
    <w:p w14:paraId="09079984" w14:textId="77777777" w:rsidR="00702300" w:rsidRPr="00702300" w:rsidRDefault="00702300" w:rsidP="00702300">
      <w:r w:rsidRPr="00702300">
        <w:pict w14:anchorId="01190E55">
          <v:rect id="_x0000_i1058" style="width:0;height:1.5pt" o:hralign="center" o:hrstd="t" o:hr="t" fillcolor="#a0a0a0" stroked="f"/>
        </w:pict>
      </w:r>
    </w:p>
    <w:p w14:paraId="0399142E" w14:textId="77777777" w:rsidR="00702300" w:rsidRPr="00702300" w:rsidRDefault="00702300" w:rsidP="00702300">
      <w:pPr>
        <w:rPr>
          <w:b/>
          <w:bCs/>
        </w:rPr>
      </w:pPr>
      <w:r w:rsidRPr="00702300">
        <w:rPr>
          <w:b/>
          <w:bCs/>
        </w:rPr>
        <w:lastRenderedPageBreak/>
        <w:t>5. Conclusion and Future Improvements</w:t>
      </w:r>
    </w:p>
    <w:p w14:paraId="22A7D72B" w14:textId="77777777" w:rsidR="00702300" w:rsidRPr="00702300" w:rsidRDefault="00702300" w:rsidP="00702300">
      <w:r w:rsidRPr="00702300">
        <w:t xml:space="preserve">The system provides an automated, scalable solution for extracting and </w:t>
      </w:r>
      <w:proofErr w:type="spellStart"/>
      <w:r w:rsidRPr="00702300">
        <w:t>analyzing</w:t>
      </w:r>
      <w:proofErr w:type="spellEnd"/>
      <w:r w:rsidRPr="00702300">
        <w:t xml:space="preserve"> research articles from PubMed with a focus on industry affiliations. Future improvements may include:</w:t>
      </w:r>
    </w:p>
    <w:p w14:paraId="1BF657C7" w14:textId="77777777" w:rsidR="00702300" w:rsidRPr="00702300" w:rsidRDefault="00702300" w:rsidP="00702300">
      <w:pPr>
        <w:numPr>
          <w:ilvl w:val="0"/>
          <w:numId w:val="6"/>
        </w:numPr>
      </w:pPr>
      <w:r w:rsidRPr="00702300">
        <w:rPr>
          <w:b/>
          <w:bCs/>
        </w:rPr>
        <w:t>Enhancing filtering algorithms</w:t>
      </w:r>
      <w:r w:rsidRPr="00702300">
        <w:t xml:space="preserve"> to improve accuracy in detecting industry affiliations.</w:t>
      </w:r>
    </w:p>
    <w:p w14:paraId="549227E3" w14:textId="77777777" w:rsidR="00702300" w:rsidRPr="00702300" w:rsidRDefault="00702300" w:rsidP="00702300">
      <w:pPr>
        <w:numPr>
          <w:ilvl w:val="0"/>
          <w:numId w:val="6"/>
        </w:numPr>
      </w:pPr>
      <w:r w:rsidRPr="00702300">
        <w:rPr>
          <w:b/>
          <w:bCs/>
        </w:rPr>
        <w:t>Adding support for more file formats</w:t>
      </w:r>
      <w:r w:rsidRPr="00702300">
        <w:t xml:space="preserve"> such as JSON and Excel.</w:t>
      </w:r>
    </w:p>
    <w:p w14:paraId="06110AF5" w14:textId="77777777" w:rsidR="00702300" w:rsidRPr="00702300" w:rsidRDefault="00702300" w:rsidP="00702300">
      <w:pPr>
        <w:numPr>
          <w:ilvl w:val="0"/>
          <w:numId w:val="6"/>
        </w:numPr>
      </w:pPr>
      <w:r w:rsidRPr="00702300">
        <w:rPr>
          <w:b/>
          <w:bCs/>
        </w:rPr>
        <w:t>Integration with NLP models</w:t>
      </w:r>
      <w:r w:rsidRPr="00702300">
        <w:t xml:space="preserve"> to classify affiliations more precisely.</w:t>
      </w:r>
    </w:p>
    <w:p w14:paraId="56DE0429" w14:textId="77777777" w:rsidR="00702300" w:rsidRPr="00702300" w:rsidRDefault="00702300" w:rsidP="00702300">
      <w:pPr>
        <w:numPr>
          <w:ilvl w:val="0"/>
          <w:numId w:val="6"/>
        </w:numPr>
      </w:pPr>
      <w:r w:rsidRPr="00702300">
        <w:rPr>
          <w:b/>
          <w:bCs/>
        </w:rPr>
        <w:t>Deploying as a web-based service</w:t>
      </w:r>
      <w:r w:rsidRPr="00702300">
        <w:t xml:space="preserve"> for wider accessibility.</w:t>
      </w:r>
    </w:p>
    <w:p w14:paraId="1E528AB7" w14:textId="77777777" w:rsidR="00702300" w:rsidRPr="00702300" w:rsidRDefault="00702300" w:rsidP="00702300">
      <w:r w:rsidRPr="00702300">
        <w:t>This tool serves as a foundation for further research analytics applications and demonstrates the effectiveness of structured data extraction in bibliometric analysis.</w:t>
      </w:r>
    </w:p>
    <w:p w14:paraId="5FA03E95" w14:textId="77777777" w:rsidR="00702300" w:rsidRPr="00702300" w:rsidRDefault="00702300" w:rsidP="00702300">
      <w:r w:rsidRPr="00702300">
        <w:pict w14:anchorId="394792DE">
          <v:rect id="_x0000_i1059" style="width:0;height:1.5pt" o:hralign="center" o:hrstd="t" o:hr="t" fillcolor="#a0a0a0" stroked="f"/>
        </w:pict>
      </w:r>
    </w:p>
    <w:p w14:paraId="218DCB7F" w14:textId="77777777" w:rsidR="00702300" w:rsidRPr="00702300" w:rsidRDefault="00702300" w:rsidP="00702300">
      <w:pPr>
        <w:rPr>
          <w:b/>
          <w:bCs/>
        </w:rPr>
      </w:pPr>
      <w:r w:rsidRPr="00702300">
        <w:rPr>
          <w:rFonts w:ascii="Segoe UI Emoji" w:hAnsi="Segoe UI Emoji" w:cs="Segoe UI Emoji"/>
          <w:b/>
          <w:bCs/>
        </w:rPr>
        <w:t>✅</w:t>
      </w:r>
      <w:r w:rsidRPr="00702300">
        <w:rPr>
          <w:b/>
          <w:bCs/>
        </w:rPr>
        <w:t xml:space="preserve"> Final Outcome:</w:t>
      </w:r>
    </w:p>
    <w:p w14:paraId="57C49A28" w14:textId="77777777" w:rsidR="00702300" w:rsidRPr="00702300" w:rsidRDefault="00702300" w:rsidP="00702300">
      <w:r w:rsidRPr="00702300">
        <w:t>The project successfully extracts, filters, and exports relevant PubMed data while maintaining modularity and efficiency.</w:t>
      </w:r>
    </w:p>
    <w:p w14:paraId="3ED4563F" w14:textId="77777777" w:rsidR="00EE25A4" w:rsidRDefault="00EE25A4"/>
    <w:sectPr w:rsidR="00EE25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F4F"/>
    <w:multiLevelType w:val="multilevel"/>
    <w:tmpl w:val="7CFC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1813"/>
    <w:multiLevelType w:val="multilevel"/>
    <w:tmpl w:val="AF2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14FEB"/>
    <w:multiLevelType w:val="multilevel"/>
    <w:tmpl w:val="792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A7BE5"/>
    <w:multiLevelType w:val="multilevel"/>
    <w:tmpl w:val="833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C5B20"/>
    <w:multiLevelType w:val="multilevel"/>
    <w:tmpl w:val="37AC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A24E6"/>
    <w:multiLevelType w:val="multilevel"/>
    <w:tmpl w:val="888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16798">
    <w:abstractNumId w:val="3"/>
  </w:num>
  <w:num w:numId="2" w16cid:durableId="1020356970">
    <w:abstractNumId w:val="5"/>
  </w:num>
  <w:num w:numId="3" w16cid:durableId="1308899551">
    <w:abstractNumId w:val="4"/>
  </w:num>
  <w:num w:numId="4" w16cid:durableId="1665235135">
    <w:abstractNumId w:val="0"/>
  </w:num>
  <w:num w:numId="5" w16cid:durableId="357777714">
    <w:abstractNumId w:val="1"/>
  </w:num>
  <w:num w:numId="6" w16cid:durableId="114793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1"/>
    <w:rsid w:val="0066696C"/>
    <w:rsid w:val="00702300"/>
    <w:rsid w:val="00AE0373"/>
    <w:rsid w:val="00AF7C15"/>
    <w:rsid w:val="00B74080"/>
    <w:rsid w:val="00EE25A4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E1743-068D-4934-B1F9-81B71AD0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D.PAVAN KUMAR REDDY</dc:creator>
  <cp:keywords/>
  <dc:description/>
  <cp:lastModifiedBy>Nava Neeswar Reddy Devireddy</cp:lastModifiedBy>
  <cp:revision>2</cp:revision>
  <dcterms:created xsi:type="dcterms:W3CDTF">2025-03-17T13:06:00Z</dcterms:created>
  <dcterms:modified xsi:type="dcterms:W3CDTF">2025-03-17T13:07:00Z</dcterms:modified>
</cp:coreProperties>
</file>