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B648" w14:textId="07A57997" w:rsidR="00F34006" w:rsidRDefault="00B03420" w:rsidP="00B0342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3420">
        <w:rPr>
          <w:rFonts w:ascii="Times New Roman" w:hAnsi="Times New Roman" w:cs="Times New Roman"/>
          <w:b/>
          <w:bCs/>
          <w:sz w:val="32"/>
          <w:szCs w:val="32"/>
          <w:u w:val="single"/>
        </w:rPr>
        <w:t>EXPLORING PRIMARY AND QUALIFIER ANNOTATIONS FOR SPRING COMPONENTS</w:t>
      </w:r>
    </w:p>
    <w:p w14:paraId="723654DE" w14:textId="2962BFA3" w:rsidR="00B03420" w:rsidRDefault="00B03420" w:rsidP="00B03420">
      <w:pPr>
        <w:rPr>
          <w:rFonts w:ascii="Times New Roman" w:hAnsi="Times New Roman" w:cs="Times New Roman"/>
          <w:sz w:val="28"/>
          <w:szCs w:val="28"/>
        </w:rPr>
      </w:pPr>
    </w:p>
    <w:p w14:paraId="4C5E94C6" w14:textId="43D22197" w:rsidR="00B03420" w:rsidRDefault="00B03420" w:rsidP="00B03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88A">
        <w:rPr>
          <w:rFonts w:ascii="Times New Roman" w:hAnsi="Times New Roman" w:cs="Times New Roman"/>
          <w:b/>
          <w:bCs/>
          <w:sz w:val="28"/>
          <w:szCs w:val="28"/>
        </w:rPr>
        <w:t xml:space="preserve">What would happen if we put @Component at multiple games? Which game should be chosen by spring for </w:t>
      </w:r>
      <w:proofErr w:type="spellStart"/>
      <w:r w:rsidRPr="001E488A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1E488A">
        <w:rPr>
          <w:rFonts w:ascii="Times New Roman" w:hAnsi="Times New Roman" w:cs="Times New Roman"/>
          <w:b/>
          <w:bCs/>
          <w:sz w:val="28"/>
          <w:szCs w:val="28"/>
        </w:rPr>
        <w:t xml:space="preserve"> class?</w:t>
      </w:r>
    </w:p>
    <w:p w14:paraId="6F5F657C" w14:textId="4FF8FCAD" w:rsidR="00125BF7" w:rsidRDefault="00125BF7" w:rsidP="00B03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BF7">
        <w:rPr>
          <w:rFonts w:ascii="Times New Roman" w:hAnsi="Times New Roman" w:cs="Times New Roman"/>
          <w:b/>
          <w:bCs/>
          <w:sz w:val="28"/>
          <w:szCs w:val="28"/>
        </w:rPr>
        <w:t>MarioGame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F26E53D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com.naveen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.learnspringframework.game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23546D4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0EAFB8B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org.springframework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.stereotype.Component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1C0FD1C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3BAC727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0F7714EA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MarioGame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implements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GamingConsole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666A1525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EBA18DE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up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1458A9C2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25BF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System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out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25BF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"Jump"</w:t>
      </w:r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2875384B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33FD4D4B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178B0AFE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down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4C317675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25BF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System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out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25BF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"Go into a hole"</w:t>
      </w:r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209A4B96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A526E3E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275C1592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left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12B43BBD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25BF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System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out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25BF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"Go back"</w:t>
      </w:r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27646FE5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3255A70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5B0B6802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right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5FA1EF17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25BF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System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out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25BF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"Accelerate"</w:t>
      </w:r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625E2171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035CEF5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3B515DDA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16685B0D" w14:textId="280A94BF" w:rsidR="001E488A" w:rsidRDefault="001E488A" w:rsidP="00B03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91E82" w14:textId="49E45C85" w:rsidR="00125BF7" w:rsidRDefault="00125BF7" w:rsidP="00B03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BF7">
        <w:rPr>
          <w:rFonts w:ascii="Times New Roman" w:hAnsi="Times New Roman" w:cs="Times New Roman"/>
          <w:b/>
          <w:bCs/>
          <w:sz w:val="28"/>
          <w:szCs w:val="28"/>
        </w:rPr>
        <w:t>PacmanGame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F9170A0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99AB3D9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EF239EB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stereotype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7DA494AE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2DE8CCC6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5704A19E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PacmanGame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implements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GamingConsole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67B9147F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up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42542DC5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25BF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"up"</w:t>
      </w:r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326CAC0B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0E10F4CC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B8BDE92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down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7FE6642C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25BF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"down"</w:t>
      </w:r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449DE3B8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7835EDDF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7F370A8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left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6135C58E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25BF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"left"</w:t>
      </w:r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66E8C155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lastRenderedPageBreak/>
        <w:t>    }</w:t>
      </w:r>
    </w:p>
    <w:p w14:paraId="0A4DD78A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7526DB2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25B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right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60473814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25BF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25BF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25BF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"right"</w:t>
      </w:r>
      <w:proofErr w:type="gramStart"/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273F3F1E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065324C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25B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054763A2" w14:textId="77777777" w:rsidR="00125BF7" w:rsidRPr="00125BF7" w:rsidRDefault="00125BF7" w:rsidP="0012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58E90A18" w14:textId="58BE2FF5" w:rsidR="00125BF7" w:rsidRDefault="00125BF7" w:rsidP="00B03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2BB73" w14:textId="55ED2265" w:rsidR="00125BF7" w:rsidRDefault="00125BF7" w:rsidP="00B03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E90D21" w14:textId="725A1099" w:rsidR="00125BF7" w:rsidRDefault="00125BF7" w:rsidP="00B03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BF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3BB9D1" wp14:editId="025440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24841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5181B" w14:textId="77777777" w:rsidR="001E488A" w:rsidRPr="001E488A" w:rsidRDefault="001E488A" w:rsidP="00B034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83191" w14:textId="77777777" w:rsidR="00125BF7" w:rsidRDefault="00125BF7" w:rsidP="00B0342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309115" w14:textId="77777777" w:rsidR="00125BF7" w:rsidRDefault="00125BF7" w:rsidP="00B0342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56A788" w14:textId="77777777" w:rsidR="00125BF7" w:rsidRDefault="00125BF7" w:rsidP="00B0342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9477EC" w14:textId="0543A4F0" w:rsidR="00B03420" w:rsidRDefault="00B03420" w:rsidP="00B0342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3420">
        <w:rPr>
          <w:rFonts w:ascii="Times New Roman" w:hAnsi="Times New Roman" w:cs="Times New Roman"/>
          <w:sz w:val="28"/>
          <w:szCs w:val="28"/>
        </w:rPr>
        <w:t>We would get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420">
        <w:rPr>
          <w:rFonts w:ascii="Times New Roman" w:hAnsi="Times New Roman" w:cs="Times New Roman"/>
          <w:b/>
          <w:bCs/>
          <w:sz w:val="28"/>
          <w:szCs w:val="28"/>
        </w:rPr>
        <w:t>NoUniqueBeanDefinitionException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3420">
        <w:rPr>
          <w:rFonts w:ascii="Times New Roman" w:hAnsi="Times New Roman" w:cs="Times New Roman"/>
          <w:sz w:val="28"/>
          <w:szCs w:val="28"/>
        </w:rPr>
        <w:t>exception.</w:t>
      </w:r>
      <w:r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we need the implementation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GamingConsole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Spring interface will look for the implementation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GamingConsole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 But now we have two implementations.</w:t>
      </w:r>
      <w:r w:rsidR="001E488A">
        <w:rPr>
          <w:rFonts w:ascii="Times New Roman" w:hAnsi="Times New Roman" w:cs="Times New Roman"/>
          <w:sz w:val="28"/>
          <w:szCs w:val="28"/>
        </w:rPr>
        <w:t xml:space="preserve"> That is </w:t>
      </w:r>
      <w:proofErr w:type="spellStart"/>
      <w:r w:rsidR="001E488A">
        <w:rPr>
          <w:rFonts w:ascii="Times New Roman" w:hAnsi="Times New Roman" w:cs="Times New Roman"/>
          <w:sz w:val="28"/>
          <w:szCs w:val="28"/>
        </w:rPr>
        <w:t>PacmanGame</w:t>
      </w:r>
      <w:proofErr w:type="spellEnd"/>
      <w:r w:rsidR="001E488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E488A">
        <w:rPr>
          <w:rFonts w:ascii="Times New Roman" w:hAnsi="Times New Roman" w:cs="Times New Roman"/>
          <w:sz w:val="28"/>
          <w:szCs w:val="28"/>
        </w:rPr>
        <w:t>MarioGame</w:t>
      </w:r>
      <w:proofErr w:type="spellEnd"/>
      <w:r w:rsidR="001E488A">
        <w:rPr>
          <w:rFonts w:ascii="Times New Roman" w:hAnsi="Times New Roman" w:cs="Times New Roman"/>
          <w:sz w:val="28"/>
          <w:szCs w:val="28"/>
        </w:rPr>
        <w:t>. So, the spring unable to choose the implementations among these.</w:t>
      </w:r>
    </w:p>
    <w:p w14:paraId="0F1B45C9" w14:textId="2A7CF59C" w:rsidR="00170551" w:rsidRDefault="00170551" w:rsidP="00170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14:paraId="04D1FC00" w14:textId="242ECD91" w:rsidR="00125BF7" w:rsidRPr="00170551" w:rsidRDefault="00125BF7" w:rsidP="001705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551">
        <w:rPr>
          <w:rFonts w:ascii="Times New Roman" w:hAnsi="Times New Roman" w:cs="Times New Roman"/>
          <w:b/>
          <w:bCs/>
          <w:sz w:val="28"/>
          <w:szCs w:val="28"/>
        </w:rPr>
        <w:t>Use @Primary annotation</w:t>
      </w:r>
      <w:r w:rsidR="007712A1" w:rsidRPr="001705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712A1" w:rsidRPr="00170551">
        <w:rPr>
          <w:rFonts w:ascii="Times New Roman" w:hAnsi="Times New Roman" w:cs="Times New Roman"/>
          <w:sz w:val="28"/>
          <w:szCs w:val="28"/>
        </w:rPr>
        <w:t xml:space="preserve"> </w:t>
      </w:r>
      <w:r w:rsidR="007712A1" w:rsidRPr="00170551">
        <w:rPr>
          <w:rFonts w:ascii="Times New Roman" w:hAnsi="Times New Roman" w:cs="Times New Roman"/>
          <w:sz w:val="28"/>
          <w:szCs w:val="28"/>
        </w:rPr>
        <w:t xml:space="preserve">Indicates that a bean should be given preference when multiple candidates are qualified to </w:t>
      </w:r>
      <w:proofErr w:type="spellStart"/>
      <w:r w:rsidR="007712A1" w:rsidRPr="00170551">
        <w:rPr>
          <w:rFonts w:ascii="Times New Roman" w:hAnsi="Times New Roman" w:cs="Times New Roman"/>
          <w:sz w:val="28"/>
          <w:szCs w:val="28"/>
        </w:rPr>
        <w:t>autowire</w:t>
      </w:r>
      <w:proofErr w:type="spellEnd"/>
      <w:r w:rsidR="007712A1" w:rsidRPr="00170551">
        <w:rPr>
          <w:rFonts w:ascii="Times New Roman" w:hAnsi="Times New Roman" w:cs="Times New Roman"/>
          <w:sz w:val="28"/>
          <w:szCs w:val="28"/>
        </w:rPr>
        <w:t xml:space="preserve"> a single-valued dependency.</w:t>
      </w:r>
    </w:p>
    <w:p w14:paraId="74654C5F" w14:textId="50F3652E" w:rsidR="00170551" w:rsidRPr="00170551" w:rsidRDefault="007712A1" w:rsidP="00125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551">
        <w:rPr>
          <w:rFonts w:ascii="Times New Roman" w:hAnsi="Times New Roman" w:cs="Times New Roman"/>
          <w:b/>
          <w:bCs/>
          <w:sz w:val="28"/>
          <w:szCs w:val="28"/>
        </w:rPr>
        <w:t>Use @Qualifier annotation:</w:t>
      </w:r>
      <w:r w:rsidRPr="00170551">
        <w:rPr>
          <w:rFonts w:ascii="Times New Roman" w:hAnsi="Times New Roman" w:cs="Times New Roman"/>
          <w:sz w:val="28"/>
          <w:szCs w:val="28"/>
        </w:rPr>
        <w:t xml:space="preserve"> </w:t>
      </w:r>
      <w:r w:rsidR="00170551">
        <w:rPr>
          <w:rFonts w:ascii="Times New Roman" w:hAnsi="Times New Roman" w:cs="Times New Roman"/>
          <w:sz w:val="28"/>
          <w:szCs w:val="28"/>
        </w:rPr>
        <w:t>Before the class definition, w</w:t>
      </w:r>
      <w:r w:rsidRPr="00170551">
        <w:rPr>
          <w:rFonts w:ascii="Times New Roman" w:hAnsi="Times New Roman" w:cs="Times New Roman"/>
          <w:sz w:val="28"/>
          <w:szCs w:val="28"/>
        </w:rPr>
        <w:t xml:space="preserve">e can specify the qualifier name inside the parenthesis within double quotes. </w:t>
      </w:r>
      <w:r w:rsidR="00170551" w:rsidRPr="00170551">
        <w:rPr>
          <w:rFonts w:ascii="Times New Roman" w:hAnsi="Times New Roman" w:cs="Times New Roman"/>
          <w:sz w:val="28"/>
          <w:szCs w:val="28"/>
        </w:rPr>
        <w:t xml:space="preserve">We can directly specify the bean which should be </w:t>
      </w:r>
      <w:proofErr w:type="spellStart"/>
      <w:r w:rsidR="00170551" w:rsidRPr="00170551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="00170551" w:rsidRPr="00170551">
        <w:rPr>
          <w:rFonts w:ascii="Times New Roman" w:hAnsi="Times New Roman" w:cs="Times New Roman"/>
          <w:sz w:val="28"/>
          <w:szCs w:val="28"/>
        </w:rPr>
        <w:t xml:space="preserve"> in the constructor parameter using qualifier name</w:t>
      </w:r>
      <w:r w:rsidR="00170551">
        <w:rPr>
          <w:rFonts w:ascii="Times New Roman" w:hAnsi="Times New Roman" w:cs="Times New Roman"/>
          <w:sz w:val="28"/>
          <w:szCs w:val="28"/>
        </w:rPr>
        <w:t>.</w:t>
      </w:r>
    </w:p>
    <w:p w14:paraId="4C2BEC37" w14:textId="53D84E2E" w:rsidR="00170551" w:rsidRPr="00170551" w:rsidRDefault="00170551" w:rsidP="00125B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551">
        <w:rPr>
          <w:rFonts w:ascii="Times New Roman" w:hAnsi="Times New Roman" w:cs="Times New Roman"/>
          <w:b/>
          <w:bCs/>
          <w:sz w:val="28"/>
          <w:szCs w:val="28"/>
        </w:rPr>
        <w:t>SuperContraGame</w:t>
      </w:r>
      <w:r w:rsidRPr="00170551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AE4D086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77206CE8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1FF0462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beans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factory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Qualifier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F57E012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stereotype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93BDC6C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883D275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542DA752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Qualifier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705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"SuperContraGameQualifier"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</w:t>
      </w:r>
    </w:p>
    <w:p w14:paraId="7678E64D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SuperContraGame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implements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GamingConsole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17281F4C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up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79455BE1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705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"up"</w:t>
      </w:r>
      <w:proofErr w:type="gramStart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74E2CC8F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3BCE73AC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7A3872B6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down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6295992A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705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"Sit down"</w:t>
      </w:r>
      <w:proofErr w:type="gramStart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2021D393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CBE76C8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41DFC254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left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402EEB08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lastRenderedPageBreak/>
        <w:t xml:space="preserve">        </w:t>
      </w:r>
      <w:proofErr w:type="spell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705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"Go back"</w:t>
      </w:r>
      <w:proofErr w:type="gramStart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62FB5591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F0E7656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48DEB934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right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2373D250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705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"Shoot a bullet"</w:t>
      </w:r>
      <w:proofErr w:type="gramStart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2D581969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27D39C86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7C28902D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1E1AD87A" w14:textId="247D6643" w:rsidR="00B03420" w:rsidRDefault="00B03420">
      <w:pPr>
        <w:rPr>
          <w:rFonts w:ascii="Times New Roman" w:hAnsi="Times New Roman" w:cs="Times New Roman"/>
          <w:sz w:val="24"/>
          <w:szCs w:val="24"/>
        </w:rPr>
      </w:pPr>
    </w:p>
    <w:p w14:paraId="28C3F124" w14:textId="77777777" w:rsidR="00170551" w:rsidRPr="00170551" w:rsidRDefault="00170551" w:rsidP="001705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551">
        <w:rPr>
          <w:rFonts w:ascii="Times New Roman" w:hAnsi="Times New Roman" w:cs="Times New Roman"/>
          <w:b/>
          <w:bCs/>
          <w:sz w:val="28"/>
          <w:szCs w:val="28"/>
        </w:rPr>
        <w:t>GameRunner.java</w:t>
      </w:r>
    </w:p>
    <w:p w14:paraId="0006B84A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CD8A9EE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EFBC809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beans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factory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Qualifier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5C35C7B3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stereotype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63B1458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388202C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48473EA1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GameRunner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703A900F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GamingConsole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705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game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11B58D08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7CF02FDD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GameRunner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(@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Qualifier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705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"SuperContraGameQualifier</w:t>
      </w:r>
      <w:proofErr w:type="gramStart"/>
      <w:r w:rsidRPr="001705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GamingConsole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705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game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256927D3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game</w:t>
      </w:r>
      <w:proofErr w:type="spellEnd"/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1705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game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4E298AEA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2AC314DE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90444AB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1705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run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53CB1A8E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17055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1705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"Running game: "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1705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game</w:t>
      </w:r>
      <w:proofErr w:type="gramStart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31C68989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game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up</w:t>
      </w:r>
      <w:proofErr w:type="spellEnd"/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();</w:t>
      </w:r>
    </w:p>
    <w:p w14:paraId="28971F58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game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down</w:t>
      </w:r>
      <w:proofErr w:type="spellEnd"/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();</w:t>
      </w:r>
    </w:p>
    <w:p w14:paraId="489A2CE3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game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left</w:t>
      </w:r>
      <w:proofErr w:type="spellEnd"/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();</w:t>
      </w:r>
    </w:p>
    <w:p w14:paraId="5DB8E9F6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1705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game</w:t>
      </w: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1705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right</w:t>
      </w:r>
      <w:proofErr w:type="spellEnd"/>
      <w:proofErr w:type="gramEnd"/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();</w:t>
      </w:r>
    </w:p>
    <w:p w14:paraId="19F478FB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2D1FD44" w14:textId="77777777" w:rsidR="00170551" w:rsidRPr="00170551" w:rsidRDefault="00170551" w:rsidP="00170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705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79C8D5ED" w14:textId="77777777" w:rsidR="00170551" w:rsidRPr="00B03420" w:rsidRDefault="00170551">
      <w:pPr>
        <w:rPr>
          <w:rFonts w:ascii="Times New Roman" w:hAnsi="Times New Roman" w:cs="Times New Roman"/>
          <w:sz w:val="24"/>
          <w:szCs w:val="24"/>
        </w:rPr>
      </w:pPr>
    </w:p>
    <w:sectPr w:rsidR="00170551" w:rsidRPr="00B03420" w:rsidSect="00B03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7801"/>
    <w:multiLevelType w:val="hybridMultilevel"/>
    <w:tmpl w:val="22F69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7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20"/>
    <w:rsid w:val="00125BF7"/>
    <w:rsid w:val="00170551"/>
    <w:rsid w:val="001E488A"/>
    <w:rsid w:val="007712A1"/>
    <w:rsid w:val="00B03420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5B38"/>
  <w15:chartTrackingRefBased/>
  <w15:docId w15:val="{C2BC5E97-2347-4C88-B646-C7CC5C66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2023-03-28T04:07:00Z</dcterms:created>
  <dcterms:modified xsi:type="dcterms:W3CDTF">2023-03-28T05:44:00Z</dcterms:modified>
</cp:coreProperties>
</file>