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Ind w:w="-262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D24225" w14:paraId="4A9BDD43" w14:textId="77777777" w:rsidTr="004515BF">
        <w:trPr>
          <w:trHeight w:val="315"/>
        </w:trPr>
        <w:tc>
          <w:tcPr>
            <w:tcW w:w="4770" w:type="dxa"/>
          </w:tcPr>
          <w:p w14:paraId="525013CA" w14:textId="00758E47" w:rsidR="00D24225" w:rsidRDefault="00DF3094">
            <w:r>
              <w:t xml:space="preserve">                               HTTP/</w:t>
            </w:r>
            <w:r w:rsidR="00D24225">
              <w:t>1</w:t>
            </w:r>
            <w:r>
              <w:t>.1</w:t>
            </w:r>
          </w:p>
        </w:tc>
        <w:tc>
          <w:tcPr>
            <w:tcW w:w="4770" w:type="dxa"/>
          </w:tcPr>
          <w:p w14:paraId="6513FB48" w14:textId="27183162" w:rsidR="00D24225" w:rsidRDefault="00DF3094">
            <w:r>
              <w:t xml:space="preserve">                                    </w:t>
            </w:r>
            <w:r w:rsidR="00D24225">
              <w:t>H</w:t>
            </w:r>
            <w:r>
              <w:t>TTP/</w:t>
            </w:r>
            <w:r w:rsidR="00D24225">
              <w:t>2</w:t>
            </w:r>
          </w:p>
        </w:tc>
      </w:tr>
      <w:tr w:rsidR="00D24225" w14:paraId="776C2EE3" w14:textId="77777777" w:rsidTr="004515BF">
        <w:trPr>
          <w:trHeight w:val="315"/>
        </w:trPr>
        <w:tc>
          <w:tcPr>
            <w:tcW w:w="4770" w:type="dxa"/>
          </w:tcPr>
          <w:p w14:paraId="0952F392" w14:textId="0AA6AF60" w:rsidR="00D24225" w:rsidRDefault="00D24225">
            <w:r>
              <w:t xml:space="preserve">To complete the request it uses the text based </w:t>
            </w:r>
            <w:proofErr w:type="gramStart"/>
            <w:r>
              <w:t>command ,it</w:t>
            </w:r>
            <w:proofErr w:type="gramEnd"/>
            <w:r>
              <w:t xml:space="preserve"> can be completely readable</w:t>
            </w:r>
          </w:p>
        </w:tc>
        <w:tc>
          <w:tcPr>
            <w:tcW w:w="4770" w:type="dxa"/>
          </w:tcPr>
          <w:p w14:paraId="4E56EA6D" w14:textId="0D33954A" w:rsidR="00D24225" w:rsidRDefault="00D24225">
            <w:r>
              <w:t xml:space="preserve">To complete the request it uses the binary </w:t>
            </w:r>
            <w:proofErr w:type="gramStart"/>
            <w:r>
              <w:t>command(</w:t>
            </w:r>
            <w:proofErr w:type="gramEnd"/>
            <w:r>
              <w:t>1s and 0s).To read this first we have to convert it back</w:t>
            </w:r>
          </w:p>
        </w:tc>
      </w:tr>
      <w:tr w:rsidR="00D24225" w14:paraId="1980FA6F" w14:textId="77777777" w:rsidTr="004515BF">
        <w:trPr>
          <w:trHeight w:val="315"/>
        </w:trPr>
        <w:tc>
          <w:tcPr>
            <w:tcW w:w="4770" w:type="dxa"/>
          </w:tcPr>
          <w:p w14:paraId="035B3F7C" w14:textId="6EA08079" w:rsidR="00D24225" w:rsidRDefault="00D24225">
            <w:r>
              <w:t>Th</w:t>
            </w:r>
            <w:r w:rsidR="00E46701">
              <w:t>e http message size is lager</w:t>
            </w:r>
          </w:p>
        </w:tc>
        <w:tc>
          <w:tcPr>
            <w:tcW w:w="4770" w:type="dxa"/>
          </w:tcPr>
          <w:p w14:paraId="5E9F1F4F" w14:textId="16256BBB" w:rsidR="00D24225" w:rsidRDefault="00E46701">
            <w:r>
              <w:t xml:space="preserve">There is an </w:t>
            </w:r>
            <w:proofErr w:type="gramStart"/>
            <w:r>
              <w:t>extra steps</w:t>
            </w:r>
            <w:proofErr w:type="gramEnd"/>
            <w:r>
              <w:t xml:space="preserve"> that divides the https messages into frames. So that data and headers are separated and it allows compression of the https message</w:t>
            </w:r>
          </w:p>
        </w:tc>
      </w:tr>
      <w:tr w:rsidR="00E46701" w14:paraId="3DFAC315" w14:textId="77777777" w:rsidTr="004515BF">
        <w:trPr>
          <w:trHeight w:val="315"/>
        </w:trPr>
        <w:tc>
          <w:tcPr>
            <w:tcW w:w="4770" w:type="dxa"/>
          </w:tcPr>
          <w:p w14:paraId="45DCA502" w14:textId="327AD713" w:rsidR="00E46701" w:rsidRDefault="00E46701">
            <w:r>
              <w:t>Due to the large size http message the TCP connection is not efficient</w:t>
            </w:r>
          </w:p>
        </w:tc>
        <w:tc>
          <w:tcPr>
            <w:tcW w:w="4770" w:type="dxa"/>
          </w:tcPr>
          <w:p w14:paraId="3CB31A0A" w14:textId="13028C91" w:rsidR="00E46701" w:rsidRDefault="00E46701">
            <w:r>
              <w:t xml:space="preserve">By dividing the http message. Not only this allows compression, </w:t>
            </w:r>
            <w:proofErr w:type="gramStart"/>
            <w:r>
              <w:t>It</w:t>
            </w:r>
            <w:proofErr w:type="gramEnd"/>
            <w:r>
              <w:t xml:space="preserve"> also allows multiplexing, making the TCP connection more efficient</w:t>
            </w:r>
          </w:p>
        </w:tc>
      </w:tr>
      <w:tr w:rsidR="00835ED7" w14:paraId="00D0C756" w14:textId="77777777" w:rsidTr="004515BF">
        <w:trPr>
          <w:trHeight w:val="315"/>
        </w:trPr>
        <w:tc>
          <w:tcPr>
            <w:tcW w:w="4770" w:type="dxa"/>
          </w:tcPr>
          <w:p w14:paraId="4D27D391" w14:textId="2E53D7C8" w:rsidR="00835ED7" w:rsidRDefault="00835ED7">
            <w:r>
              <w:t xml:space="preserve">There is </w:t>
            </w:r>
            <w:proofErr w:type="gramStart"/>
            <w:r>
              <w:t>an</w:t>
            </w:r>
            <w:proofErr w:type="gramEnd"/>
            <w:r>
              <w:t xml:space="preserve"> problem called “head-of-line blocking”. It allows the new request only after receiving the first request. It will not allow to create </w:t>
            </w:r>
            <w:proofErr w:type="gramStart"/>
            <w:r>
              <w:t>an</w:t>
            </w:r>
            <w:proofErr w:type="gramEnd"/>
            <w:r>
              <w:t xml:space="preserve"> new request before that</w:t>
            </w:r>
          </w:p>
        </w:tc>
        <w:tc>
          <w:tcPr>
            <w:tcW w:w="4770" w:type="dxa"/>
          </w:tcPr>
          <w:p w14:paraId="0BEC3C45" w14:textId="5AA03BA6" w:rsidR="00835ED7" w:rsidRDefault="00EF2404">
            <w:r>
              <w:t>It allows the full request by enabling the client and server to break down an HTTP message into the independent frames, interleaving them and reassemble them on the other end</w:t>
            </w:r>
          </w:p>
        </w:tc>
      </w:tr>
      <w:tr w:rsidR="00EF2404" w14:paraId="4D1BC0C1" w14:textId="77777777" w:rsidTr="004515BF">
        <w:trPr>
          <w:trHeight w:val="315"/>
        </w:trPr>
        <w:tc>
          <w:tcPr>
            <w:tcW w:w="4770" w:type="dxa"/>
          </w:tcPr>
          <w:p w14:paraId="6AD4D4A8" w14:textId="03285DF4" w:rsidR="00EF2404" w:rsidRDefault="00EF2404">
            <w:r>
              <w:t>Use a multiple TCP connection to deliver multiple request</w:t>
            </w:r>
          </w:p>
        </w:tc>
        <w:tc>
          <w:tcPr>
            <w:tcW w:w="4770" w:type="dxa"/>
          </w:tcPr>
          <w:p w14:paraId="01EF1C42" w14:textId="76757474" w:rsidR="00EF2404" w:rsidRDefault="00EF2404">
            <w:r>
              <w:t>Use the single TCP connection to deliver the multiple request</w:t>
            </w:r>
          </w:p>
        </w:tc>
      </w:tr>
      <w:tr w:rsidR="00EF2404" w14:paraId="21EE936E" w14:textId="77777777" w:rsidTr="004515BF">
        <w:trPr>
          <w:trHeight w:val="315"/>
        </w:trPr>
        <w:tc>
          <w:tcPr>
            <w:tcW w:w="4770" w:type="dxa"/>
          </w:tcPr>
          <w:p w14:paraId="7BB7648C" w14:textId="0194916C" w:rsidR="00EF2404" w:rsidRDefault="00EF2404">
            <w:r>
              <w:t>The order in which they are loaded is important.</w:t>
            </w:r>
          </w:p>
        </w:tc>
        <w:tc>
          <w:tcPr>
            <w:tcW w:w="4770" w:type="dxa"/>
          </w:tcPr>
          <w:p w14:paraId="45993762" w14:textId="42E23053" w:rsidR="00EF2404" w:rsidRDefault="00EF2404">
            <w:r>
              <w:t>The order of the response to the browser request may be received back in any order</w:t>
            </w:r>
          </w:p>
        </w:tc>
      </w:tr>
      <w:tr w:rsidR="00DF3094" w14:paraId="2935D2D0" w14:textId="77777777" w:rsidTr="004515BF">
        <w:trPr>
          <w:trHeight w:val="315"/>
        </w:trPr>
        <w:tc>
          <w:tcPr>
            <w:tcW w:w="4770" w:type="dxa"/>
          </w:tcPr>
          <w:p w14:paraId="72704F5D" w14:textId="0E45B175" w:rsidR="00DF3094" w:rsidRDefault="00DF3094">
            <w:r>
              <w:t>It will load the page slowly</w:t>
            </w:r>
          </w:p>
        </w:tc>
        <w:tc>
          <w:tcPr>
            <w:tcW w:w="4770" w:type="dxa"/>
          </w:tcPr>
          <w:p w14:paraId="59A1A4A2" w14:textId="7992E593" w:rsidR="00DF3094" w:rsidRDefault="00DF3094">
            <w:r>
              <w:t xml:space="preserve">It </w:t>
            </w:r>
            <w:proofErr w:type="gramStart"/>
            <w:r>
              <w:t>load</w:t>
            </w:r>
            <w:proofErr w:type="gramEnd"/>
            <w:r>
              <w:t xml:space="preserve"> the page faster compared to the HTTP/1.x</w:t>
            </w:r>
          </w:p>
        </w:tc>
      </w:tr>
      <w:tr w:rsidR="004515BF" w14:paraId="7B76B900" w14:textId="77777777" w:rsidTr="004515BF">
        <w:trPr>
          <w:trHeight w:val="315"/>
        </w:trPr>
        <w:tc>
          <w:tcPr>
            <w:tcW w:w="4770" w:type="dxa"/>
          </w:tcPr>
          <w:p w14:paraId="5AD9C6EC" w14:textId="6D4D7DD2" w:rsidR="004515BF" w:rsidRDefault="004515BF">
            <w:r>
              <w:t>With HTTP/1.1, a new TCP Connection has to be Provided for every asset requested, which, if you have a page with over 100 request it consume more time</w:t>
            </w:r>
          </w:p>
        </w:tc>
        <w:tc>
          <w:tcPr>
            <w:tcW w:w="4770" w:type="dxa"/>
          </w:tcPr>
          <w:p w14:paraId="6FB12F76" w14:textId="4CA62279" w:rsidR="004515BF" w:rsidRDefault="004515BF">
            <w:r>
              <w:t>With HTTP/2, All the headers will be sent in single connection</w:t>
            </w:r>
          </w:p>
        </w:tc>
      </w:tr>
      <w:tr w:rsidR="004515BF" w14:paraId="57561501" w14:textId="77777777" w:rsidTr="004515BF">
        <w:trPr>
          <w:trHeight w:val="315"/>
        </w:trPr>
        <w:tc>
          <w:tcPr>
            <w:tcW w:w="4770" w:type="dxa"/>
          </w:tcPr>
          <w:p w14:paraId="03803616" w14:textId="77777777" w:rsidR="004515BF" w:rsidRDefault="004515BF">
            <w:r>
              <w:t>HTTP/1.x uses the Page Load without Server Push</w:t>
            </w:r>
            <w:r>
              <w:br/>
            </w:r>
            <w:r w:rsidR="008D1686">
              <w:t>it will follow a simple process:</w:t>
            </w:r>
            <w:r w:rsidR="008D1686">
              <w:br/>
            </w:r>
            <w:proofErr w:type="gramStart"/>
            <w:r w:rsidR="008D1686">
              <w:t>1.An</w:t>
            </w:r>
            <w:proofErr w:type="gramEnd"/>
            <w:r w:rsidR="008D1686">
              <w:t xml:space="preserve"> HTTP Request is made for the HTML file.</w:t>
            </w:r>
          </w:p>
          <w:p w14:paraId="21D737E0" w14:textId="77777777" w:rsidR="008D1686" w:rsidRDefault="008D1686">
            <w:r>
              <w:t>2.The Server provides the HTML file in response.</w:t>
            </w:r>
          </w:p>
          <w:p w14:paraId="140F3A23" w14:textId="77777777" w:rsidR="008D1686" w:rsidRDefault="008D1686">
            <w:r>
              <w:t xml:space="preserve">3.The HTML document reference a CSS file, JavaScript file etc. Client request </w:t>
            </w:r>
            <w:proofErr w:type="gramStart"/>
            <w:r>
              <w:t>are</w:t>
            </w:r>
            <w:proofErr w:type="gramEnd"/>
            <w:r>
              <w:t xml:space="preserve"> the made for those resources, which are then returned by the server.</w:t>
            </w:r>
          </w:p>
          <w:p w14:paraId="651111AC" w14:textId="122B429D" w:rsidR="008D1686" w:rsidRDefault="008D1686">
            <w:r>
              <w:t xml:space="preserve">4.Once the resource </w:t>
            </w:r>
            <w:proofErr w:type="gramStart"/>
            <w:r>
              <w:t>are</w:t>
            </w:r>
            <w:proofErr w:type="gramEnd"/>
            <w:r>
              <w:t xml:space="preserve"> returned, the browser renders the page   </w:t>
            </w:r>
          </w:p>
        </w:tc>
        <w:tc>
          <w:tcPr>
            <w:tcW w:w="4770" w:type="dxa"/>
          </w:tcPr>
          <w:p w14:paraId="37BAB777" w14:textId="77777777" w:rsidR="004515BF" w:rsidRDefault="008D1686">
            <w:r>
              <w:t>HTTP/2 uses the Page Load with Server Push it follows an even more straightforward process:</w:t>
            </w:r>
          </w:p>
          <w:p w14:paraId="4D4D7181" w14:textId="77777777" w:rsidR="008D1686" w:rsidRDefault="008D1686">
            <w:r>
              <w:t>1.HTTP Request is made for the HTML file.</w:t>
            </w:r>
          </w:p>
          <w:p w14:paraId="378A2ECD" w14:textId="77777777" w:rsidR="008D1686" w:rsidRDefault="008D1686">
            <w:r>
              <w:t>2.The Server Provides the HTML and CSS file in response.</w:t>
            </w:r>
          </w:p>
          <w:p w14:paraId="510F5784" w14:textId="77777777" w:rsidR="00DF3094" w:rsidRDefault="00DF3094">
            <w:r>
              <w:t>3.The page starts to render straight away.</w:t>
            </w:r>
          </w:p>
          <w:p w14:paraId="5ADFD0B2" w14:textId="00CF713C" w:rsidR="00DF3094" w:rsidRDefault="00DF3094">
            <w:r>
              <w:t>4.Afterward, other less critical assets, such as the JavaScript file and images, can be retrieved.</w:t>
            </w:r>
          </w:p>
        </w:tc>
      </w:tr>
    </w:tbl>
    <w:p w14:paraId="3A3FADC1" w14:textId="77777777" w:rsidR="00AD032B" w:rsidRDefault="00AD032B"/>
    <w:sectPr w:rsidR="00AD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C5F"/>
    <w:multiLevelType w:val="multilevel"/>
    <w:tmpl w:val="4A12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5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25"/>
    <w:rsid w:val="001D4A30"/>
    <w:rsid w:val="004515BF"/>
    <w:rsid w:val="007D4FAC"/>
    <w:rsid w:val="007F4241"/>
    <w:rsid w:val="00835ED7"/>
    <w:rsid w:val="008D1686"/>
    <w:rsid w:val="00AD032B"/>
    <w:rsid w:val="00B23985"/>
    <w:rsid w:val="00D24225"/>
    <w:rsid w:val="00DF3094"/>
    <w:rsid w:val="00E46701"/>
    <w:rsid w:val="00E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989B"/>
  <w15:chartTrackingRefBased/>
  <w15:docId w15:val="{688942FB-7389-4CA0-944D-5C667B09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Navanitharan s</dc:creator>
  <cp:keywords/>
  <dc:description/>
  <cp:lastModifiedBy>Navanitharan s</cp:lastModifiedBy>
  <cp:revision>1</cp:revision>
  <dcterms:created xsi:type="dcterms:W3CDTF">2023-11-16T08:43:00Z</dcterms:created>
  <dcterms:modified xsi:type="dcterms:W3CDTF">2023-11-16T10:16:00Z</dcterms:modified>
</cp:coreProperties>
</file>