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21D2" w14:textId="141D4099" w:rsidR="006C38A3" w:rsidRDefault="006C38A3">
      <w:pPr>
        <w:rPr>
          <w:rFonts w:ascii="Times New Roman" w:hAnsi="Times New Roman" w:cs="Times New Roman"/>
          <w:sz w:val="24"/>
          <w:szCs w:val="24"/>
        </w:rPr>
      </w:pPr>
      <w:r w:rsidRPr="001677CB">
        <w:rPr>
          <w:rFonts w:ascii="Times New Roman" w:hAnsi="Times New Roman" w:cs="Times New Roman"/>
          <w:sz w:val="24"/>
          <w:szCs w:val="24"/>
        </w:rPr>
        <w:t>Affairs data set  describes the division of a person’s time between work, time spent with a spouse and time spent with a paramour. This data set has 601 rows and 10 total columns. There are 9 variables in this data set. Those variables are age, affairs, gender, yearsmarried,  children, religiousness, education, rating. Gender and children variables are qualitative while other variables are quantitative.</w:t>
      </w:r>
    </w:p>
    <w:p w14:paraId="0428462B" w14:textId="77777777" w:rsidR="006C38A3" w:rsidRPr="001677CB" w:rsidRDefault="00CE3550" w:rsidP="006C38A3">
      <w:pPr>
        <w:rPr>
          <w:rFonts w:ascii="Times New Roman" w:hAnsi="Times New Roman" w:cs="Times New Roman"/>
          <w:sz w:val="24"/>
          <w:szCs w:val="24"/>
        </w:rPr>
      </w:pPr>
      <w:r w:rsidRPr="001677CB">
        <w:rPr>
          <w:rFonts w:ascii="Times New Roman" w:hAnsi="Times New Roman" w:cs="Times New Roman"/>
          <w:noProof/>
          <w:sz w:val="24"/>
          <w:szCs w:val="24"/>
        </w:rPr>
        <w:drawing>
          <wp:anchor distT="0" distB="0" distL="114300" distR="114300" simplePos="0" relativeHeight="251658240" behindDoc="0" locked="0" layoutInCell="1" allowOverlap="1" wp14:anchorId="44AF9991" wp14:editId="637CF696">
            <wp:simplePos x="0" y="0"/>
            <wp:positionH relativeFrom="column">
              <wp:posOffset>-685800</wp:posOffset>
            </wp:positionH>
            <wp:positionV relativeFrom="paragraph">
              <wp:posOffset>635</wp:posOffset>
            </wp:positionV>
            <wp:extent cx="3473450" cy="3467100"/>
            <wp:effectExtent l="0" t="0" r="0" b="0"/>
            <wp:wrapSquare wrapText="bothSides"/>
            <wp:docPr id="1" name="Picture 1" descr="Graphical user interface,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funne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73450" cy="3467100"/>
                    </a:xfrm>
                    <a:prstGeom prst="rect">
                      <a:avLst/>
                    </a:prstGeom>
                  </pic:spPr>
                </pic:pic>
              </a:graphicData>
            </a:graphic>
            <wp14:sizeRelH relativeFrom="margin">
              <wp14:pctWidth>0</wp14:pctWidth>
            </wp14:sizeRelH>
            <wp14:sizeRelV relativeFrom="margin">
              <wp14:pctHeight>0</wp14:pctHeight>
            </wp14:sizeRelV>
          </wp:anchor>
        </w:drawing>
      </w:r>
      <w:r w:rsidRPr="001677CB">
        <w:rPr>
          <w:rFonts w:ascii="Times New Roman" w:hAnsi="Times New Roman" w:cs="Times New Roman"/>
          <w:noProof/>
          <w:sz w:val="24"/>
          <w:szCs w:val="24"/>
        </w:rPr>
        <w:drawing>
          <wp:inline distT="0" distB="0" distL="0" distR="0" wp14:anchorId="6592AB68" wp14:editId="6D2A17A2">
            <wp:extent cx="3016250" cy="3467100"/>
            <wp:effectExtent l="0" t="0" r="0" b="0"/>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016250" cy="3467100"/>
                    </a:xfrm>
                    <a:prstGeom prst="rect">
                      <a:avLst/>
                    </a:prstGeom>
                  </pic:spPr>
                </pic:pic>
              </a:graphicData>
            </a:graphic>
          </wp:inline>
        </w:drawing>
      </w:r>
      <w:r w:rsidRPr="001677CB">
        <w:rPr>
          <w:rFonts w:ascii="Times New Roman" w:hAnsi="Times New Roman" w:cs="Times New Roman"/>
          <w:sz w:val="24"/>
          <w:szCs w:val="24"/>
        </w:rPr>
        <w:br w:type="textWrapping" w:clear="all"/>
      </w:r>
      <w:r w:rsidR="006C38A3" w:rsidRPr="001677CB">
        <w:rPr>
          <w:rFonts w:ascii="Times New Roman" w:hAnsi="Times New Roman" w:cs="Times New Roman"/>
          <w:sz w:val="24"/>
          <w:szCs w:val="24"/>
        </w:rPr>
        <w:t>Data about numerical variables is known as quantitative data. These type of data can be counted, measured and expressed by using numbers. Qualitative data are data about categorical variables. They are descriptive and conceptual.</w:t>
      </w:r>
    </w:p>
    <w:p w14:paraId="46E76405" w14:textId="4284F15F" w:rsidR="00374335" w:rsidRPr="001677CB" w:rsidRDefault="00EB0F47">
      <w:pPr>
        <w:rPr>
          <w:rFonts w:ascii="Times New Roman" w:hAnsi="Times New Roman" w:cs="Times New Roman"/>
          <w:sz w:val="24"/>
          <w:szCs w:val="24"/>
        </w:rPr>
      </w:pPr>
      <w:r w:rsidRPr="001677CB">
        <w:rPr>
          <w:rFonts w:ascii="Times New Roman" w:hAnsi="Times New Roman" w:cs="Times New Roman"/>
          <w:sz w:val="24"/>
          <w:szCs w:val="24"/>
        </w:rPr>
        <w:t>Summary statistics about Affairs data set are as follows:</w:t>
      </w:r>
    </w:p>
    <w:p w14:paraId="24295E11" w14:textId="55F415D8" w:rsidR="00EB0F47" w:rsidRPr="001677CB" w:rsidRDefault="00EB0F47">
      <w:pPr>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6FE63F38" wp14:editId="65EC690E">
            <wp:extent cx="5283200" cy="73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83497" cy="730291"/>
                    </a:xfrm>
                    <a:prstGeom prst="rect">
                      <a:avLst/>
                    </a:prstGeom>
                  </pic:spPr>
                </pic:pic>
              </a:graphicData>
            </a:graphic>
          </wp:inline>
        </w:drawing>
      </w:r>
    </w:p>
    <w:p w14:paraId="12766531" w14:textId="77777777" w:rsidR="00EB0F47" w:rsidRPr="001677CB" w:rsidRDefault="00EB0F47">
      <w:pPr>
        <w:rPr>
          <w:rFonts w:ascii="Times New Roman" w:hAnsi="Times New Roman" w:cs="Times New Roman"/>
          <w:sz w:val="24"/>
          <w:szCs w:val="24"/>
        </w:rPr>
      </w:pPr>
    </w:p>
    <w:p w14:paraId="2C4E6F90" w14:textId="77777777" w:rsidR="00EB0F47" w:rsidRPr="001677CB" w:rsidRDefault="00EB0F47">
      <w:pPr>
        <w:rPr>
          <w:rFonts w:ascii="Times New Roman" w:hAnsi="Times New Roman" w:cs="Times New Roman"/>
          <w:sz w:val="24"/>
          <w:szCs w:val="24"/>
        </w:rPr>
      </w:pPr>
    </w:p>
    <w:p w14:paraId="13B33AE3" w14:textId="77777777" w:rsidR="00EB0F47" w:rsidRPr="001677CB" w:rsidRDefault="00EB0F47">
      <w:pPr>
        <w:rPr>
          <w:rFonts w:ascii="Times New Roman" w:hAnsi="Times New Roman" w:cs="Times New Roman"/>
          <w:sz w:val="24"/>
          <w:szCs w:val="24"/>
        </w:rPr>
      </w:pPr>
    </w:p>
    <w:p w14:paraId="7D89E9EE" w14:textId="77777777" w:rsidR="00EB0F47" w:rsidRPr="001677CB" w:rsidRDefault="00EB0F47">
      <w:pPr>
        <w:rPr>
          <w:rFonts w:ascii="Times New Roman" w:hAnsi="Times New Roman" w:cs="Times New Roman"/>
          <w:sz w:val="24"/>
          <w:szCs w:val="24"/>
        </w:rPr>
      </w:pPr>
    </w:p>
    <w:p w14:paraId="6D90E79C" w14:textId="77777777" w:rsidR="00EB0F47" w:rsidRPr="001677CB" w:rsidRDefault="00EB0F47">
      <w:pPr>
        <w:rPr>
          <w:rFonts w:ascii="Times New Roman" w:hAnsi="Times New Roman" w:cs="Times New Roman"/>
          <w:sz w:val="24"/>
          <w:szCs w:val="24"/>
        </w:rPr>
      </w:pPr>
    </w:p>
    <w:p w14:paraId="35BF5BAD" w14:textId="77777777" w:rsidR="00EB0F47" w:rsidRPr="001677CB" w:rsidRDefault="00EB0F47">
      <w:pPr>
        <w:rPr>
          <w:rFonts w:ascii="Times New Roman" w:hAnsi="Times New Roman" w:cs="Times New Roman"/>
          <w:sz w:val="24"/>
          <w:szCs w:val="24"/>
        </w:rPr>
      </w:pPr>
    </w:p>
    <w:p w14:paraId="135A3826" w14:textId="77777777" w:rsidR="00EB0F47" w:rsidRPr="001677CB" w:rsidRDefault="00EB0F47">
      <w:pPr>
        <w:rPr>
          <w:rFonts w:ascii="Times New Roman" w:hAnsi="Times New Roman" w:cs="Times New Roman"/>
          <w:sz w:val="24"/>
          <w:szCs w:val="24"/>
        </w:rPr>
      </w:pPr>
    </w:p>
    <w:p w14:paraId="0FF6D20B" w14:textId="4A17EFE0" w:rsidR="00EB0F47" w:rsidRPr="001677CB" w:rsidRDefault="00EB0F47">
      <w:pPr>
        <w:rPr>
          <w:rFonts w:ascii="Times New Roman" w:hAnsi="Times New Roman" w:cs="Times New Roman"/>
          <w:sz w:val="24"/>
          <w:szCs w:val="24"/>
        </w:rPr>
      </w:pPr>
      <w:r w:rsidRPr="001677CB">
        <w:rPr>
          <w:rFonts w:ascii="Times New Roman" w:hAnsi="Times New Roman" w:cs="Times New Roman"/>
          <w:sz w:val="24"/>
          <w:szCs w:val="24"/>
        </w:rPr>
        <w:t>Console output:</w:t>
      </w:r>
    </w:p>
    <w:p w14:paraId="47472454" w14:textId="7230AB2C" w:rsidR="00EB0F47" w:rsidRPr="001677CB" w:rsidRDefault="00EB0F47">
      <w:pPr>
        <w:rPr>
          <w:rFonts w:ascii="Times New Roman" w:hAnsi="Times New Roman" w:cs="Times New Roman"/>
          <w:noProof/>
          <w:sz w:val="24"/>
          <w:szCs w:val="24"/>
        </w:rPr>
      </w:pPr>
      <w:r w:rsidRPr="001677CB">
        <w:rPr>
          <w:rFonts w:ascii="Times New Roman" w:hAnsi="Times New Roman" w:cs="Times New Roman"/>
          <w:noProof/>
          <w:sz w:val="24"/>
          <w:szCs w:val="24"/>
        </w:rPr>
        <w:drawing>
          <wp:inline distT="0" distB="0" distL="0" distR="0" wp14:anchorId="455A9FA6" wp14:editId="54487F8A">
            <wp:extent cx="5943600" cy="2413000"/>
            <wp:effectExtent l="0" t="0" r="0" b="6350"/>
            <wp:docPr id="4" name="Picture 4"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3000"/>
                    </a:xfrm>
                    <a:prstGeom prst="rect">
                      <a:avLst/>
                    </a:prstGeom>
                  </pic:spPr>
                </pic:pic>
              </a:graphicData>
            </a:graphic>
          </wp:inline>
        </w:drawing>
      </w:r>
    </w:p>
    <w:p w14:paraId="50239AA3" w14:textId="00F04F89" w:rsidR="00135303" w:rsidRPr="001677CB" w:rsidRDefault="00135303" w:rsidP="00135303">
      <w:pPr>
        <w:rPr>
          <w:rFonts w:ascii="Times New Roman" w:hAnsi="Times New Roman" w:cs="Times New Roman"/>
          <w:noProof/>
          <w:sz w:val="24"/>
          <w:szCs w:val="24"/>
        </w:rPr>
      </w:pPr>
    </w:p>
    <w:p w14:paraId="1E27F8F6" w14:textId="33FB9B6D" w:rsidR="00135303" w:rsidRPr="001677CB" w:rsidRDefault="00135303" w:rsidP="00135303">
      <w:pPr>
        <w:rPr>
          <w:rFonts w:ascii="Times New Roman" w:hAnsi="Times New Roman" w:cs="Times New Roman"/>
          <w:sz w:val="24"/>
          <w:szCs w:val="24"/>
        </w:rPr>
      </w:pPr>
      <w:r w:rsidRPr="001677CB">
        <w:rPr>
          <w:rFonts w:ascii="Times New Roman" w:hAnsi="Times New Roman" w:cs="Times New Roman"/>
          <w:sz w:val="24"/>
          <w:szCs w:val="24"/>
        </w:rPr>
        <w:t>This summary statistics of affairs data set shows the central tendency(mean, median, mode), Minimum value, Maximum value, first quartile and the third quartile of each and every numerical variable</w:t>
      </w:r>
      <w:r w:rsidR="0026359C" w:rsidRPr="001677CB">
        <w:rPr>
          <w:rFonts w:ascii="Times New Roman" w:hAnsi="Times New Roman" w:cs="Times New Roman"/>
          <w:sz w:val="24"/>
          <w:szCs w:val="24"/>
        </w:rPr>
        <w:t xml:space="preserve">s in the data set. </w:t>
      </w:r>
    </w:p>
    <w:p w14:paraId="04CD324C" w14:textId="1E2BF083" w:rsidR="00DD13CC" w:rsidRPr="001677CB" w:rsidRDefault="00471F14" w:rsidP="00DD13CC">
      <w:pPr>
        <w:rPr>
          <w:rFonts w:ascii="Times New Roman" w:hAnsi="Times New Roman" w:cs="Times New Roman"/>
          <w:sz w:val="24"/>
          <w:szCs w:val="24"/>
        </w:rPr>
      </w:pPr>
      <w:r w:rsidRPr="001677CB">
        <w:rPr>
          <w:rFonts w:ascii="Times New Roman" w:hAnsi="Times New Roman" w:cs="Times New Roman"/>
          <w:sz w:val="24"/>
          <w:szCs w:val="24"/>
        </w:rPr>
        <w:t>Exploratory Data Analysis(EDA) is used to summarize the data to develop the hypothesis about the data set and identify the patterns in the data set.</w:t>
      </w:r>
      <w:r w:rsidR="00C33A6F" w:rsidRPr="001677CB">
        <w:rPr>
          <w:rFonts w:ascii="Times New Roman" w:hAnsi="Times New Roman" w:cs="Times New Roman"/>
          <w:sz w:val="24"/>
          <w:szCs w:val="24"/>
        </w:rPr>
        <w:t xml:space="preserve"> Central tendency and the measure of dispersion is used to describe the data</w:t>
      </w:r>
      <w:r w:rsidR="000572DD" w:rsidRPr="001677CB">
        <w:rPr>
          <w:rFonts w:ascii="Times New Roman" w:hAnsi="Times New Roman" w:cs="Times New Roman"/>
          <w:sz w:val="24"/>
          <w:szCs w:val="24"/>
        </w:rPr>
        <w:t>’s distribution</w:t>
      </w:r>
      <w:r w:rsidR="00C33A6F" w:rsidRPr="001677CB">
        <w:rPr>
          <w:rFonts w:ascii="Times New Roman" w:hAnsi="Times New Roman" w:cs="Times New Roman"/>
          <w:sz w:val="24"/>
          <w:szCs w:val="24"/>
        </w:rPr>
        <w:t xml:space="preserve"> statistically.</w:t>
      </w:r>
      <w:r w:rsidR="00DD13CC" w:rsidRPr="001677CB">
        <w:rPr>
          <w:rFonts w:ascii="Times New Roman" w:hAnsi="Times New Roman" w:cs="Times New Roman"/>
          <w:color w:val="000000"/>
          <w:sz w:val="24"/>
          <w:szCs w:val="24"/>
          <w:shd w:val="clear" w:color="auto" w:fill="FFFFFF"/>
        </w:rPr>
        <w:t xml:space="preserve"> (Exploratory Data Analysis | US EPA, 2022)</w:t>
      </w:r>
    </w:p>
    <w:p w14:paraId="5E380C45" w14:textId="58F3A9F8" w:rsidR="00C33A6F" w:rsidRPr="001677CB" w:rsidRDefault="00C33A6F" w:rsidP="00135303">
      <w:pPr>
        <w:rPr>
          <w:rFonts w:ascii="Times New Roman" w:hAnsi="Times New Roman" w:cs="Times New Roman"/>
          <w:sz w:val="24"/>
          <w:szCs w:val="24"/>
        </w:rPr>
      </w:pPr>
      <w:r w:rsidRPr="001677CB">
        <w:rPr>
          <w:rFonts w:ascii="Times New Roman" w:hAnsi="Times New Roman" w:cs="Times New Roman"/>
          <w:sz w:val="24"/>
          <w:szCs w:val="24"/>
        </w:rPr>
        <w:t>Central tendency represents the numeric center of the data.</w:t>
      </w:r>
      <w:r w:rsidR="009D5386" w:rsidRPr="001677CB">
        <w:rPr>
          <w:rFonts w:ascii="Times New Roman" w:hAnsi="Times New Roman" w:cs="Times New Roman"/>
          <w:sz w:val="24"/>
          <w:szCs w:val="24"/>
        </w:rPr>
        <w:t xml:space="preserve"> Dispersion represents the spread of data around the data’s center.</w:t>
      </w:r>
      <w:r w:rsidR="00625859" w:rsidRPr="001677CB">
        <w:rPr>
          <w:rFonts w:ascii="Times New Roman" w:hAnsi="Times New Roman" w:cs="Times New Roman"/>
          <w:sz w:val="24"/>
          <w:szCs w:val="24"/>
        </w:rPr>
        <w:t xml:space="preserve"> These two measurements provide overall description of a set of data. </w:t>
      </w:r>
    </w:p>
    <w:p w14:paraId="16CC6F3B" w14:textId="4DACAE47" w:rsidR="00377F06" w:rsidRPr="001677CB" w:rsidRDefault="00377F06" w:rsidP="00135303">
      <w:pPr>
        <w:rPr>
          <w:rFonts w:ascii="Times New Roman" w:hAnsi="Times New Roman" w:cs="Times New Roman"/>
          <w:color w:val="000000"/>
          <w:sz w:val="24"/>
          <w:szCs w:val="24"/>
          <w:shd w:val="clear" w:color="auto" w:fill="FFFFFF"/>
        </w:rPr>
      </w:pPr>
      <w:r w:rsidRPr="001677CB">
        <w:rPr>
          <w:rFonts w:ascii="Times New Roman" w:hAnsi="Times New Roman" w:cs="Times New Roman"/>
          <w:sz w:val="24"/>
          <w:szCs w:val="24"/>
        </w:rPr>
        <w:t xml:space="preserve">The measure of dispersion gives an idea about how </w:t>
      </w:r>
      <w:r w:rsidR="00D7009E" w:rsidRPr="001677CB">
        <w:rPr>
          <w:rFonts w:ascii="Times New Roman" w:hAnsi="Times New Roman" w:cs="Times New Roman"/>
          <w:sz w:val="24"/>
          <w:szCs w:val="24"/>
        </w:rPr>
        <w:t>the mean is</w:t>
      </w:r>
      <w:r w:rsidRPr="001677CB">
        <w:rPr>
          <w:rFonts w:ascii="Times New Roman" w:hAnsi="Times New Roman" w:cs="Times New Roman"/>
          <w:sz w:val="24"/>
          <w:szCs w:val="24"/>
        </w:rPr>
        <w:t xml:space="preserve"> represents the data.</w:t>
      </w:r>
      <w:r w:rsidR="00D7009E" w:rsidRPr="001677CB">
        <w:rPr>
          <w:rFonts w:ascii="Times New Roman" w:hAnsi="Times New Roman" w:cs="Times New Roman"/>
          <w:sz w:val="24"/>
          <w:szCs w:val="24"/>
        </w:rPr>
        <w:t xml:space="preserve"> When the spread of the values of data set is large then the mean is not representative of the data.</w:t>
      </w:r>
      <w:r w:rsidR="005F673E" w:rsidRPr="001677CB">
        <w:rPr>
          <w:rFonts w:ascii="Times New Roman" w:hAnsi="Times New Roman" w:cs="Times New Roman"/>
          <w:sz w:val="24"/>
          <w:szCs w:val="24"/>
        </w:rPr>
        <w:t xml:space="preserve"> This is due to the large spread indicates that </w:t>
      </w:r>
      <w:r w:rsidR="00140DE7" w:rsidRPr="001677CB">
        <w:rPr>
          <w:rFonts w:ascii="Times New Roman" w:hAnsi="Times New Roman" w:cs="Times New Roman"/>
          <w:sz w:val="24"/>
          <w:szCs w:val="24"/>
        </w:rPr>
        <w:t>there are likely to be large differences between individual estimates.</w:t>
      </w:r>
      <w:r w:rsidR="0090757E" w:rsidRPr="001677CB">
        <w:rPr>
          <w:rFonts w:ascii="Times New Roman" w:hAnsi="Times New Roman" w:cs="Times New Roman"/>
          <w:sz w:val="24"/>
          <w:szCs w:val="24"/>
        </w:rPr>
        <w:t xml:space="preserve"> Measure of dispersion is related to the range, variance and the standard deviation of the data set. </w:t>
      </w:r>
      <w:r w:rsidR="00D51D41" w:rsidRPr="001677CB">
        <w:rPr>
          <w:rFonts w:ascii="Times New Roman" w:hAnsi="Times New Roman" w:cs="Times New Roman"/>
          <w:color w:val="000000"/>
          <w:sz w:val="24"/>
          <w:szCs w:val="24"/>
          <w:shd w:val="clear" w:color="auto" w:fill="FFFFFF"/>
        </w:rPr>
        <w:t>(Measures of Spread | How and when to use measures of spread | Laerd Statistics, 2022)</w:t>
      </w:r>
    </w:p>
    <w:p w14:paraId="114256E9" w14:textId="77777777" w:rsidR="0090757E" w:rsidRPr="001677CB" w:rsidRDefault="0090757E" w:rsidP="0090757E">
      <w:pPr>
        <w:rPr>
          <w:rFonts w:ascii="Times New Roman" w:hAnsi="Times New Roman" w:cs="Times New Roman"/>
          <w:color w:val="000000"/>
          <w:sz w:val="24"/>
          <w:szCs w:val="24"/>
          <w:shd w:val="clear" w:color="auto" w:fill="FFFFFF"/>
        </w:rPr>
      </w:pPr>
      <w:r w:rsidRPr="001677CB">
        <w:rPr>
          <w:rFonts w:ascii="Times New Roman" w:hAnsi="Times New Roman" w:cs="Times New Roman"/>
          <w:sz w:val="24"/>
          <w:szCs w:val="24"/>
        </w:rPr>
        <w:t>Range is the difference between maximum value and the minimum value. It is the simplest measure of spread. Range shows how much numbers in a set vary. This can be useful when measuring the variables that have a critical lower or upper threshold (or both) that cannot be crossed. The range will notify if at least one value has passed this critical threshold. In addition to that, range can be used to identify any errors when entering the data.</w:t>
      </w:r>
      <w:r w:rsidRPr="001677CB">
        <w:rPr>
          <w:rFonts w:ascii="Times New Roman" w:hAnsi="Times New Roman" w:cs="Times New Roman"/>
          <w:color w:val="000000"/>
          <w:sz w:val="24"/>
          <w:szCs w:val="24"/>
          <w:shd w:val="clear" w:color="auto" w:fill="FFFFFF"/>
        </w:rPr>
        <w:t>(What are Mean, Median, Mode and Range?, 2022)</w:t>
      </w:r>
    </w:p>
    <w:p w14:paraId="390CD0E2" w14:textId="2AD1540E" w:rsidR="0090757E" w:rsidRPr="001677CB" w:rsidRDefault="0090757E" w:rsidP="0090757E">
      <w:pPr>
        <w:rPr>
          <w:rFonts w:ascii="Times New Roman" w:hAnsi="Times New Roman" w:cs="Times New Roman"/>
          <w:color w:val="000000"/>
          <w:sz w:val="24"/>
          <w:szCs w:val="24"/>
          <w:shd w:val="clear" w:color="auto" w:fill="FFFFFF"/>
        </w:rPr>
      </w:pPr>
      <w:r w:rsidRPr="001677CB">
        <w:rPr>
          <w:rFonts w:ascii="Times New Roman" w:hAnsi="Times New Roman" w:cs="Times New Roman"/>
          <w:color w:val="000000"/>
          <w:sz w:val="24"/>
          <w:szCs w:val="24"/>
          <w:shd w:val="clear" w:color="auto" w:fill="FFFFFF"/>
        </w:rPr>
        <w:lastRenderedPageBreak/>
        <w:t>Range=Highest value - Lowest value</w:t>
      </w:r>
    </w:p>
    <w:p w14:paraId="7BD8200D" w14:textId="77777777" w:rsidR="00B52332" w:rsidRPr="001677CB" w:rsidRDefault="00B52332" w:rsidP="00B52332">
      <w:pPr>
        <w:rPr>
          <w:rFonts w:ascii="Times New Roman" w:hAnsi="Times New Roman" w:cs="Times New Roman"/>
          <w:sz w:val="24"/>
          <w:szCs w:val="24"/>
        </w:rPr>
      </w:pPr>
      <w:r w:rsidRPr="001677CB">
        <w:rPr>
          <w:rFonts w:ascii="Times New Roman" w:hAnsi="Times New Roman" w:cs="Times New Roman"/>
          <w:color w:val="000000"/>
          <w:sz w:val="24"/>
          <w:szCs w:val="24"/>
          <w:shd w:val="clear" w:color="auto" w:fill="FFFFFF"/>
        </w:rPr>
        <w:t>Variance is used to get more representative idea about spread of the data set.</w:t>
      </w:r>
    </w:p>
    <w:p w14:paraId="2D529A58" w14:textId="77777777" w:rsidR="00B52332" w:rsidRPr="001677CB" w:rsidRDefault="00B52332" w:rsidP="00B52332">
      <w:pPr>
        <w:rPr>
          <w:rFonts w:ascii="Times New Roman" w:hAnsi="Times New Roman" w:cs="Times New Roman"/>
          <w:sz w:val="24"/>
          <w:szCs w:val="24"/>
        </w:rPr>
      </w:pPr>
      <w:r w:rsidRPr="001677CB">
        <w:rPr>
          <w:rFonts w:ascii="Times New Roman" w:hAnsi="Times New Roman" w:cs="Times New Roman"/>
          <w:sz w:val="24"/>
          <w:szCs w:val="24"/>
        </w:rPr>
        <w:t>Variance=</w:t>
      </w:r>
      <m:oMath>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(x-μ)</m:t>
                    </m:r>
                  </m:e>
                  <m:sup>
                    <m:r>
                      <w:rPr>
                        <w:rFonts w:ascii="Cambria Math" w:hAnsi="Cambria Math" w:cs="Times New Roman"/>
                        <w:sz w:val="24"/>
                        <w:szCs w:val="24"/>
                      </w:rPr>
                      <m:t>2</m:t>
                    </m:r>
                  </m:sup>
                </m:sSup>
              </m:e>
            </m:nary>
          </m:num>
          <m:den>
            <m:r>
              <w:rPr>
                <w:rFonts w:ascii="Cambria Math" w:hAnsi="Cambria Math" w:cs="Times New Roman"/>
                <w:sz w:val="24"/>
                <w:szCs w:val="24"/>
              </w:rPr>
              <m:t>N</m:t>
            </m:r>
          </m:den>
        </m:f>
      </m:oMath>
    </w:p>
    <w:p w14:paraId="54F7F31D" w14:textId="54B80298" w:rsidR="00B52332" w:rsidRPr="001677CB" w:rsidRDefault="00B52332" w:rsidP="00B52332">
      <w:pPr>
        <w:rPr>
          <w:rFonts w:ascii="Times New Roman" w:hAnsi="Times New Roman" w:cs="Times New Roman"/>
          <w:color w:val="000000"/>
          <w:sz w:val="24"/>
          <w:szCs w:val="24"/>
          <w:shd w:val="clear" w:color="auto" w:fill="FFFFFF"/>
        </w:rPr>
      </w:pPr>
      <w:r w:rsidRPr="001677CB">
        <w:rPr>
          <w:rFonts w:ascii="Times New Roman" w:hAnsi="Times New Roman" w:cs="Times New Roman"/>
          <w:sz w:val="24"/>
          <w:szCs w:val="24"/>
        </w:rPr>
        <w:t xml:space="preserve">If the values are spread closely around the </w:t>
      </w:r>
      <w:r w:rsidR="004E32B6" w:rsidRPr="001677CB">
        <w:rPr>
          <w:rFonts w:ascii="Times New Roman" w:hAnsi="Times New Roman" w:cs="Times New Roman"/>
          <w:sz w:val="24"/>
          <w:szCs w:val="24"/>
        </w:rPr>
        <w:t>mean,</w:t>
      </w:r>
      <w:r w:rsidRPr="001677CB">
        <w:rPr>
          <w:rFonts w:ascii="Times New Roman" w:hAnsi="Times New Roman" w:cs="Times New Roman"/>
          <w:sz w:val="24"/>
          <w:szCs w:val="24"/>
        </w:rPr>
        <w:t xml:space="preserve"> then the variance will be small value. If the values are spread </w:t>
      </w:r>
      <w:r w:rsidR="004E32B6" w:rsidRPr="001677CB">
        <w:rPr>
          <w:rFonts w:ascii="Times New Roman" w:hAnsi="Times New Roman" w:cs="Times New Roman"/>
          <w:sz w:val="24"/>
          <w:szCs w:val="24"/>
        </w:rPr>
        <w:t>out,</w:t>
      </w:r>
      <w:r w:rsidRPr="001677CB">
        <w:rPr>
          <w:rFonts w:ascii="Times New Roman" w:hAnsi="Times New Roman" w:cs="Times New Roman"/>
          <w:sz w:val="24"/>
          <w:szCs w:val="24"/>
        </w:rPr>
        <w:t xml:space="preserve"> then the variance will be large value.</w:t>
      </w:r>
      <w:r w:rsidRPr="001677CB">
        <w:rPr>
          <w:rFonts w:ascii="Times New Roman" w:hAnsi="Times New Roman" w:cs="Times New Roman"/>
          <w:color w:val="000000"/>
          <w:sz w:val="24"/>
          <w:szCs w:val="24"/>
          <w:shd w:val="clear" w:color="auto" w:fill="FFFFFF"/>
        </w:rPr>
        <w:t xml:space="preserve"> </w:t>
      </w:r>
      <w:r w:rsidR="00915298" w:rsidRPr="001677CB">
        <w:rPr>
          <w:rFonts w:ascii="Times New Roman" w:hAnsi="Times New Roman" w:cs="Times New Roman"/>
          <w:color w:val="000000"/>
          <w:sz w:val="24"/>
          <w:szCs w:val="24"/>
          <w:shd w:val="clear" w:color="auto" w:fill="FFFFFF"/>
        </w:rPr>
        <w:t xml:space="preserve">Variance is measured  in the units of squared. Therefore, it </w:t>
      </w:r>
      <w:r w:rsidR="00D34C71" w:rsidRPr="001677CB">
        <w:rPr>
          <w:rFonts w:ascii="Times New Roman" w:hAnsi="Times New Roman" w:cs="Times New Roman"/>
          <w:color w:val="000000"/>
          <w:sz w:val="24"/>
          <w:szCs w:val="24"/>
          <w:shd w:val="clear" w:color="auto" w:fill="FFFFFF"/>
        </w:rPr>
        <w:t>can not</w:t>
      </w:r>
      <w:r w:rsidR="00915298" w:rsidRPr="001677CB">
        <w:rPr>
          <w:rFonts w:ascii="Times New Roman" w:hAnsi="Times New Roman" w:cs="Times New Roman"/>
          <w:color w:val="000000"/>
          <w:sz w:val="24"/>
          <w:szCs w:val="24"/>
          <w:shd w:val="clear" w:color="auto" w:fill="FFFFFF"/>
        </w:rPr>
        <w:t xml:space="preserve"> include to the frequency distribution.</w:t>
      </w:r>
      <w:r w:rsidR="00D34C71" w:rsidRPr="001677CB">
        <w:rPr>
          <w:rFonts w:ascii="Times New Roman" w:hAnsi="Times New Roman" w:cs="Times New Roman"/>
          <w:color w:val="000000"/>
          <w:sz w:val="24"/>
          <w:szCs w:val="24"/>
          <w:shd w:val="clear" w:color="auto" w:fill="FFFFFF"/>
        </w:rPr>
        <w:t xml:space="preserve"> Standard deviation is calculated to avoid this problem.</w:t>
      </w:r>
      <w:r w:rsidRPr="001677CB">
        <w:rPr>
          <w:rFonts w:ascii="Times New Roman" w:hAnsi="Times New Roman" w:cs="Times New Roman"/>
          <w:color w:val="000000"/>
          <w:sz w:val="24"/>
          <w:szCs w:val="24"/>
          <w:shd w:val="clear" w:color="auto" w:fill="FFFFFF"/>
        </w:rPr>
        <w:t>(What Is Data Variability? Data Defined - Indicative, 2022)</w:t>
      </w:r>
    </w:p>
    <w:p w14:paraId="3248554A" w14:textId="28DFF980" w:rsidR="00E23CDB" w:rsidRPr="001677CB" w:rsidRDefault="00E23CDB" w:rsidP="00B52332">
      <w:pPr>
        <w:rPr>
          <w:rFonts w:ascii="Times New Roman" w:hAnsi="Times New Roman" w:cs="Times New Roman"/>
          <w:sz w:val="24"/>
          <w:szCs w:val="24"/>
        </w:rPr>
      </w:pPr>
      <w:r w:rsidRPr="001677CB">
        <w:rPr>
          <w:rFonts w:ascii="Times New Roman" w:hAnsi="Times New Roman" w:cs="Times New Roman"/>
          <w:color w:val="000000"/>
          <w:sz w:val="24"/>
          <w:szCs w:val="24"/>
          <w:shd w:val="clear" w:color="auto" w:fill="FFFFFF"/>
        </w:rPr>
        <w:t>Standard deviation=</w:t>
      </w:r>
      <m:oMath>
        <m:rad>
          <m:radPr>
            <m:degHide m:val="1"/>
            <m:ctrlPr>
              <w:rPr>
                <w:rFonts w:ascii="Cambria Math" w:hAnsi="Cambria Math" w:cs="Times New Roman"/>
                <w:i/>
                <w:color w:val="000000"/>
                <w:sz w:val="24"/>
                <w:szCs w:val="24"/>
                <w:shd w:val="clear" w:color="auto" w:fill="FFFFFF"/>
              </w:rPr>
            </m:ctrlPr>
          </m:radPr>
          <m:deg/>
          <m:e>
            <m:f>
              <m:fPr>
                <m:ctrlPr>
                  <w:rPr>
                    <w:rFonts w:ascii="Cambria Math" w:hAnsi="Cambria Math" w:cs="Times New Roman"/>
                    <w:i/>
                    <w:color w:val="000000"/>
                    <w:sz w:val="24"/>
                    <w:szCs w:val="24"/>
                    <w:shd w:val="clear" w:color="auto" w:fill="FFFFFF"/>
                  </w:rPr>
                </m:ctrlPr>
              </m:fPr>
              <m:num>
                <m:sSup>
                  <m:sSupPr>
                    <m:ctrlPr>
                      <w:rPr>
                        <w:rFonts w:ascii="Cambria Math" w:hAnsi="Cambria Math" w:cs="Times New Roman"/>
                        <w:i/>
                        <w:color w:val="000000"/>
                        <w:sz w:val="24"/>
                        <w:szCs w:val="24"/>
                        <w:shd w:val="clear" w:color="auto" w:fill="FFFFFF"/>
                      </w:rPr>
                    </m:ctrlPr>
                  </m:sSup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(x-μ)</m:t>
                        </m:r>
                      </m:e>
                    </m:nary>
                  </m:e>
                  <m:sup>
                    <m:r>
                      <w:rPr>
                        <w:rFonts w:ascii="Cambria Math" w:hAnsi="Cambria Math" w:cs="Times New Roman"/>
                        <w:color w:val="000000"/>
                        <w:sz w:val="24"/>
                        <w:szCs w:val="24"/>
                        <w:shd w:val="clear" w:color="auto" w:fill="FFFFFF"/>
                      </w:rPr>
                      <m:t>2</m:t>
                    </m:r>
                  </m:sup>
                </m:sSup>
              </m:num>
              <m:den>
                <m:r>
                  <w:rPr>
                    <w:rFonts w:ascii="Cambria Math" w:hAnsi="Cambria Math" w:cs="Times New Roman"/>
                    <w:color w:val="000000"/>
                    <w:sz w:val="24"/>
                    <w:szCs w:val="24"/>
                    <w:shd w:val="clear" w:color="auto" w:fill="FFFFFF"/>
                  </w:rPr>
                  <m:t>(n-1)</m:t>
                </m:r>
              </m:den>
            </m:f>
          </m:e>
        </m:rad>
      </m:oMath>
      <w:r w:rsidR="00DE24C8" w:rsidRPr="001677CB">
        <w:rPr>
          <w:rFonts w:ascii="Times New Roman" w:eastAsiaTheme="minorEastAsia" w:hAnsi="Times New Roman" w:cs="Times New Roman"/>
          <w:color w:val="000000"/>
          <w:sz w:val="24"/>
          <w:szCs w:val="24"/>
          <w:shd w:val="clear" w:color="auto" w:fill="FFFFFF"/>
        </w:rPr>
        <w:t xml:space="preserve"> </w:t>
      </w:r>
      <w:r w:rsidR="00DE24C8" w:rsidRPr="001677CB">
        <w:rPr>
          <w:rFonts w:ascii="Times New Roman" w:hAnsi="Times New Roman" w:cs="Times New Roman"/>
          <w:color w:val="000000"/>
          <w:sz w:val="24"/>
          <w:szCs w:val="24"/>
          <w:shd w:val="clear" w:color="auto" w:fill="FFFFFF"/>
        </w:rPr>
        <w:t>(2. Mean and standard deviation | The BMJ, 2022)</w:t>
      </w:r>
    </w:p>
    <w:p w14:paraId="3B926FCF" w14:textId="77777777" w:rsidR="00B52332" w:rsidRPr="001677CB" w:rsidRDefault="00B52332" w:rsidP="0090757E">
      <w:pPr>
        <w:rPr>
          <w:rFonts w:ascii="Times New Roman" w:hAnsi="Times New Roman" w:cs="Times New Roman"/>
          <w:color w:val="000000"/>
          <w:sz w:val="24"/>
          <w:szCs w:val="24"/>
          <w:shd w:val="clear" w:color="auto" w:fill="FFFFFF"/>
        </w:rPr>
      </w:pPr>
    </w:p>
    <w:p w14:paraId="4B530BF3" w14:textId="5237439C" w:rsidR="007830DC" w:rsidRPr="001677CB" w:rsidRDefault="007830DC" w:rsidP="00135303">
      <w:pPr>
        <w:rPr>
          <w:rFonts w:ascii="Times New Roman" w:hAnsi="Times New Roman" w:cs="Times New Roman"/>
          <w:sz w:val="24"/>
          <w:szCs w:val="24"/>
        </w:rPr>
      </w:pPr>
      <w:r w:rsidRPr="001677CB">
        <w:rPr>
          <w:rFonts w:ascii="Times New Roman" w:hAnsi="Times New Roman" w:cs="Times New Roman"/>
          <w:sz w:val="24"/>
          <w:szCs w:val="24"/>
        </w:rPr>
        <w:t>Central tendency of age variable are as follows:</w:t>
      </w:r>
    </w:p>
    <w:p w14:paraId="2D2989DF" w14:textId="5AA16299" w:rsidR="00D13430" w:rsidRPr="001677CB" w:rsidRDefault="00776928" w:rsidP="00135303">
      <w:pPr>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4E0A33DD" wp14:editId="721C10CD">
            <wp:extent cx="3372023" cy="4445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3372023" cy="444523"/>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13ADC584" wp14:editId="0C7F1B1E">
            <wp:extent cx="3873699" cy="38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873699" cy="387370"/>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396C9F02" wp14:editId="171CECF1">
            <wp:extent cx="4311872" cy="425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311872" cy="425472"/>
                    </a:xfrm>
                    <a:prstGeom prst="rect">
                      <a:avLst/>
                    </a:prstGeom>
                  </pic:spPr>
                </pic:pic>
              </a:graphicData>
            </a:graphic>
          </wp:inline>
        </w:drawing>
      </w:r>
    </w:p>
    <w:p w14:paraId="7C50713A" w14:textId="77777777" w:rsidR="00247E60" w:rsidRPr="001677CB" w:rsidRDefault="00247E60" w:rsidP="00135303">
      <w:pPr>
        <w:rPr>
          <w:rFonts w:ascii="Times New Roman" w:hAnsi="Times New Roman" w:cs="Times New Roman"/>
          <w:sz w:val="24"/>
          <w:szCs w:val="24"/>
        </w:rPr>
      </w:pPr>
    </w:p>
    <w:p w14:paraId="4BBD97D0" w14:textId="030627EA" w:rsidR="00776928" w:rsidRPr="001677CB" w:rsidRDefault="00776928" w:rsidP="00135303">
      <w:pPr>
        <w:rPr>
          <w:rFonts w:ascii="Times New Roman" w:hAnsi="Times New Roman" w:cs="Times New Roman"/>
          <w:sz w:val="24"/>
          <w:szCs w:val="24"/>
        </w:rPr>
      </w:pPr>
      <w:r w:rsidRPr="001677CB">
        <w:rPr>
          <w:rFonts w:ascii="Times New Roman" w:hAnsi="Times New Roman" w:cs="Times New Roman"/>
          <w:sz w:val="24"/>
          <w:szCs w:val="24"/>
        </w:rPr>
        <w:t>Console outputs:</w:t>
      </w:r>
    </w:p>
    <w:p w14:paraId="1E35F4A8" w14:textId="64CD51C5" w:rsidR="00776928" w:rsidRPr="001677CB" w:rsidRDefault="00776928" w:rsidP="00135303">
      <w:pPr>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69750B05" wp14:editId="4A34C098">
            <wp:extent cx="2267067" cy="311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2267067" cy="311166"/>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61FBA17F" wp14:editId="20258664">
            <wp:extent cx="2292350" cy="32130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2320915" cy="325304"/>
                    </a:xfrm>
                    <a:prstGeom prst="rect">
                      <a:avLst/>
                    </a:prstGeom>
                  </pic:spPr>
                </pic:pic>
              </a:graphicData>
            </a:graphic>
          </wp:inline>
        </w:drawing>
      </w:r>
    </w:p>
    <w:p w14:paraId="33C6E881" w14:textId="3514C29F" w:rsidR="00776928" w:rsidRPr="001677CB" w:rsidRDefault="00776928" w:rsidP="00135303">
      <w:pPr>
        <w:rPr>
          <w:rFonts w:ascii="Times New Roman" w:hAnsi="Times New Roman" w:cs="Times New Roman"/>
          <w:noProof/>
          <w:sz w:val="24"/>
          <w:szCs w:val="24"/>
        </w:rPr>
      </w:pPr>
      <w:r w:rsidRPr="001677CB">
        <w:rPr>
          <w:rFonts w:ascii="Times New Roman" w:hAnsi="Times New Roman" w:cs="Times New Roman"/>
          <w:noProof/>
          <w:sz w:val="24"/>
          <w:szCs w:val="24"/>
        </w:rPr>
        <w:drawing>
          <wp:inline distT="0" distB="0" distL="0" distR="0" wp14:anchorId="2EFF9334" wp14:editId="4249581A">
            <wp:extent cx="4083260" cy="5969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4083260" cy="596931"/>
                    </a:xfrm>
                    <a:prstGeom prst="rect">
                      <a:avLst/>
                    </a:prstGeom>
                  </pic:spPr>
                </pic:pic>
              </a:graphicData>
            </a:graphic>
          </wp:inline>
        </w:drawing>
      </w:r>
    </w:p>
    <w:p w14:paraId="787B0DAC" w14:textId="5A6E5DDF" w:rsidR="00247E60" w:rsidRPr="001677CB" w:rsidRDefault="00247E60" w:rsidP="00135303">
      <w:pPr>
        <w:rPr>
          <w:rFonts w:ascii="Times New Roman" w:hAnsi="Times New Roman" w:cs="Times New Roman"/>
          <w:color w:val="000000"/>
          <w:sz w:val="24"/>
          <w:szCs w:val="24"/>
          <w:shd w:val="clear" w:color="auto" w:fill="FFFFFF"/>
        </w:rPr>
      </w:pPr>
      <w:r w:rsidRPr="001677CB">
        <w:rPr>
          <w:rFonts w:ascii="Times New Roman" w:hAnsi="Times New Roman" w:cs="Times New Roman"/>
          <w:noProof/>
          <w:sz w:val="24"/>
          <w:szCs w:val="24"/>
        </w:rPr>
        <w:t xml:space="preserve">By using this results, the mean age of a person who </w:t>
      </w:r>
      <w:r w:rsidR="0043711B" w:rsidRPr="001677CB">
        <w:rPr>
          <w:rFonts w:ascii="Times New Roman" w:hAnsi="Times New Roman" w:cs="Times New Roman"/>
          <w:noProof/>
          <w:sz w:val="24"/>
          <w:szCs w:val="24"/>
        </w:rPr>
        <w:t>is</w:t>
      </w:r>
      <w:r w:rsidRPr="001677CB">
        <w:rPr>
          <w:rFonts w:ascii="Times New Roman" w:hAnsi="Times New Roman" w:cs="Times New Roman"/>
          <w:noProof/>
          <w:sz w:val="24"/>
          <w:szCs w:val="24"/>
        </w:rPr>
        <w:t xml:space="preserve"> participated to this survey is 32.48752 years.</w:t>
      </w:r>
      <w:r w:rsidR="002A2B7C" w:rsidRPr="001677CB">
        <w:rPr>
          <w:rFonts w:ascii="Times New Roman" w:hAnsi="Times New Roman" w:cs="Times New Roman"/>
          <w:noProof/>
          <w:sz w:val="24"/>
          <w:szCs w:val="24"/>
        </w:rPr>
        <w:t>The middle age of a person is 32 years.Most of people are 27 years of age.</w:t>
      </w:r>
      <w:r w:rsidR="00283433" w:rsidRPr="001677CB">
        <w:rPr>
          <w:rFonts w:ascii="Times New Roman" w:hAnsi="Times New Roman" w:cs="Times New Roman"/>
          <w:color w:val="000000"/>
          <w:sz w:val="24"/>
          <w:szCs w:val="24"/>
          <w:shd w:val="clear" w:color="auto" w:fill="FFFFFF"/>
        </w:rPr>
        <w:t xml:space="preserve"> (Practical Statistics for Data Scientists, 2022)</w:t>
      </w:r>
    </w:p>
    <w:p w14:paraId="57140ADA" w14:textId="5B18DB36" w:rsidR="00F43479" w:rsidRDefault="00F43479" w:rsidP="00135303">
      <w:pPr>
        <w:rPr>
          <w:rFonts w:ascii="Times New Roman" w:hAnsi="Times New Roman" w:cs="Times New Roman"/>
          <w:color w:val="000000"/>
          <w:sz w:val="24"/>
          <w:szCs w:val="24"/>
          <w:shd w:val="clear" w:color="auto" w:fill="FFFFFF"/>
        </w:rPr>
      </w:pPr>
      <w:r w:rsidRPr="001677CB">
        <w:rPr>
          <w:rFonts w:ascii="Times New Roman" w:hAnsi="Times New Roman" w:cs="Times New Roman"/>
          <w:color w:val="000000"/>
          <w:sz w:val="24"/>
          <w:szCs w:val="24"/>
          <w:shd w:val="clear" w:color="auto" w:fill="FFFFFF"/>
        </w:rPr>
        <w:t>Histogram for age variable:</w:t>
      </w:r>
    </w:p>
    <w:p w14:paraId="639E9117" w14:textId="6ED31C66" w:rsidR="006A1EF0" w:rsidRPr="001677CB" w:rsidRDefault="006A1EF0" w:rsidP="0013530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Histogram is a value distribution plot, which is drawn to a numerical variable.</w:t>
      </w:r>
      <w:r w:rsidR="00465D08">
        <w:rPr>
          <w:rFonts w:ascii="Times New Roman" w:hAnsi="Times New Roman" w:cs="Times New Roman"/>
          <w:color w:val="000000"/>
          <w:sz w:val="24"/>
          <w:szCs w:val="24"/>
          <w:shd w:val="clear" w:color="auto" w:fill="FFFFFF"/>
        </w:rPr>
        <w:t xml:space="preserve"> The distribution of data can be easily identify using the histograms. Whether the more values are lie in positive, negative or at the center can be identify using the histogram.</w:t>
      </w:r>
    </w:p>
    <w:p w14:paraId="495E0129" w14:textId="6FED173E" w:rsidR="00F43479" w:rsidRPr="001677CB" w:rsidRDefault="00F43479" w:rsidP="00135303">
      <w:pPr>
        <w:rPr>
          <w:rFonts w:ascii="Times New Roman" w:hAnsi="Times New Roman" w:cs="Times New Roman"/>
          <w:noProof/>
          <w:sz w:val="24"/>
          <w:szCs w:val="24"/>
        </w:rPr>
      </w:pPr>
      <w:r w:rsidRPr="001677CB">
        <w:rPr>
          <w:rFonts w:ascii="Times New Roman" w:hAnsi="Times New Roman" w:cs="Times New Roman"/>
          <w:noProof/>
          <w:sz w:val="24"/>
          <w:szCs w:val="24"/>
        </w:rPr>
        <w:lastRenderedPageBreak/>
        <w:drawing>
          <wp:inline distT="0" distB="0" distL="0" distR="0" wp14:anchorId="371B2BFD" wp14:editId="080E5A5F">
            <wp:extent cx="3600635" cy="469924"/>
            <wp:effectExtent l="0" t="0" r="0" b="6350"/>
            <wp:docPr id="38" name="Picture 3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00635" cy="469924"/>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5B6B5A55" wp14:editId="479A0F79">
            <wp:extent cx="5289822" cy="3067208"/>
            <wp:effectExtent l="0" t="0" r="6350" b="0"/>
            <wp:docPr id="39" name="Picture 3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89822" cy="3067208"/>
                    </a:xfrm>
                    <a:prstGeom prst="rect">
                      <a:avLst/>
                    </a:prstGeom>
                  </pic:spPr>
                </pic:pic>
              </a:graphicData>
            </a:graphic>
          </wp:inline>
        </w:drawing>
      </w:r>
    </w:p>
    <w:p w14:paraId="75A18D72" w14:textId="10C560CD" w:rsidR="001677CB" w:rsidRPr="001677CB" w:rsidRDefault="001677CB" w:rsidP="001677CB">
      <w:pPr>
        <w:jc w:val="center"/>
        <w:rPr>
          <w:rFonts w:ascii="Times New Roman" w:hAnsi="Times New Roman" w:cs="Times New Roman"/>
          <w:noProof/>
          <w:sz w:val="18"/>
          <w:szCs w:val="18"/>
        </w:rPr>
      </w:pPr>
      <w:r w:rsidRPr="001677CB">
        <w:rPr>
          <w:rFonts w:ascii="Times New Roman" w:hAnsi="Times New Roman" w:cs="Times New Roman"/>
          <w:noProof/>
          <w:sz w:val="18"/>
          <w:szCs w:val="18"/>
        </w:rPr>
        <w:t>Figure 01:Histogram for age variable in Affairs data set</w:t>
      </w:r>
    </w:p>
    <w:p w14:paraId="2E199129" w14:textId="43343FC2" w:rsidR="00F43479" w:rsidRPr="001677CB" w:rsidRDefault="00F43479" w:rsidP="00135303">
      <w:pPr>
        <w:rPr>
          <w:rFonts w:ascii="Times New Roman" w:hAnsi="Times New Roman" w:cs="Times New Roman"/>
          <w:noProof/>
          <w:sz w:val="24"/>
          <w:szCs w:val="24"/>
        </w:rPr>
      </w:pPr>
      <w:r w:rsidRPr="001677CB">
        <w:rPr>
          <w:rFonts w:ascii="Times New Roman" w:hAnsi="Times New Roman" w:cs="Times New Roman"/>
          <w:noProof/>
          <w:sz w:val="24"/>
          <w:szCs w:val="24"/>
        </w:rPr>
        <w:t>The data distribution is right skewed</w:t>
      </w:r>
      <w:r w:rsidR="007F72D3">
        <w:rPr>
          <w:rFonts w:ascii="Times New Roman" w:hAnsi="Times New Roman" w:cs="Times New Roman"/>
          <w:noProof/>
          <w:sz w:val="24"/>
          <w:szCs w:val="24"/>
        </w:rPr>
        <w:t>(positive skewed)</w:t>
      </w:r>
      <w:r w:rsidRPr="001677CB">
        <w:rPr>
          <w:rFonts w:ascii="Times New Roman" w:hAnsi="Times New Roman" w:cs="Times New Roman"/>
          <w:noProof/>
          <w:sz w:val="24"/>
          <w:szCs w:val="24"/>
        </w:rPr>
        <w:t>.</w:t>
      </w:r>
      <w:r w:rsidR="00B82BFE" w:rsidRPr="001677CB">
        <w:rPr>
          <w:rFonts w:ascii="Times New Roman" w:hAnsi="Times New Roman" w:cs="Times New Roman"/>
          <w:noProof/>
          <w:sz w:val="24"/>
          <w:szCs w:val="24"/>
        </w:rPr>
        <w:t xml:space="preserve"> This situation occurs because the probabilities for higher values slowly decreases. </w:t>
      </w:r>
      <w:r w:rsidR="00AA26FB" w:rsidRPr="001677CB">
        <w:rPr>
          <w:rFonts w:ascii="Times New Roman" w:hAnsi="Times New Roman" w:cs="Times New Roman"/>
          <w:noProof/>
          <w:sz w:val="24"/>
          <w:szCs w:val="24"/>
        </w:rPr>
        <w:t>Which means the number of persons who are older than 32 years of age are decreases.</w:t>
      </w:r>
      <w:r w:rsidR="00C77742" w:rsidRPr="001677CB">
        <w:rPr>
          <w:rFonts w:ascii="Times New Roman" w:hAnsi="Times New Roman" w:cs="Times New Roman"/>
          <w:color w:val="000000"/>
          <w:sz w:val="24"/>
          <w:szCs w:val="24"/>
          <w:shd w:val="clear" w:color="auto" w:fill="FFFFFF"/>
        </w:rPr>
        <w:t xml:space="preserve"> (Frost, 2022)</w:t>
      </w:r>
    </w:p>
    <w:p w14:paraId="32B4D0EF" w14:textId="77777777" w:rsidR="00F43479" w:rsidRPr="001677CB" w:rsidRDefault="00F43479" w:rsidP="00135303">
      <w:pPr>
        <w:rPr>
          <w:rFonts w:ascii="Times New Roman" w:hAnsi="Times New Roman" w:cs="Times New Roman"/>
          <w:noProof/>
          <w:sz w:val="24"/>
          <w:szCs w:val="24"/>
        </w:rPr>
      </w:pPr>
    </w:p>
    <w:p w14:paraId="1EE1C589" w14:textId="3A21BD89" w:rsidR="002A687A" w:rsidRPr="001677CB" w:rsidRDefault="00F025FE" w:rsidP="002A687A">
      <w:pPr>
        <w:rPr>
          <w:rFonts w:ascii="Times New Roman" w:hAnsi="Times New Roman" w:cs="Times New Roman"/>
          <w:sz w:val="24"/>
          <w:szCs w:val="24"/>
        </w:rPr>
      </w:pPr>
      <w:r w:rsidRPr="001677CB">
        <w:rPr>
          <w:rFonts w:ascii="Times New Roman" w:hAnsi="Times New Roman" w:cs="Times New Roman"/>
          <w:sz w:val="24"/>
          <w:szCs w:val="24"/>
        </w:rPr>
        <w:t>Central tendency of yearsmarried variable are as follows:</w:t>
      </w:r>
    </w:p>
    <w:p w14:paraId="4F93880E" w14:textId="0A2723CD" w:rsidR="002A687A" w:rsidRPr="001677CB" w:rsidRDefault="00F025FE" w:rsidP="002A687A">
      <w:pPr>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0799D4C4" wp14:editId="7D639437">
            <wp:extent cx="4254719" cy="381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4254719" cy="381020"/>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524192A6" wp14:editId="7039F18C">
            <wp:extent cx="4673840" cy="3619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4673840" cy="361969"/>
                    </a:xfrm>
                    <a:prstGeom prst="rect">
                      <a:avLst/>
                    </a:prstGeom>
                  </pic:spPr>
                </pic:pic>
              </a:graphicData>
            </a:graphic>
          </wp:inline>
        </w:drawing>
      </w:r>
    </w:p>
    <w:p w14:paraId="077CF41E" w14:textId="72A8A023" w:rsidR="002A687A" w:rsidRPr="001677CB" w:rsidRDefault="00993803" w:rsidP="002A687A">
      <w:pPr>
        <w:tabs>
          <w:tab w:val="left" w:pos="3820"/>
        </w:tabs>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7AC67051" wp14:editId="72C46020">
            <wp:extent cx="4413477" cy="469924"/>
            <wp:effectExtent l="0" t="0" r="6350" b="6350"/>
            <wp:docPr id="12" name="Picture 12" descr="A blue scree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screen with white 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413477" cy="469924"/>
                    </a:xfrm>
                    <a:prstGeom prst="rect">
                      <a:avLst/>
                    </a:prstGeom>
                  </pic:spPr>
                </pic:pic>
              </a:graphicData>
            </a:graphic>
          </wp:inline>
        </w:drawing>
      </w:r>
      <w:r w:rsidR="002A687A" w:rsidRPr="001677CB">
        <w:rPr>
          <w:rFonts w:ascii="Times New Roman" w:hAnsi="Times New Roman" w:cs="Times New Roman"/>
          <w:sz w:val="24"/>
          <w:szCs w:val="24"/>
        </w:rPr>
        <w:tab/>
      </w:r>
    </w:p>
    <w:p w14:paraId="4A1449F0" w14:textId="089A669C" w:rsidR="00993803" w:rsidRPr="001677CB" w:rsidRDefault="00993803" w:rsidP="002A687A">
      <w:pPr>
        <w:tabs>
          <w:tab w:val="left" w:pos="3820"/>
        </w:tabs>
        <w:rPr>
          <w:rFonts w:ascii="Times New Roman" w:hAnsi="Times New Roman" w:cs="Times New Roman"/>
          <w:sz w:val="24"/>
          <w:szCs w:val="24"/>
        </w:rPr>
      </w:pPr>
      <w:r w:rsidRPr="001677CB">
        <w:rPr>
          <w:rFonts w:ascii="Times New Roman" w:hAnsi="Times New Roman" w:cs="Times New Roman"/>
          <w:sz w:val="24"/>
          <w:szCs w:val="24"/>
        </w:rPr>
        <w:t>Console outputs:</w:t>
      </w:r>
    </w:p>
    <w:p w14:paraId="265F2E70" w14:textId="5AD67D84" w:rsidR="00993803" w:rsidRPr="001677CB" w:rsidRDefault="00993803" w:rsidP="002A687A">
      <w:pPr>
        <w:tabs>
          <w:tab w:val="left" w:pos="3820"/>
        </w:tabs>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7DD956E9" wp14:editId="723E5307">
            <wp:extent cx="2635385" cy="34926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35385" cy="349268"/>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6CBA951C" wp14:editId="5C04317F">
            <wp:extent cx="2895749" cy="330217"/>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95749" cy="330217"/>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11579BA4" wp14:editId="5532A06C">
            <wp:extent cx="4413477" cy="635033"/>
            <wp:effectExtent l="0" t="0" r="635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13477" cy="635033"/>
                    </a:xfrm>
                    <a:prstGeom prst="rect">
                      <a:avLst/>
                    </a:prstGeom>
                  </pic:spPr>
                </pic:pic>
              </a:graphicData>
            </a:graphic>
          </wp:inline>
        </w:drawing>
      </w:r>
    </w:p>
    <w:p w14:paraId="719A22FE" w14:textId="74A43411" w:rsidR="00216718" w:rsidRPr="001677CB" w:rsidRDefault="007F5410" w:rsidP="002A687A">
      <w:pPr>
        <w:tabs>
          <w:tab w:val="left" w:pos="3820"/>
        </w:tabs>
        <w:rPr>
          <w:rFonts w:ascii="Times New Roman" w:hAnsi="Times New Roman" w:cs="Times New Roman"/>
          <w:sz w:val="24"/>
          <w:szCs w:val="24"/>
        </w:rPr>
      </w:pPr>
      <w:r w:rsidRPr="001677CB">
        <w:rPr>
          <w:rFonts w:ascii="Times New Roman" w:hAnsi="Times New Roman" w:cs="Times New Roman"/>
          <w:sz w:val="24"/>
          <w:szCs w:val="24"/>
        </w:rPr>
        <w:lastRenderedPageBreak/>
        <w:t xml:space="preserve">The mean married years of a person is 8.177696. Most of the persons are married 4 years ago. The middle-married years is 7. </w:t>
      </w:r>
      <w:r w:rsidR="00F43479" w:rsidRPr="001677CB">
        <w:rPr>
          <w:rFonts w:ascii="Times New Roman" w:hAnsi="Times New Roman" w:cs="Times New Roman"/>
          <w:sz w:val="24"/>
          <w:szCs w:val="24"/>
        </w:rPr>
        <w:t>The middle value of the data distribution is 7.</w:t>
      </w:r>
    </w:p>
    <w:p w14:paraId="690B8004" w14:textId="1882AC6C" w:rsidR="00216718" w:rsidRPr="001677CB" w:rsidRDefault="00216718" w:rsidP="002A687A">
      <w:pPr>
        <w:tabs>
          <w:tab w:val="left" w:pos="3820"/>
        </w:tabs>
        <w:rPr>
          <w:rFonts w:ascii="Times New Roman" w:hAnsi="Times New Roman" w:cs="Times New Roman"/>
          <w:sz w:val="24"/>
          <w:szCs w:val="24"/>
        </w:rPr>
      </w:pPr>
      <w:r w:rsidRPr="001677CB">
        <w:rPr>
          <w:rFonts w:ascii="Times New Roman" w:hAnsi="Times New Roman" w:cs="Times New Roman"/>
          <w:sz w:val="24"/>
          <w:szCs w:val="24"/>
        </w:rPr>
        <w:t>Dispersion of age variable:</w:t>
      </w:r>
    </w:p>
    <w:p w14:paraId="681D63CE" w14:textId="0F2C468D" w:rsidR="00216718" w:rsidRPr="001677CB" w:rsidRDefault="00216718" w:rsidP="002A687A">
      <w:pPr>
        <w:tabs>
          <w:tab w:val="left" w:pos="3820"/>
        </w:tabs>
        <w:rPr>
          <w:rFonts w:ascii="Times New Roman" w:hAnsi="Times New Roman" w:cs="Times New Roman"/>
          <w:noProof/>
          <w:sz w:val="24"/>
          <w:szCs w:val="24"/>
        </w:rPr>
      </w:pPr>
      <w:r w:rsidRPr="001677CB">
        <w:rPr>
          <w:rFonts w:ascii="Times New Roman" w:hAnsi="Times New Roman" w:cs="Times New Roman"/>
          <w:noProof/>
          <w:sz w:val="24"/>
          <w:szCs w:val="24"/>
        </w:rPr>
        <w:drawing>
          <wp:inline distT="0" distB="0" distL="0" distR="0" wp14:anchorId="22F81123" wp14:editId="7EEC7B81">
            <wp:extent cx="5886753" cy="3302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886753" cy="330217"/>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7CECC2EA" wp14:editId="514AFD8C">
            <wp:extent cx="5416828" cy="4635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416828" cy="463574"/>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7E08C50A" wp14:editId="0EE5564B">
            <wp:extent cx="5943600" cy="4165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extLst>
                        <a:ext uri="{28A0092B-C50C-407E-A947-70E740481C1C}">
                          <a14:useLocalDpi xmlns:a14="http://schemas.microsoft.com/office/drawing/2010/main" val="0"/>
                        </a:ext>
                      </a:extLst>
                    </a:blip>
                    <a:stretch>
                      <a:fillRect/>
                    </a:stretch>
                  </pic:blipFill>
                  <pic:spPr>
                    <a:xfrm>
                      <a:off x="0" y="0"/>
                      <a:ext cx="5943600" cy="416560"/>
                    </a:xfrm>
                    <a:prstGeom prst="rect">
                      <a:avLst/>
                    </a:prstGeom>
                  </pic:spPr>
                </pic:pic>
              </a:graphicData>
            </a:graphic>
          </wp:inline>
        </w:drawing>
      </w:r>
    </w:p>
    <w:p w14:paraId="309B57C1" w14:textId="5045187B" w:rsidR="00216718" w:rsidRPr="001677CB" w:rsidRDefault="00216718" w:rsidP="00216718">
      <w:pPr>
        <w:rPr>
          <w:rFonts w:ascii="Times New Roman" w:hAnsi="Times New Roman" w:cs="Times New Roman"/>
          <w:sz w:val="24"/>
          <w:szCs w:val="24"/>
        </w:rPr>
      </w:pPr>
      <w:r w:rsidRPr="001677CB">
        <w:rPr>
          <w:rFonts w:ascii="Times New Roman" w:hAnsi="Times New Roman" w:cs="Times New Roman"/>
          <w:sz w:val="24"/>
          <w:szCs w:val="24"/>
        </w:rPr>
        <w:t>Console output:</w:t>
      </w:r>
    </w:p>
    <w:p w14:paraId="05C90745" w14:textId="17BA375B" w:rsidR="00216718" w:rsidRPr="001677CB" w:rsidRDefault="00216718" w:rsidP="00216718">
      <w:pPr>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29DB5EA4" wp14:editId="42F33A29">
            <wp:extent cx="2540131" cy="323867"/>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540131" cy="323867"/>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2323F281" wp14:editId="080B214C">
            <wp:extent cx="3638737" cy="2921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extLst>
                        <a:ext uri="{28A0092B-C50C-407E-A947-70E740481C1C}">
                          <a14:useLocalDpi xmlns:a14="http://schemas.microsoft.com/office/drawing/2010/main" val="0"/>
                        </a:ext>
                      </a:extLst>
                    </a:blip>
                    <a:stretch>
                      <a:fillRect/>
                    </a:stretch>
                  </pic:blipFill>
                  <pic:spPr>
                    <a:xfrm>
                      <a:off x="0" y="0"/>
                      <a:ext cx="3638737" cy="292115"/>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05E0F92B" wp14:editId="174CAC16">
            <wp:extent cx="3968954" cy="2921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extLst>
                        <a:ext uri="{28A0092B-C50C-407E-A947-70E740481C1C}">
                          <a14:useLocalDpi xmlns:a14="http://schemas.microsoft.com/office/drawing/2010/main" val="0"/>
                        </a:ext>
                      </a:extLst>
                    </a:blip>
                    <a:stretch>
                      <a:fillRect/>
                    </a:stretch>
                  </pic:blipFill>
                  <pic:spPr>
                    <a:xfrm>
                      <a:off x="0" y="0"/>
                      <a:ext cx="3968954" cy="292115"/>
                    </a:xfrm>
                    <a:prstGeom prst="rect">
                      <a:avLst/>
                    </a:prstGeom>
                  </pic:spPr>
                </pic:pic>
              </a:graphicData>
            </a:graphic>
          </wp:inline>
        </w:drawing>
      </w:r>
    </w:p>
    <w:p w14:paraId="337D93AE" w14:textId="0E1C389E" w:rsidR="00720FEA" w:rsidRPr="001677CB" w:rsidRDefault="00720FEA" w:rsidP="00216718">
      <w:pPr>
        <w:rPr>
          <w:rFonts w:ascii="Times New Roman" w:hAnsi="Times New Roman" w:cs="Times New Roman"/>
          <w:color w:val="000000"/>
          <w:sz w:val="24"/>
          <w:szCs w:val="24"/>
          <w:shd w:val="clear" w:color="auto" w:fill="FFFFFF"/>
        </w:rPr>
      </w:pPr>
      <w:r w:rsidRPr="001677CB">
        <w:rPr>
          <w:rFonts w:ascii="Times New Roman" w:hAnsi="Times New Roman" w:cs="Times New Roman"/>
          <w:color w:val="000000"/>
          <w:sz w:val="24"/>
          <w:szCs w:val="24"/>
          <w:shd w:val="clear" w:color="auto" w:fill="FFFFFF"/>
        </w:rPr>
        <w:t xml:space="preserve">Range of age variable in affairs data set is 17.5 to 57 years. Which means ,the youngest person’s age of this data set is 17.5 years and the eldest person’s age is 57 years. </w:t>
      </w:r>
    </w:p>
    <w:p w14:paraId="6BB4CE00" w14:textId="0CD8A50E" w:rsidR="00DE24C8" w:rsidRPr="001677CB" w:rsidRDefault="00DE24C8" w:rsidP="00216718">
      <w:pPr>
        <w:rPr>
          <w:rFonts w:ascii="Times New Roman" w:hAnsi="Times New Roman" w:cs="Times New Roman"/>
          <w:color w:val="000000"/>
          <w:sz w:val="24"/>
          <w:szCs w:val="24"/>
          <w:shd w:val="clear" w:color="auto" w:fill="FFFFFF"/>
        </w:rPr>
      </w:pPr>
      <w:r w:rsidRPr="001677CB">
        <w:rPr>
          <w:rFonts w:ascii="Times New Roman" w:hAnsi="Times New Roman" w:cs="Times New Roman"/>
          <w:color w:val="000000"/>
          <w:sz w:val="24"/>
          <w:szCs w:val="24"/>
          <w:shd w:val="clear" w:color="auto" w:fill="FFFFFF"/>
        </w:rPr>
        <w:t>Variance of the age variable is 86.28109.</w:t>
      </w:r>
      <w:r w:rsidR="007C3F2C" w:rsidRPr="001677CB">
        <w:rPr>
          <w:rFonts w:ascii="Times New Roman" w:hAnsi="Times New Roman" w:cs="Times New Roman"/>
          <w:color w:val="000000"/>
          <w:sz w:val="24"/>
          <w:szCs w:val="24"/>
          <w:shd w:val="clear" w:color="auto" w:fill="FFFFFF"/>
        </w:rPr>
        <w:t>Standard deviation is 9.288762.</w:t>
      </w:r>
    </w:p>
    <w:p w14:paraId="3E374A0A" w14:textId="77777777" w:rsidR="00F50873" w:rsidRDefault="00F50873" w:rsidP="00216718">
      <w:pPr>
        <w:rPr>
          <w:rFonts w:ascii="Times New Roman" w:hAnsi="Times New Roman" w:cs="Times New Roman"/>
          <w:sz w:val="24"/>
          <w:szCs w:val="24"/>
        </w:rPr>
      </w:pPr>
    </w:p>
    <w:p w14:paraId="338DB8B5" w14:textId="4D39D1ED" w:rsidR="00216718" w:rsidRPr="001677CB" w:rsidRDefault="00A348AA" w:rsidP="00216718">
      <w:pPr>
        <w:rPr>
          <w:rFonts w:ascii="Times New Roman" w:hAnsi="Times New Roman" w:cs="Times New Roman"/>
          <w:sz w:val="24"/>
          <w:szCs w:val="24"/>
        </w:rPr>
      </w:pPr>
      <w:r w:rsidRPr="001677CB">
        <w:rPr>
          <w:rFonts w:ascii="Times New Roman" w:hAnsi="Times New Roman" w:cs="Times New Roman"/>
          <w:sz w:val="24"/>
          <w:szCs w:val="24"/>
        </w:rPr>
        <w:t>Dispersion of yearsmarried variable:</w:t>
      </w:r>
    </w:p>
    <w:p w14:paraId="575607C5" w14:textId="5D389CA1" w:rsidR="00A348AA" w:rsidRPr="001677CB" w:rsidRDefault="00A348AA" w:rsidP="00216718">
      <w:pPr>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45688EEB" wp14:editId="573FB419">
            <wp:extent cx="5842300" cy="501676"/>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5842300" cy="501676"/>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76A3F12D" wp14:editId="0A684556">
            <wp:extent cx="5315223" cy="387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315223" cy="387370"/>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04CAAF4D" wp14:editId="5EE8B651">
            <wp:extent cx="5473981" cy="33656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5473981" cy="336567"/>
                    </a:xfrm>
                    <a:prstGeom prst="rect">
                      <a:avLst/>
                    </a:prstGeom>
                  </pic:spPr>
                </pic:pic>
              </a:graphicData>
            </a:graphic>
          </wp:inline>
        </w:drawing>
      </w:r>
    </w:p>
    <w:p w14:paraId="419A0057" w14:textId="77777777" w:rsidR="004933AF" w:rsidRDefault="004933AF" w:rsidP="00216718">
      <w:pPr>
        <w:rPr>
          <w:rFonts w:ascii="Times New Roman" w:hAnsi="Times New Roman" w:cs="Times New Roman"/>
          <w:sz w:val="24"/>
          <w:szCs w:val="24"/>
        </w:rPr>
      </w:pPr>
    </w:p>
    <w:p w14:paraId="7FFBD441" w14:textId="77777777" w:rsidR="004933AF" w:rsidRDefault="004933AF" w:rsidP="00216718">
      <w:pPr>
        <w:rPr>
          <w:rFonts w:ascii="Times New Roman" w:hAnsi="Times New Roman" w:cs="Times New Roman"/>
          <w:sz w:val="24"/>
          <w:szCs w:val="24"/>
        </w:rPr>
      </w:pPr>
    </w:p>
    <w:p w14:paraId="65B78C4F" w14:textId="77777777" w:rsidR="004933AF" w:rsidRDefault="004933AF" w:rsidP="00216718">
      <w:pPr>
        <w:rPr>
          <w:rFonts w:ascii="Times New Roman" w:hAnsi="Times New Roman" w:cs="Times New Roman"/>
          <w:sz w:val="24"/>
          <w:szCs w:val="24"/>
        </w:rPr>
      </w:pPr>
    </w:p>
    <w:p w14:paraId="5D00BE11" w14:textId="77777777" w:rsidR="009E158A" w:rsidRDefault="009E158A" w:rsidP="00216718">
      <w:pPr>
        <w:rPr>
          <w:rFonts w:ascii="Times New Roman" w:hAnsi="Times New Roman" w:cs="Times New Roman"/>
          <w:sz w:val="24"/>
          <w:szCs w:val="24"/>
        </w:rPr>
      </w:pPr>
    </w:p>
    <w:p w14:paraId="0F032BD7" w14:textId="77777777" w:rsidR="009E158A" w:rsidRDefault="009E158A" w:rsidP="00216718">
      <w:pPr>
        <w:rPr>
          <w:rFonts w:ascii="Times New Roman" w:hAnsi="Times New Roman" w:cs="Times New Roman"/>
          <w:sz w:val="24"/>
          <w:szCs w:val="24"/>
        </w:rPr>
      </w:pPr>
    </w:p>
    <w:p w14:paraId="5C6C9DF6" w14:textId="77777777" w:rsidR="009E158A" w:rsidRDefault="009E158A" w:rsidP="00216718">
      <w:pPr>
        <w:rPr>
          <w:rFonts w:ascii="Times New Roman" w:hAnsi="Times New Roman" w:cs="Times New Roman"/>
          <w:sz w:val="24"/>
          <w:szCs w:val="24"/>
        </w:rPr>
      </w:pPr>
    </w:p>
    <w:p w14:paraId="45348825" w14:textId="77777777" w:rsidR="009E158A" w:rsidRDefault="009E158A" w:rsidP="00216718">
      <w:pPr>
        <w:rPr>
          <w:rFonts w:ascii="Times New Roman" w:hAnsi="Times New Roman" w:cs="Times New Roman"/>
          <w:sz w:val="24"/>
          <w:szCs w:val="24"/>
        </w:rPr>
      </w:pPr>
    </w:p>
    <w:p w14:paraId="21EBAC33" w14:textId="4DF4D8F8" w:rsidR="00A348AA" w:rsidRPr="001677CB" w:rsidRDefault="00A348AA" w:rsidP="00216718">
      <w:pPr>
        <w:rPr>
          <w:rFonts w:ascii="Times New Roman" w:hAnsi="Times New Roman" w:cs="Times New Roman"/>
          <w:sz w:val="24"/>
          <w:szCs w:val="24"/>
        </w:rPr>
      </w:pPr>
      <w:r w:rsidRPr="001677CB">
        <w:rPr>
          <w:rFonts w:ascii="Times New Roman" w:hAnsi="Times New Roman" w:cs="Times New Roman"/>
          <w:sz w:val="24"/>
          <w:szCs w:val="24"/>
        </w:rPr>
        <w:lastRenderedPageBreak/>
        <w:t>Console outputs:</w:t>
      </w:r>
    </w:p>
    <w:p w14:paraId="7D9FD1BA" w14:textId="4A16F15D" w:rsidR="001B399F" w:rsidRPr="001677CB" w:rsidRDefault="001B399F" w:rsidP="00216718">
      <w:pPr>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1819AC7D" wp14:editId="78623E69">
            <wp:extent cx="5677192" cy="46357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5677192" cy="463574"/>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0A8B00F8" wp14:editId="6C0135AE">
            <wp:extent cx="4426177" cy="495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6">
                      <a:extLst>
                        <a:ext uri="{28A0092B-C50C-407E-A947-70E740481C1C}">
                          <a14:useLocalDpi xmlns:a14="http://schemas.microsoft.com/office/drawing/2010/main" val="0"/>
                        </a:ext>
                      </a:extLst>
                    </a:blip>
                    <a:stretch>
                      <a:fillRect/>
                    </a:stretch>
                  </pic:blipFill>
                  <pic:spPr>
                    <a:xfrm>
                      <a:off x="0" y="0"/>
                      <a:ext cx="4426177" cy="495325"/>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6D3665C2" wp14:editId="05755804">
            <wp:extent cx="5200917" cy="45722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7">
                      <a:extLst>
                        <a:ext uri="{28A0092B-C50C-407E-A947-70E740481C1C}">
                          <a14:useLocalDpi xmlns:a14="http://schemas.microsoft.com/office/drawing/2010/main" val="0"/>
                        </a:ext>
                      </a:extLst>
                    </a:blip>
                    <a:stretch>
                      <a:fillRect/>
                    </a:stretch>
                  </pic:blipFill>
                  <pic:spPr>
                    <a:xfrm>
                      <a:off x="0" y="0"/>
                      <a:ext cx="5200917" cy="457223"/>
                    </a:xfrm>
                    <a:prstGeom prst="rect">
                      <a:avLst/>
                    </a:prstGeom>
                  </pic:spPr>
                </pic:pic>
              </a:graphicData>
            </a:graphic>
          </wp:inline>
        </w:drawing>
      </w:r>
    </w:p>
    <w:p w14:paraId="6948C920" w14:textId="576EB59B" w:rsidR="00A348AA" w:rsidRPr="001677CB" w:rsidRDefault="00AA2D08" w:rsidP="00216718">
      <w:pPr>
        <w:rPr>
          <w:rFonts w:ascii="Times New Roman" w:hAnsi="Times New Roman" w:cs="Times New Roman"/>
          <w:sz w:val="24"/>
          <w:szCs w:val="24"/>
        </w:rPr>
      </w:pPr>
      <w:r>
        <w:rPr>
          <w:rFonts w:ascii="Times New Roman" w:hAnsi="Times New Roman" w:cs="Times New Roman"/>
          <w:sz w:val="24"/>
          <w:szCs w:val="24"/>
        </w:rPr>
        <w:t>The minimum number of years married of a person is 0.125 and the maximum number of years married of a person is 15 years</w:t>
      </w:r>
      <w:r w:rsidR="00AA05F9">
        <w:rPr>
          <w:rFonts w:ascii="Times New Roman" w:hAnsi="Times New Roman" w:cs="Times New Roman"/>
          <w:sz w:val="24"/>
          <w:szCs w:val="24"/>
        </w:rPr>
        <w:t>. Variance of years married of a person is 31.03942. Standard deviation of years married is 5.571303</w:t>
      </w:r>
      <w:r w:rsidR="00F50873">
        <w:rPr>
          <w:rFonts w:ascii="Times New Roman" w:hAnsi="Times New Roman" w:cs="Times New Roman"/>
          <w:sz w:val="24"/>
          <w:szCs w:val="24"/>
        </w:rPr>
        <w:t>.</w:t>
      </w:r>
    </w:p>
    <w:p w14:paraId="6439A881" w14:textId="1674144F" w:rsidR="00893491" w:rsidRDefault="00893491" w:rsidP="00216718">
      <w:pPr>
        <w:rPr>
          <w:rFonts w:ascii="Times New Roman" w:hAnsi="Times New Roman" w:cs="Times New Roman"/>
          <w:sz w:val="24"/>
          <w:szCs w:val="24"/>
        </w:rPr>
      </w:pPr>
      <w:r w:rsidRPr="001677CB">
        <w:rPr>
          <w:rFonts w:ascii="Times New Roman" w:hAnsi="Times New Roman" w:cs="Times New Roman"/>
          <w:sz w:val="24"/>
          <w:szCs w:val="24"/>
        </w:rPr>
        <w:t>Data visualization:</w:t>
      </w:r>
    </w:p>
    <w:p w14:paraId="0F226B27" w14:textId="1E2ECE9A" w:rsidR="00893491" w:rsidRDefault="00FB2BC1" w:rsidP="00216718">
      <w:pPr>
        <w:rPr>
          <w:rFonts w:ascii="Times New Roman" w:hAnsi="Times New Roman" w:cs="Times New Roman"/>
          <w:sz w:val="24"/>
          <w:szCs w:val="24"/>
        </w:rPr>
      </w:pPr>
      <w:r w:rsidRPr="001677CB">
        <w:rPr>
          <w:rFonts w:ascii="Times New Roman" w:hAnsi="Times New Roman" w:cs="Times New Roman"/>
          <w:sz w:val="24"/>
          <w:szCs w:val="24"/>
        </w:rPr>
        <w:t>Density plot for age variable:</w:t>
      </w:r>
    </w:p>
    <w:p w14:paraId="04B8B0FB" w14:textId="61D0BF1A" w:rsidR="00CF26EA" w:rsidRPr="001677CB" w:rsidRDefault="00CF26EA" w:rsidP="00216718">
      <w:pPr>
        <w:rPr>
          <w:rFonts w:ascii="Times New Roman" w:hAnsi="Times New Roman" w:cs="Times New Roman"/>
          <w:sz w:val="24"/>
          <w:szCs w:val="24"/>
        </w:rPr>
      </w:pPr>
      <w:r>
        <w:rPr>
          <w:rFonts w:ascii="Times New Roman" w:hAnsi="Times New Roman" w:cs="Times New Roman"/>
          <w:sz w:val="24"/>
          <w:szCs w:val="24"/>
        </w:rPr>
        <w:t>The density plot shows the distribution of data over a continues time period.</w:t>
      </w:r>
      <w:r w:rsidR="007769CF">
        <w:rPr>
          <w:rFonts w:ascii="Times New Roman" w:hAnsi="Times New Roman" w:cs="Times New Roman"/>
          <w:sz w:val="24"/>
          <w:szCs w:val="24"/>
        </w:rPr>
        <w:t xml:space="preserve"> The values which are concentrated over the interval are shown by the peaks of the density plot.</w:t>
      </w:r>
      <w:r w:rsidR="00FF2F3F">
        <w:rPr>
          <w:rFonts w:ascii="Times New Roman" w:hAnsi="Times New Roman" w:cs="Times New Roman"/>
          <w:sz w:val="24"/>
          <w:szCs w:val="24"/>
        </w:rPr>
        <w:t xml:space="preserve"> Density plots are better than histogram to identify the shape of the data distribution. Because, the density plot is not affected by the number of bins</w:t>
      </w:r>
      <w:r w:rsidR="00487C39">
        <w:rPr>
          <w:rFonts w:ascii="Times New Roman" w:hAnsi="Times New Roman" w:cs="Times New Roman"/>
          <w:sz w:val="24"/>
          <w:szCs w:val="24"/>
        </w:rPr>
        <w:t xml:space="preserve"> used.</w:t>
      </w:r>
    </w:p>
    <w:p w14:paraId="77B5E5E8" w14:textId="5FC825D0" w:rsidR="00FB2BC1" w:rsidRDefault="00FB2BC1" w:rsidP="00216718">
      <w:pPr>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61E73CEF" wp14:editId="3829A706">
            <wp:extent cx="5943600" cy="4946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8">
                      <a:extLst>
                        <a:ext uri="{28A0092B-C50C-407E-A947-70E740481C1C}">
                          <a14:useLocalDpi xmlns:a14="http://schemas.microsoft.com/office/drawing/2010/main" val="0"/>
                        </a:ext>
                      </a:extLst>
                    </a:blip>
                    <a:stretch>
                      <a:fillRect/>
                    </a:stretch>
                  </pic:blipFill>
                  <pic:spPr>
                    <a:xfrm>
                      <a:off x="0" y="0"/>
                      <a:ext cx="5943600" cy="494665"/>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620CBB61" wp14:editId="67B90624">
            <wp:extent cx="5124713" cy="3016405"/>
            <wp:effectExtent l="0" t="0" r="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124713" cy="3016405"/>
                    </a:xfrm>
                    <a:prstGeom prst="rect">
                      <a:avLst/>
                    </a:prstGeom>
                  </pic:spPr>
                </pic:pic>
              </a:graphicData>
            </a:graphic>
          </wp:inline>
        </w:drawing>
      </w:r>
    </w:p>
    <w:p w14:paraId="1C5F92BA" w14:textId="14BA3315" w:rsidR="00CC7566" w:rsidRDefault="00CC7566" w:rsidP="00CC7566">
      <w:pPr>
        <w:jc w:val="center"/>
        <w:rPr>
          <w:rFonts w:ascii="Times New Roman" w:hAnsi="Times New Roman" w:cs="Times New Roman"/>
          <w:sz w:val="18"/>
          <w:szCs w:val="18"/>
        </w:rPr>
      </w:pPr>
      <w:r w:rsidRPr="00CC7566">
        <w:rPr>
          <w:rFonts w:ascii="Times New Roman" w:hAnsi="Times New Roman" w:cs="Times New Roman"/>
          <w:sz w:val="18"/>
          <w:szCs w:val="18"/>
        </w:rPr>
        <w:t>Figure 02: Density plot for age variable in affairs data set</w:t>
      </w:r>
    </w:p>
    <w:p w14:paraId="51621EE7" w14:textId="77777777" w:rsidR="00202C21" w:rsidRDefault="004353F8" w:rsidP="00216718">
      <w:pPr>
        <w:rPr>
          <w:rFonts w:ascii="Times New Roman" w:hAnsi="Times New Roman" w:cs="Times New Roman"/>
          <w:sz w:val="24"/>
          <w:szCs w:val="24"/>
        </w:rPr>
      </w:pPr>
      <w:r>
        <w:rPr>
          <w:rFonts w:ascii="Times New Roman" w:hAnsi="Times New Roman" w:cs="Times New Roman"/>
          <w:sz w:val="24"/>
          <w:szCs w:val="24"/>
        </w:rPr>
        <w:t>Above density plot for age variable shows that the data distribution of age variable is right skewed.</w:t>
      </w:r>
    </w:p>
    <w:p w14:paraId="23B3D443" w14:textId="5C089C54" w:rsidR="00FB2BC1" w:rsidRPr="001677CB" w:rsidRDefault="00FB2BC1" w:rsidP="00216718">
      <w:pPr>
        <w:rPr>
          <w:rFonts w:ascii="Times New Roman" w:hAnsi="Times New Roman" w:cs="Times New Roman"/>
          <w:sz w:val="24"/>
          <w:szCs w:val="24"/>
        </w:rPr>
      </w:pPr>
      <w:r w:rsidRPr="001677CB">
        <w:rPr>
          <w:rFonts w:ascii="Times New Roman" w:hAnsi="Times New Roman" w:cs="Times New Roman"/>
          <w:sz w:val="24"/>
          <w:szCs w:val="24"/>
        </w:rPr>
        <w:lastRenderedPageBreak/>
        <w:t>Density plot for yearsmarried variable:</w:t>
      </w:r>
    </w:p>
    <w:p w14:paraId="6F740AA1" w14:textId="5115B790" w:rsidR="00FB2BC1" w:rsidRDefault="00302B3E" w:rsidP="00216718">
      <w:pPr>
        <w:rPr>
          <w:rFonts w:ascii="Times New Roman" w:hAnsi="Times New Roman" w:cs="Times New Roman"/>
          <w:sz w:val="24"/>
          <w:szCs w:val="24"/>
        </w:rPr>
      </w:pPr>
      <w:r w:rsidRPr="001677CB">
        <w:rPr>
          <w:rFonts w:ascii="Times New Roman" w:hAnsi="Times New Roman" w:cs="Times New Roman"/>
          <w:noProof/>
          <w:sz w:val="24"/>
          <w:szCs w:val="24"/>
        </w:rPr>
        <w:drawing>
          <wp:inline distT="0" distB="0" distL="0" distR="0" wp14:anchorId="1247BA69" wp14:editId="64C70A16">
            <wp:extent cx="5905804" cy="355618"/>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0">
                      <a:extLst>
                        <a:ext uri="{28A0092B-C50C-407E-A947-70E740481C1C}">
                          <a14:useLocalDpi xmlns:a14="http://schemas.microsoft.com/office/drawing/2010/main" val="0"/>
                        </a:ext>
                      </a:extLst>
                    </a:blip>
                    <a:stretch>
                      <a:fillRect/>
                    </a:stretch>
                  </pic:blipFill>
                  <pic:spPr>
                    <a:xfrm>
                      <a:off x="0" y="0"/>
                      <a:ext cx="5905804" cy="355618"/>
                    </a:xfrm>
                    <a:prstGeom prst="rect">
                      <a:avLst/>
                    </a:prstGeom>
                  </pic:spPr>
                </pic:pic>
              </a:graphicData>
            </a:graphic>
          </wp:inline>
        </w:drawing>
      </w:r>
      <w:r w:rsidRPr="001677CB">
        <w:rPr>
          <w:rFonts w:ascii="Times New Roman" w:hAnsi="Times New Roman" w:cs="Times New Roman"/>
          <w:noProof/>
          <w:sz w:val="24"/>
          <w:szCs w:val="24"/>
        </w:rPr>
        <w:drawing>
          <wp:inline distT="0" distB="0" distL="0" distR="0" wp14:anchorId="1FDABC35" wp14:editId="4E9F3EC7">
            <wp:extent cx="5346975" cy="3124361"/>
            <wp:effectExtent l="0" t="0" r="6350" b="0"/>
            <wp:docPr id="36" name="Picture 3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 histo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346975" cy="3124361"/>
                    </a:xfrm>
                    <a:prstGeom prst="rect">
                      <a:avLst/>
                    </a:prstGeom>
                  </pic:spPr>
                </pic:pic>
              </a:graphicData>
            </a:graphic>
          </wp:inline>
        </w:drawing>
      </w:r>
    </w:p>
    <w:p w14:paraId="511E2BAA" w14:textId="25A85331" w:rsidR="00CC7566" w:rsidRDefault="00CC7566" w:rsidP="00CC7566">
      <w:pPr>
        <w:jc w:val="center"/>
        <w:rPr>
          <w:rFonts w:ascii="Times New Roman" w:hAnsi="Times New Roman" w:cs="Times New Roman"/>
          <w:sz w:val="18"/>
          <w:szCs w:val="18"/>
        </w:rPr>
      </w:pPr>
      <w:r w:rsidRPr="00CC7566">
        <w:rPr>
          <w:rFonts w:ascii="Times New Roman" w:hAnsi="Times New Roman" w:cs="Times New Roman"/>
          <w:sz w:val="18"/>
          <w:szCs w:val="18"/>
        </w:rPr>
        <w:t>Figure 0</w:t>
      </w:r>
      <w:r w:rsidR="00C63CA9">
        <w:rPr>
          <w:rFonts w:ascii="Times New Roman" w:hAnsi="Times New Roman" w:cs="Times New Roman"/>
          <w:sz w:val="18"/>
          <w:szCs w:val="18"/>
        </w:rPr>
        <w:t>3</w:t>
      </w:r>
      <w:r w:rsidRPr="00CC7566">
        <w:rPr>
          <w:rFonts w:ascii="Times New Roman" w:hAnsi="Times New Roman" w:cs="Times New Roman"/>
          <w:sz w:val="18"/>
          <w:szCs w:val="18"/>
        </w:rPr>
        <w:t xml:space="preserve">: Density plot for </w:t>
      </w:r>
      <w:r>
        <w:rPr>
          <w:rFonts w:ascii="Times New Roman" w:hAnsi="Times New Roman" w:cs="Times New Roman"/>
          <w:sz w:val="18"/>
          <w:szCs w:val="18"/>
        </w:rPr>
        <w:t>yearsmarried</w:t>
      </w:r>
      <w:r w:rsidRPr="00CC7566">
        <w:rPr>
          <w:rFonts w:ascii="Times New Roman" w:hAnsi="Times New Roman" w:cs="Times New Roman"/>
          <w:sz w:val="18"/>
          <w:szCs w:val="18"/>
        </w:rPr>
        <w:t xml:space="preserve"> variable in affairs data set</w:t>
      </w:r>
    </w:p>
    <w:p w14:paraId="458C3A4B" w14:textId="219B94A3" w:rsidR="003F6FDA" w:rsidRPr="003F6FDA" w:rsidRDefault="003F6FDA" w:rsidP="003F6FDA">
      <w:pPr>
        <w:rPr>
          <w:rFonts w:ascii="Times New Roman" w:hAnsi="Times New Roman" w:cs="Times New Roman"/>
          <w:sz w:val="24"/>
          <w:szCs w:val="24"/>
        </w:rPr>
      </w:pPr>
      <w:r>
        <w:rPr>
          <w:rFonts w:ascii="Times New Roman" w:hAnsi="Times New Roman" w:cs="Times New Roman"/>
          <w:sz w:val="24"/>
          <w:szCs w:val="24"/>
        </w:rPr>
        <w:t>Above density plot for yearsmarried variable shows that the data distribution of yearsmarried is left skewed.</w:t>
      </w:r>
    </w:p>
    <w:p w14:paraId="492FFD88" w14:textId="77777777" w:rsidR="00CC7566" w:rsidRPr="001677CB" w:rsidRDefault="00CC7566" w:rsidP="00216718">
      <w:pPr>
        <w:rPr>
          <w:rFonts w:ascii="Times New Roman" w:hAnsi="Times New Roman" w:cs="Times New Roman"/>
          <w:sz w:val="24"/>
          <w:szCs w:val="24"/>
        </w:rPr>
      </w:pPr>
    </w:p>
    <w:p w14:paraId="2E2EA8AB" w14:textId="0DA93CEA" w:rsidR="00173211" w:rsidRPr="001677CB" w:rsidRDefault="00FA1900" w:rsidP="00216718">
      <w:pPr>
        <w:rPr>
          <w:rFonts w:ascii="Times New Roman" w:hAnsi="Times New Roman" w:cs="Times New Roman"/>
          <w:sz w:val="24"/>
          <w:szCs w:val="24"/>
        </w:rPr>
      </w:pPr>
      <w:r w:rsidRPr="001677CB">
        <w:rPr>
          <w:rFonts w:ascii="Times New Roman" w:hAnsi="Times New Roman" w:cs="Times New Roman"/>
          <w:sz w:val="24"/>
          <w:szCs w:val="24"/>
        </w:rPr>
        <w:t>References:</w:t>
      </w:r>
    </w:p>
    <w:p w14:paraId="2568423C" w14:textId="48686241" w:rsidR="00FA1900" w:rsidRPr="001677CB" w:rsidRDefault="00FA1900" w:rsidP="00DD13CC">
      <w:pPr>
        <w:pStyle w:val="ListParagraph"/>
        <w:numPr>
          <w:ilvl w:val="0"/>
          <w:numId w:val="2"/>
        </w:numPr>
        <w:rPr>
          <w:rFonts w:ascii="Times New Roman" w:hAnsi="Times New Roman" w:cs="Times New Roman"/>
          <w:color w:val="000000"/>
          <w:sz w:val="24"/>
          <w:szCs w:val="24"/>
          <w:shd w:val="clear" w:color="auto" w:fill="FFFFFF"/>
        </w:rPr>
      </w:pPr>
      <w:r w:rsidRPr="001677CB">
        <w:rPr>
          <w:rFonts w:ascii="Times New Roman" w:hAnsi="Times New Roman" w:cs="Times New Roman"/>
          <w:color w:val="000000"/>
          <w:sz w:val="24"/>
          <w:szCs w:val="24"/>
          <w:shd w:val="clear" w:color="auto" w:fill="FFFFFF"/>
        </w:rPr>
        <w:t>US EPA. 2022. </w:t>
      </w:r>
      <w:r w:rsidRPr="001677CB">
        <w:rPr>
          <w:rFonts w:ascii="Times New Roman" w:hAnsi="Times New Roman" w:cs="Times New Roman"/>
          <w:i/>
          <w:iCs/>
          <w:color w:val="000000"/>
          <w:sz w:val="24"/>
          <w:szCs w:val="24"/>
          <w:shd w:val="clear" w:color="auto" w:fill="FFFFFF"/>
        </w:rPr>
        <w:t>Exploratory Data Analysis | US EPA</w:t>
      </w:r>
      <w:r w:rsidRPr="001677CB">
        <w:rPr>
          <w:rFonts w:ascii="Times New Roman" w:hAnsi="Times New Roman" w:cs="Times New Roman"/>
          <w:color w:val="000000"/>
          <w:sz w:val="24"/>
          <w:szCs w:val="24"/>
          <w:shd w:val="clear" w:color="auto" w:fill="FFFFFF"/>
        </w:rPr>
        <w:t>. [online] Available at: &lt;</w:t>
      </w:r>
      <w:hyperlink r:id="rId42" w:history="1">
        <w:r w:rsidRPr="00684C1B">
          <w:rPr>
            <w:rStyle w:val="Hyperlink"/>
            <w:rFonts w:ascii="Times New Roman" w:hAnsi="Times New Roman" w:cs="Times New Roman"/>
            <w:sz w:val="24"/>
            <w:szCs w:val="24"/>
            <w:shd w:val="clear" w:color="auto" w:fill="FFFFFF"/>
          </w:rPr>
          <w:t>https://www.epa.gov/caddis-vol4/exploratory-data-analysis#:~:text=References-,Overview,step%20in%20any%20data%20analysis</w:t>
        </w:r>
      </w:hyperlink>
      <w:r w:rsidRPr="001677CB">
        <w:rPr>
          <w:rFonts w:ascii="Times New Roman" w:hAnsi="Times New Roman" w:cs="Times New Roman"/>
          <w:color w:val="000000"/>
          <w:sz w:val="24"/>
          <w:szCs w:val="24"/>
          <w:shd w:val="clear" w:color="auto" w:fill="FFFFFF"/>
        </w:rPr>
        <w:t>.&gt; [Accessed 11 April 2022].</w:t>
      </w:r>
    </w:p>
    <w:p w14:paraId="3433694B" w14:textId="77777777" w:rsidR="00283433" w:rsidRPr="001677CB" w:rsidRDefault="00283433" w:rsidP="00283433">
      <w:pPr>
        <w:pStyle w:val="ListParagraph"/>
        <w:ind w:left="1440"/>
        <w:rPr>
          <w:rFonts w:ascii="Times New Roman" w:hAnsi="Times New Roman" w:cs="Times New Roman"/>
          <w:color w:val="000000"/>
          <w:sz w:val="24"/>
          <w:szCs w:val="24"/>
          <w:shd w:val="clear" w:color="auto" w:fill="FFFFFF"/>
        </w:rPr>
      </w:pPr>
    </w:p>
    <w:p w14:paraId="7DACAA3C" w14:textId="22885861" w:rsidR="00FA1900" w:rsidRPr="001677CB" w:rsidRDefault="00283433" w:rsidP="00283433">
      <w:pPr>
        <w:pStyle w:val="ListParagraph"/>
        <w:numPr>
          <w:ilvl w:val="0"/>
          <w:numId w:val="2"/>
        </w:numPr>
        <w:rPr>
          <w:rFonts w:ascii="Times New Roman" w:hAnsi="Times New Roman" w:cs="Times New Roman"/>
          <w:sz w:val="24"/>
          <w:szCs w:val="24"/>
        </w:rPr>
      </w:pPr>
      <w:r w:rsidRPr="001677CB">
        <w:rPr>
          <w:rFonts w:ascii="Times New Roman" w:hAnsi="Times New Roman" w:cs="Times New Roman"/>
          <w:color w:val="000000"/>
          <w:sz w:val="24"/>
          <w:szCs w:val="24"/>
          <w:shd w:val="clear" w:color="auto" w:fill="FFFFFF"/>
        </w:rPr>
        <w:t>O’Reilly Online Learning. 2022. </w:t>
      </w:r>
      <w:r w:rsidRPr="001677CB">
        <w:rPr>
          <w:rFonts w:ascii="Times New Roman" w:hAnsi="Times New Roman" w:cs="Times New Roman"/>
          <w:i/>
          <w:iCs/>
          <w:color w:val="000000"/>
          <w:sz w:val="24"/>
          <w:szCs w:val="24"/>
          <w:shd w:val="clear" w:color="auto" w:fill="FFFFFF"/>
        </w:rPr>
        <w:t>Practical Statistics for Data Scientists</w:t>
      </w:r>
      <w:r w:rsidRPr="001677CB">
        <w:rPr>
          <w:rFonts w:ascii="Times New Roman" w:hAnsi="Times New Roman" w:cs="Times New Roman"/>
          <w:color w:val="000000"/>
          <w:sz w:val="24"/>
          <w:szCs w:val="24"/>
          <w:shd w:val="clear" w:color="auto" w:fill="FFFFFF"/>
        </w:rPr>
        <w:t>. [online] Available at: &lt;</w:t>
      </w:r>
      <w:hyperlink r:id="rId43" w:history="1">
        <w:r w:rsidRPr="00684C1B">
          <w:rPr>
            <w:rStyle w:val="Hyperlink"/>
            <w:rFonts w:ascii="Times New Roman" w:hAnsi="Times New Roman" w:cs="Times New Roman"/>
            <w:sz w:val="24"/>
            <w:szCs w:val="24"/>
            <w:shd w:val="clear" w:color="auto" w:fill="FFFFFF"/>
          </w:rPr>
          <w:t>https://www.oreilly.com/library/view/practical-statistics-for/9781491952955/ch01.html</w:t>
        </w:r>
      </w:hyperlink>
      <w:r w:rsidRPr="001677CB">
        <w:rPr>
          <w:rFonts w:ascii="Times New Roman" w:hAnsi="Times New Roman" w:cs="Times New Roman"/>
          <w:color w:val="000000"/>
          <w:sz w:val="24"/>
          <w:szCs w:val="24"/>
          <w:shd w:val="clear" w:color="auto" w:fill="FFFFFF"/>
        </w:rPr>
        <w:t>&gt; [Accessed 11 April 2022].</w:t>
      </w:r>
    </w:p>
    <w:p w14:paraId="5A1E2918" w14:textId="77777777" w:rsidR="00C77742" w:rsidRPr="001677CB" w:rsidRDefault="00C77742" w:rsidP="00C77742">
      <w:pPr>
        <w:pStyle w:val="ListParagraph"/>
        <w:rPr>
          <w:rFonts w:ascii="Times New Roman" w:hAnsi="Times New Roman" w:cs="Times New Roman"/>
          <w:sz w:val="24"/>
          <w:szCs w:val="24"/>
        </w:rPr>
      </w:pPr>
    </w:p>
    <w:p w14:paraId="4E4221F9" w14:textId="023003BC" w:rsidR="00C77742" w:rsidRPr="001677CB" w:rsidRDefault="00C77742" w:rsidP="00283433">
      <w:pPr>
        <w:pStyle w:val="ListParagraph"/>
        <w:numPr>
          <w:ilvl w:val="0"/>
          <w:numId w:val="2"/>
        </w:numPr>
        <w:rPr>
          <w:rFonts w:ascii="Times New Roman" w:hAnsi="Times New Roman" w:cs="Times New Roman"/>
          <w:sz w:val="24"/>
          <w:szCs w:val="24"/>
        </w:rPr>
      </w:pPr>
      <w:r w:rsidRPr="001677CB">
        <w:rPr>
          <w:rFonts w:ascii="Times New Roman" w:hAnsi="Times New Roman" w:cs="Times New Roman"/>
          <w:color w:val="000000"/>
          <w:sz w:val="24"/>
          <w:szCs w:val="24"/>
          <w:shd w:val="clear" w:color="auto" w:fill="FFFFFF"/>
        </w:rPr>
        <w:t>Frost, J., 2022. </w:t>
      </w:r>
      <w:r w:rsidRPr="001677CB">
        <w:rPr>
          <w:rFonts w:ascii="Times New Roman" w:hAnsi="Times New Roman" w:cs="Times New Roman"/>
          <w:i/>
          <w:iCs/>
          <w:color w:val="000000"/>
          <w:sz w:val="24"/>
          <w:szCs w:val="24"/>
          <w:shd w:val="clear" w:color="auto" w:fill="FFFFFF"/>
        </w:rPr>
        <w:t>Skewed Distribution</w:t>
      </w:r>
      <w:r w:rsidRPr="001677CB">
        <w:rPr>
          <w:rFonts w:ascii="Times New Roman" w:hAnsi="Times New Roman" w:cs="Times New Roman"/>
          <w:color w:val="000000"/>
          <w:sz w:val="24"/>
          <w:szCs w:val="24"/>
          <w:shd w:val="clear" w:color="auto" w:fill="FFFFFF"/>
        </w:rPr>
        <w:t>. [online] Statistics By Jim. Available at: &lt;</w:t>
      </w:r>
      <w:hyperlink r:id="rId44" w:history="1">
        <w:r w:rsidRPr="00684C1B">
          <w:rPr>
            <w:rStyle w:val="Hyperlink"/>
            <w:rFonts w:ascii="Times New Roman" w:hAnsi="Times New Roman" w:cs="Times New Roman"/>
            <w:sz w:val="24"/>
            <w:szCs w:val="24"/>
            <w:shd w:val="clear" w:color="auto" w:fill="FFFFFF"/>
          </w:rPr>
          <w:t>https://statisticsbyjim.com/basics/skewed-distribution/</w:t>
        </w:r>
      </w:hyperlink>
      <w:r w:rsidRPr="001677CB">
        <w:rPr>
          <w:rFonts w:ascii="Times New Roman" w:hAnsi="Times New Roman" w:cs="Times New Roman"/>
          <w:color w:val="000000"/>
          <w:sz w:val="24"/>
          <w:szCs w:val="24"/>
          <w:shd w:val="clear" w:color="auto" w:fill="FFFFFF"/>
        </w:rPr>
        <w:t>&gt; [Accessed 11 April 2022].</w:t>
      </w:r>
    </w:p>
    <w:p w14:paraId="2C216D50" w14:textId="77777777" w:rsidR="00E8677D" w:rsidRPr="001677CB" w:rsidRDefault="00E8677D" w:rsidP="00E8677D">
      <w:pPr>
        <w:pStyle w:val="ListParagraph"/>
        <w:rPr>
          <w:rFonts w:ascii="Times New Roman" w:hAnsi="Times New Roman" w:cs="Times New Roman"/>
          <w:sz w:val="24"/>
          <w:szCs w:val="24"/>
        </w:rPr>
      </w:pPr>
    </w:p>
    <w:p w14:paraId="256EF107" w14:textId="5C4648A3" w:rsidR="00E8677D" w:rsidRPr="001677CB" w:rsidRDefault="00E8677D" w:rsidP="00283433">
      <w:pPr>
        <w:pStyle w:val="ListParagraph"/>
        <w:numPr>
          <w:ilvl w:val="0"/>
          <w:numId w:val="2"/>
        </w:numPr>
        <w:rPr>
          <w:rFonts w:ascii="Times New Roman" w:hAnsi="Times New Roman" w:cs="Times New Roman"/>
          <w:sz w:val="24"/>
          <w:szCs w:val="24"/>
        </w:rPr>
      </w:pPr>
      <w:r w:rsidRPr="001677CB">
        <w:rPr>
          <w:rFonts w:ascii="Times New Roman" w:hAnsi="Times New Roman" w:cs="Times New Roman"/>
          <w:color w:val="000000"/>
          <w:sz w:val="24"/>
          <w:szCs w:val="24"/>
          <w:shd w:val="clear" w:color="auto" w:fill="FFFFFF"/>
        </w:rPr>
        <w:t>Statistics.laerd.com. 2022. </w:t>
      </w:r>
      <w:r w:rsidRPr="001677CB">
        <w:rPr>
          <w:rFonts w:ascii="Times New Roman" w:hAnsi="Times New Roman" w:cs="Times New Roman"/>
          <w:i/>
          <w:iCs/>
          <w:color w:val="000000"/>
          <w:sz w:val="24"/>
          <w:szCs w:val="24"/>
          <w:shd w:val="clear" w:color="auto" w:fill="FFFFFF"/>
        </w:rPr>
        <w:t>Measures of Spread | How and when to use measures of spread | Laerd Statistics</w:t>
      </w:r>
      <w:r w:rsidRPr="001677CB">
        <w:rPr>
          <w:rFonts w:ascii="Times New Roman" w:hAnsi="Times New Roman" w:cs="Times New Roman"/>
          <w:color w:val="000000"/>
          <w:sz w:val="24"/>
          <w:szCs w:val="24"/>
          <w:shd w:val="clear" w:color="auto" w:fill="FFFFFF"/>
        </w:rPr>
        <w:t>. [online] Available at: &lt;</w:t>
      </w:r>
      <w:hyperlink r:id="rId45" w:history="1">
        <w:r w:rsidRPr="00684C1B">
          <w:rPr>
            <w:rStyle w:val="Hyperlink"/>
            <w:rFonts w:ascii="Times New Roman" w:hAnsi="Times New Roman" w:cs="Times New Roman"/>
            <w:sz w:val="24"/>
            <w:szCs w:val="24"/>
            <w:shd w:val="clear" w:color="auto" w:fill="FFFFFF"/>
          </w:rPr>
          <w:t>https://statistics.laerd.com/statistical-guides/measures-of-spread-range-</w:t>
        </w:r>
        <w:r w:rsidRPr="00684C1B">
          <w:rPr>
            <w:rStyle w:val="Hyperlink"/>
            <w:rFonts w:ascii="Times New Roman" w:hAnsi="Times New Roman" w:cs="Times New Roman"/>
            <w:sz w:val="24"/>
            <w:szCs w:val="24"/>
            <w:shd w:val="clear" w:color="auto" w:fill="FFFFFF"/>
          </w:rPr>
          <w:lastRenderedPageBreak/>
          <w:t>quartiles.php#:~:text=A%20measure%20of%20spread%2C%20sometimes,of%20a%20set%20of%20data.</w:t>
        </w:r>
      </w:hyperlink>
      <w:r w:rsidRPr="001677CB">
        <w:rPr>
          <w:rFonts w:ascii="Times New Roman" w:hAnsi="Times New Roman" w:cs="Times New Roman"/>
          <w:color w:val="000000"/>
          <w:sz w:val="24"/>
          <w:szCs w:val="24"/>
          <w:shd w:val="clear" w:color="auto" w:fill="FFFFFF"/>
        </w:rPr>
        <w:t>&gt; [Accessed 11 April 2022].</w:t>
      </w:r>
    </w:p>
    <w:p w14:paraId="04E491D5" w14:textId="77777777" w:rsidR="004F1630" w:rsidRPr="001677CB" w:rsidRDefault="004F1630" w:rsidP="004F1630">
      <w:pPr>
        <w:pStyle w:val="ListParagraph"/>
        <w:rPr>
          <w:rFonts w:ascii="Times New Roman" w:hAnsi="Times New Roman" w:cs="Times New Roman"/>
          <w:sz w:val="24"/>
          <w:szCs w:val="24"/>
        </w:rPr>
      </w:pPr>
    </w:p>
    <w:p w14:paraId="593C99C9" w14:textId="35526E04" w:rsidR="004F1630" w:rsidRPr="001677CB" w:rsidRDefault="004F1630" w:rsidP="00283433">
      <w:pPr>
        <w:pStyle w:val="ListParagraph"/>
        <w:numPr>
          <w:ilvl w:val="0"/>
          <w:numId w:val="2"/>
        </w:numPr>
        <w:rPr>
          <w:rFonts w:ascii="Times New Roman" w:hAnsi="Times New Roman" w:cs="Times New Roman"/>
          <w:sz w:val="24"/>
          <w:szCs w:val="24"/>
        </w:rPr>
      </w:pPr>
      <w:r w:rsidRPr="001677CB">
        <w:rPr>
          <w:rFonts w:ascii="Times New Roman" w:hAnsi="Times New Roman" w:cs="Times New Roman"/>
          <w:color w:val="000000"/>
          <w:sz w:val="24"/>
          <w:szCs w:val="24"/>
          <w:shd w:val="clear" w:color="auto" w:fill="FFFFFF"/>
        </w:rPr>
        <w:t>SearchDataCenter. 2022. </w:t>
      </w:r>
      <w:r w:rsidRPr="001677CB">
        <w:rPr>
          <w:rFonts w:ascii="Times New Roman" w:hAnsi="Times New Roman" w:cs="Times New Roman"/>
          <w:i/>
          <w:iCs/>
          <w:color w:val="000000"/>
          <w:sz w:val="24"/>
          <w:szCs w:val="24"/>
          <w:shd w:val="clear" w:color="auto" w:fill="FFFFFF"/>
        </w:rPr>
        <w:t>What are Mean, Median, Mode and Range?</w:t>
      </w:r>
      <w:r w:rsidRPr="001677CB">
        <w:rPr>
          <w:rFonts w:ascii="Times New Roman" w:hAnsi="Times New Roman" w:cs="Times New Roman"/>
          <w:color w:val="000000"/>
          <w:sz w:val="24"/>
          <w:szCs w:val="24"/>
          <w:shd w:val="clear" w:color="auto" w:fill="FFFFFF"/>
        </w:rPr>
        <w:t>. [online] Available at: &lt;</w:t>
      </w:r>
      <w:hyperlink r:id="rId46" w:history="1">
        <w:r w:rsidRPr="00684C1B">
          <w:rPr>
            <w:rStyle w:val="Hyperlink"/>
            <w:rFonts w:ascii="Times New Roman" w:hAnsi="Times New Roman" w:cs="Times New Roman"/>
            <w:sz w:val="24"/>
            <w:szCs w:val="24"/>
            <w:shd w:val="clear" w:color="auto" w:fill="FFFFFF"/>
          </w:rPr>
          <w:t>https://www.techtarget.com/searchdatacenter/definition/statistical-mean-median-mode-and-range#:~:text=The%20range%20is%20the%20difference%20between%20the%20highest%20and%20lowest,largest%20number%20in%20the%20set.</w:t>
        </w:r>
      </w:hyperlink>
      <w:r w:rsidRPr="001677CB">
        <w:rPr>
          <w:rFonts w:ascii="Times New Roman" w:hAnsi="Times New Roman" w:cs="Times New Roman"/>
          <w:color w:val="000000"/>
          <w:sz w:val="24"/>
          <w:szCs w:val="24"/>
          <w:shd w:val="clear" w:color="auto" w:fill="FFFFFF"/>
        </w:rPr>
        <w:t>&gt; [Accessed 11 April 2022].</w:t>
      </w:r>
    </w:p>
    <w:p w14:paraId="1412255A" w14:textId="77777777" w:rsidR="00F95AC9" w:rsidRPr="001677CB" w:rsidRDefault="00F95AC9" w:rsidP="00F95AC9">
      <w:pPr>
        <w:pStyle w:val="ListParagraph"/>
        <w:rPr>
          <w:rFonts w:ascii="Times New Roman" w:hAnsi="Times New Roman" w:cs="Times New Roman"/>
          <w:sz w:val="24"/>
          <w:szCs w:val="24"/>
        </w:rPr>
      </w:pPr>
    </w:p>
    <w:p w14:paraId="61E7C8E0" w14:textId="0A7859A8" w:rsidR="00F95AC9" w:rsidRPr="001677CB" w:rsidRDefault="00F95AC9" w:rsidP="00283433">
      <w:pPr>
        <w:pStyle w:val="ListParagraph"/>
        <w:numPr>
          <w:ilvl w:val="0"/>
          <w:numId w:val="2"/>
        </w:numPr>
        <w:rPr>
          <w:rFonts w:ascii="Times New Roman" w:hAnsi="Times New Roman" w:cs="Times New Roman"/>
          <w:sz w:val="24"/>
          <w:szCs w:val="24"/>
        </w:rPr>
      </w:pPr>
      <w:r w:rsidRPr="001677CB">
        <w:rPr>
          <w:rFonts w:ascii="Times New Roman" w:hAnsi="Times New Roman" w:cs="Times New Roman"/>
          <w:color w:val="000000"/>
          <w:sz w:val="24"/>
          <w:szCs w:val="24"/>
          <w:shd w:val="clear" w:color="auto" w:fill="FFFFFF"/>
        </w:rPr>
        <w:t>Indicative. 2022. </w:t>
      </w:r>
      <w:r w:rsidRPr="001677CB">
        <w:rPr>
          <w:rFonts w:ascii="Times New Roman" w:hAnsi="Times New Roman" w:cs="Times New Roman"/>
          <w:i/>
          <w:iCs/>
          <w:color w:val="000000"/>
          <w:sz w:val="24"/>
          <w:szCs w:val="24"/>
          <w:shd w:val="clear" w:color="auto" w:fill="FFFFFF"/>
        </w:rPr>
        <w:t>What Is Data Variability? Data Defined - Indicative</w:t>
      </w:r>
      <w:r w:rsidRPr="001677CB">
        <w:rPr>
          <w:rFonts w:ascii="Times New Roman" w:hAnsi="Times New Roman" w:cs="Times New Roman"/>
          <w:color w:val="000000"/>
          <w:sz w:val="24"/>
          <w:szCs w:val="24"/>
          <w:shd w:val="clear" w:color="auto" w:fill="FFFFFF"/>
        </w:rPr>
        <w:t>. [online] Available at: &lt;</w:t>
      </w:r>
      <w:hyperlink r:id="rId47" w:history="1">
        <w:r w:rsidRPr="00684C1B">
          <w:rPr>
            <w:rStyle w:val="Hyperlink"/>
            <w:rFonts w:ascii="Times New Roman" w:hAnsi="Times New Roman" w:cs="Times New Roman"/>
            <w:sz w:val="24"/>
            <w:szCs w:val="24"/>
            <w:shd w:val="clear" w:color="auto" w:fill="FFFFFF"/>
          </w:rPr>
          <w:t>https://www.indicative.com/resource/data-variability/#:~:text=Data%20variability%20also%20known%20as,to%20other%20sets%20of%20data</w:t>
        </w:r>
      </w:hyperlink>
      <w:r w:rsidRPr="001677CB">
        <w:rPr>
          <w:rFonts w:ascii="Times New Roman" w:hAnsi="Times New Roman" w:cs="Times New Roman"/>
          <w:color w:val="000000"/>
          <w:sz w:val="24"/>
          <w:szCs w:val="24"/>
          <w:shd w:val="clear" w:color="auto" w:fill="FFFFFF"/>
        </w:rPr>
        <w:t>.&gt; [Accessed 11 April 2022].</w:t>
      </w:r>
    </w:p>
    <w:p w14:paraId="072A84E1" w14:textId="77777777" w:rsidR="00703C43" w:rsidRPr="001677CB" w:rsidRDefault="00703C43" w:rsidP="00703C43">
      <w:pPr>
        <w:pStyle w:val="ListParagraph"/>
        <w:rPr>
          <w:rFonts w:ascii="Times New Roman" w:hAnsi="Times New Roman" w:cs="Times New Roman"/>
          <w:sz w:val="24"/>
          <w:szCs w:val="24"/>
        </w:rPr>
      </w:pPr>
    </w:p>
    <w:p w14:paraId="7465F9BC" w14:textId="770E3B91" w:rsidR="00703C43" w:rsidRPr="001677CB" w:rsidRDefault="00703C43" w:rsidP="00283433">
      <w:pPr>
        <w:pStyle w:val="ListParagraph"/>
        <w:numPr>
          <w:ilvl w:val="0"/>
          <w:numId w:val="2"/>
        </w:numPr>
        <w:rPr>
          <w:rFonts w:ascii="Times New Roman" w:hAnsi="Times New Roman" w:cs="Times New Roman"/>
          <w:sz w:val="24"/>
          <w:szCs w:val="24"/>
        </w:rPr>
      </w:pPr>
      <w:r w:rsidRPr="001677CB">
        <w:rPr>
          <w:rFonts w:ascii="Times New Roman" w:hAnsi="Times New Roman" w:cs="Times New Roman"/>
          <w:color w:val="000000"/>
          <w:sz w:val="24"/>
          <w:szCs w:val="24"/>
          <w:shd w:val="clear" w:color="auto" w:fill="FFFFFF"/>
        </w:rPr>
        <w:t>The BMJ | The BMJ: leading general medical journal. Research. Education. Comment. 2022. </w:t>
      </w:r>
      <w:r w:rsidRPr="001677CB">
        <w:rPr>
          <w:rFonts w:ascii="Times New Roman" w:hAnsi="Times New Roman" w:cs="Times New Roman"/>
          <w:i/>
          <w:iCs/>
          <w:color w:val="000000"/>
          <w:sz w:val="24"/>
          <w:szCs w:val="24"/>
          <w:shd w:val="clear" w:color="auto" w:fill="FFFFFF"/>
        </w:rPr>
        <w:t>2. Mean and standard deviation | The BMJ</w:t>
      </w:r>
      <w:r w:rsidRPr="001677CB">
        <w:rPr>
          <w:rFonts w:ascii="Times New Roman" w:hAnsi="Times New Roman" w:cs="Times New Roman"/>
          <w:color w:val="000000"/>
          <w:sz w:val="24"/>
          <w:szCs w:val="24"/>
          <w:shd w:val="clear" w:color="auto" w:fill="FFFFFF"/>
        </w:rPr>
        <w:t>. [online] Available at: &lt;</w:t>
      </w:r>
      <w:hyperlink r:id="rId48" w:history="1">
        <w:r w:rsidRPr="00684C1B">
          <w:rPr>
            <w:rStyle w:val="Hyperlink"/>
            <w:rFonts w:ascii="Times New Roman" w:hAnsi="Times New Roman" w:cs="Times New Roman"/>
            <w:sz w:val="24"/>
            <w:szCs w:val="24"/>
            <w:shd w:val="clear" w:color="auto" w:fill="FFFFFF"/>
          </w:rPr>
          <w:t>https://www.bmj.com/about-bmj/resources-readers/publications/statistics-square-one/2-mean-and-standard-deviation</w:t>
        </w:r>
      </w:hyperlink>
      <w:r w:rsidRPr="001677CB">
        <w:rPr>
          <w:rFonts w:ascii="Times New Roman" w:hAnsi="Times New Roman" w:cs="Times New Roman"/>
          <w:color w:val="000000"/>
          <w:sz w:val="24"/>
          <w:szCs w:val="24"/>
          <w:shd w:val="clear" w:color="auto" w:fill="FFFFFF"/>
        </w:rPr>
        <w:t>&gt; [Accessed 11 April 2022].</w:t>
      </w:r>
    </w:p>
    <w:sectPr w:rsidR="00703C43" w:rsidRPr="001677CB" w:rsidSect="00CE3550">
      <w:footerReference w:type="defaul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33C8" w14:textId="77777777" w:rsidR="004F4162" w:rsidRDefault="004F4162" w:rsidP="002E20DF">
      <w:pPr>
        <w:spacing w:after="0" w:line="240" w:lineRule="auto"/>
      </w:pPr>
      <w:r>
        <w:separator/>
      </w:r>
    </w:p>
  </w:endnote>
  <w:endnote w:type="continuationSeparator" w:id="0">
    <w:p w14:paraId="3775439D" w14:textId="77777777" w:rsidR="004F4162" w:rsidRDefault="004F4162" w:rsidP="002E2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863903"/>
      <w:docPartObj>
        <w:docPartGallery w:val="Page Numbers (Bottom of Page)"/>
        <w:docPartUnique/>
      </w:docPartObj>
    </w:sdtPr>
    <w:sdtEndPr>
      <w:rPr>
        <w:noProof/>
      </w:rPr>
    </w:sdtEndPr>
    <w:sdtContent>
      <w:p w14:paraId="38B31E8F" w14:textId="3E29D4D3" w:rsidR="002E20DF" w:rsidRDefault="002E20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E21E43" w14:textId="77777777" w:rsidR="002E20DF" w:rsidRDefault="002E2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45AD3" w14:textId="77777777" w:rsidR="004F4162" w:rsidRDefault="004F4162" w:rsidP="002E20DF">
      <w:pPr>
        <w:spacing w:after="0" w:line="240" w:lineRule="auto"/>
      </w:pPr>
      <w:r>
        <w:separator/>
      </w:r>
    </w:p>
  </w:footnote>
  <w:footnote w:type="continuationSeparator" w:id="0">
    <w:p w14:paraId="4884FA81" w14:textId="77777777" w:rsidR="004F4162" w:rsidRDefault="004F4162" w:rsidP="002E2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121FB"/>
    <w:multiLevelType w:val="hybridMultilevel"/>
    <w:tmpl w:val="A32E9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7282B"/>
    <w:multiLevelType w:val="hybridMultilevel"/>
    <w:tmpl w:val="FEA46A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311004">
    <w:abstractNumId w:val="0"/>
  </w:num>
  <w:num w:numId="2" w16cid:durableId="1019622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7E"/>
    <w:rsid w:val="000572DD"/>
    <w:rsid w:val="000574C9"/>
    <w:rsid w:val="000D561F"/>
    <w:rsid w:val="00133EEC"/>
    <w:rsid w:val="00135303"/>
    <w:rsid w:val="00140DE7"/>
    <w:rsid w:val="001677CB"/>
    <w:rsid w:val="00173211"/>
    <w:rsid w:val="001B399F"/>
    <w:rsid w:val="001D0F73"/>
    <w:rsid w:val="00202C21"/>
    <w:rsid w:val="00216718"/>
    <w:rsid w:val="00247E60"/>
    <w:rsid w:val="0026359C"/>
    <w:rsid w:val="00283433"/>
    <w:rsid w:val="002A2B7C"/>
    <w:rsid w:val="002A687A"/>
    <w:rsid w:val="002E20DF"/>
    <w:rsid w:val="002F60A4"/>
    <w:rsid w:val="00302B3E"/>
    <w:rsid w:val="00315199"/>
    <w:rsid w:val="00344A60"/>
    <w:rsid w:val="00374335"/>
    <w:rsid w:val="00377F06"/>
    <w:rsid w:val="003F6FDA"/>
    <w:rsid w:val="004353F8"/>
    <w:rsid w:val="0043711B"/>
    <w:rsid w:val="00465D08"/>
    <w:rsid w:val="00471F14"/>
    <w:rsid w:val="00487C39"/>
    <w:rsid w:val="004933AF"/>
    <w:rsid w:val="004A6585"/>
    <w:rsid w:val="004E32B6"/>
    <w:rsid w:val="004F1630"/>
    <w:rsid w:val="004F4162"/>
    <w:rsid w:val="005F673E"/>
    <w:rsid w:val="00624796"/>
    <w:rsid w:val="006251C6"/>
    <w:rsid w:val="00625859"/>
    <w:rsid w:val="00627CC4"/>
    <w:rsid w:val="00684C1B"/>
    <w:rsid w:val="006A1EF0"/>
    <w:rsid w:val="006C38A3"/>
    <w:rsid w:val="00703C43"/>
    <w:rsid w:val="00720FEA"/>
    <w:rsid w:val="00775708"/>
    <w:rsid w:val="00776928"/>
    <w:rsid w:val="007769CF"/>
    <w:rsid w:val="00776CAF"/>
    <w:rsid w:val="007830DC"/>
    <w:rsid w:val="007C3F2C"/>
    <w:rsid w:val="007F5410"/>
    <w:rsid w:val="007F72D3"/>
    <w:rsid w:val="00856BB8"/>
    <w:rsid w:val="00893491"/>
    <w:rsid w:val="008A7479"/>
    <w:rsid w:val="008D14DB"/>
    <w:rsid w:val="008D537E"/>
    <w:rsid w:val="0090757E"/>
    <w:rsid w:val="00915298"/>
    <w:rsid w:val="0098303B"/>
    <w:rsid w:val="00993803"/>
    <w:rsid w:val="009D5386"/>
    <w:rsid w:val="009E158A"/>
    <w:rsid w:val="009E20BF"/>
    <w:rsid w:val="00A106C5"/>
    <w:rsid w:val="00A348AA"/>
    <w:rsid w:val="00A62BB1"/>
    <w:rsid w:val="00AA05F9"/>
    <w:rsid w:val="00AA26FB"/>
    <w:rsid w:val="00AA2D08"/>
    <w:rsid w:val="00B4052D"/>
    <w:rsid w:val="00B52332"/>
    <w:rsid w:val="00B53163"/>
    <w:rsid w:val="00B5524F"/>
    <w:rsid w:val="00B82BFE"/>
    <w:rsid w:val="00BA2D84"/>
    <w:rsid w:val="00C33A6F"/>
    <w:rsid w:val="00C63CA9"/>
    <w:rsid w:val="00C77742"/>
    <w:rsid w:val="00CC7566"/>
    <w:rsid w:val="00CE3550"/>
    <w:rsid w:val="00CF26EA"/>
    <w:rsid w:val="00D13430"/>
    <w:rsid w:val="00D34C71"/>
    <w:rsid w:val="00D51D41"/>
    <w:rsid w:val="00D57CC9"/>
    <w:rsid w:val="00D65492"/>
    <w:rsid w:val="00D7009E"/>
    <w:rsid w:val="00D9118E"/>
    <w:rsid w:val="00DD13CC"/>
    <w:rsid w:val="00DE24C8"/>
    <w:rsid w:val="00E1735B"/>
    <w:rsid w:val="00E23CDB"/>
    <w:rsid w:val="00E8677D"/>
    <w:rsid w:val="00EB0F47"/>
    <w:rsid w:val="00F025FE"/>
    <w:rsid w:val="00F10217"/>
    <w:rsid w:val="00F43479"/>
    <w:rsid w:val="00F50873"/>
    <w:rsid w:val="00F95AC9"/>
    <w:rsid w:val="00FA1900"/>
    <w:rsid w:val="00FB2BC1"/>
    <w:rsid w:val="00FB49B6"/>
    <w:rsid w:val="00FF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211E"/>
  <w15:chartTrackingRefBased/>
  <w15:docId w15:val="{7A78F0DF-1CD5-4249-AF0C-9A3ED36A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900"/>
    <w:pPr>
      <w:ind w:left="720"/>
      <w:contextualSpacing/>
    </w:pPr>
  </w:style>
  <w:style w:type="character" w:styleId="PlaceholderText">
    <w:name w:val="Placeholder Text"/>
    <w:basedOn w:val="DefaultParagraphFont"/>
    <w:uiPriority w:val="99"/>
    <w:semiHidden/>
    <w:rsid w:val="0098303B"/>
    <w:rPr>
      <w:color w:val="808080"/>
    </w:rPr>
  </w:style>
  <w:style w:type="paragraph" w:styleId="Header">
    <w:name w:val="header"/>
    <w:basedOn w:val="Normal"/>
    <w:link w:val="HeaderChar"/>
    <w:uiPriority w:val="99"/>
    <w:unhideWhenUsed/>
    <w:rsid w:val="002E2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0DF"/>
  </w:style>
  <w:style w:type="paragraph" w:styleId="Footer">
    <w:name w:val="footer"/>
    <w:basedOn w:val="Normal"/>
    <w:link w:val="FooterChar"/>
    <w:uiPriority w:val="99"/>
    <w:unhideWhenUsed/>
    <w:rsid w:val="002E2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0DF"/>
  </w:style>
  <w:style w:type="character" w:styleId="Hyperlink">
    <w:name w:val="Hyperlink"/>
    <w:basedOn w:val="DefaultParagraphFont"/>
    <w:uiPriority w:val="99"/>
    <w:unhideWhenUsed/>
    <w:rsid w:val="00684C1B"/>
    <w:rPr>
      <w:color w:val="0563C1" w:themeColor="hyperlink"/>
      <w:u w:val="single"/>
    </w:rPr>
  </w:style>
  <w:style w:type="character" w:styleId="UnresolvedMention">
    <w:name w:val="Unresolved Mention"/>
    <w:basedOn w:val="DefaultParagraphFont"/>
    <w:uiPriority w:val="99"/>
    <w:semiHidden/>
    <w:unhideWhenUsed/>
    <w:rsid w:val="00684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epa.gov/caddis-vol4/exploratory-data-analysis%23:~:text=References-,Overview,step%20in%20any%20data%20analysis" TargetMode="External"/><Relationship Id="rId47" Type="http://schemas.openxmlformats.org/officeDocument/2006/relationships/hyperlink" Target="https://www.indicative.com/resource/data-variability/%23:~:text=Data%20variability%20also%20known%20as,to%20other%20sets%20of%20data"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statistics.laerd.com/statistical-guides/measures-of-spread-range-quartiles.php%23:~:text=A%20measure%20of%20spread%2C%20sometimes,of%20a%20set%20of%20dat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statisticsbyjim.com/basics/skewed-distribu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oreilly.com/library/view/practical-statistics-for/9781491952955/ch01.html" TargetMode="External"/><Relationship Id="rId48" Type="http://schemas.openxmlformats.org/officeDocument/2006/relationships/hyperlink" Target="https://www.bmj.com/about-bmj/resources-readers/publications/statistics-square-one/2-mean-and-standard-deviation"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techtarget.com/searchdatacenter/definition/statistical-mean-median-mode-and-range%23:~:text=The%20range%20is%20the%20difference%20between%20the%20highest%20and%20lowest,largest%20number%20in%20the%20set."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BD94-0005-41DE-904D-0DDE5409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8</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Trishani Navanjana</dc:creator>
  <cp:keywords/>
  <dc:description/>
  <cp:lastModifiedBy>Trishani Navanjana</cp:lastModifiedBy>
  <cp:revision>80</cp:revision>
  <dcterms:created xsi:type="dcterms:W3CDTF">2022-04-10T15:13:00Z</dcterms:created>
  <dcterms:modified xsi:type="dcterms:W3CDTF">2022-04-11T12:20:00Z</dcterms:modified>
</cp:coreProperties>
</file>