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Joaquin Navarro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21.413.546-9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Antonio Varas</w:t>
            </w:r>
            <w:r w:rsidDel="00000000" w:rsidR="00000000" w:rsidRPr="00000000">
              <w:rPr>
                <w:rtl w:val="0"/>
              </w:rPr>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rPr>
            </w:pPr>
            <w:r w:rsidDel="00000000" w:rsidR="00000000" w:rsidRPr="00000000">
              <w:rPr>
                <w:b w:val="1"/>
                <w:rtl w:val="0"/>
              </w:rPr>
              <w:t xml:space="preserve">Lucas Lopez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rPr>
            </w:pPr>
            <w:r w:rsidDel="00000000" w:rsidR="00000000" w:rsidRPr="00000000">
              <w:rPr>
                <w:b w:val="1"/>
                <w:rtl w:val="0"/>
              </w:rPr>
              <w:t xml:space="preserve">21.728.281-0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rPr>
            </w:pPr>
            <w:r w:rsidDel="00000000" w:rsidR="00000000" w:rsidRPr="00000000">
              <w:rPr>
                <w:b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rPr>
            </w:pPr>
            <w:r w:rsidDel="00000000" w:rsidR="00000000" w:rsidRPr="00000000">
              <w:rPr>
                <w:b w:val="1"/>
                <w:rtl w:val="0"/>
              </w:rPr>
              <w:t xml:space="preserve">Antonio Varas</w:t>
            </w:r>
            <w:r w:rsidDel="00000000" w:rsidR="00000000" w:rsidRPr="00000000">
              <w:rPr>
                <w:rtl w:val="0"/>
              </w:rPr>
            </w:r>
          </w:p>
        </w:tc>
      </w:tr>
    </w:tbl>
    <w:p w:rsidR="00000000" w:rsidDel="00000000" w:rsidP="00000000" w:rsidRDefault="00000000" w:rsidRPr="00000000" w14:paraId="0000001D">
      <w:pPr>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18.85579427083326"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lineRule="auto"/>
              <w:ind w:left="0" w:firstLine="0"/>
              <w:rPr>
                <w:i w:val="1"/>
                <w:color w:val="548dd4"/>
                <w:sz w:val="20"/>
                <w:szCs w:val="20"/>
              </w:rPr>
            </w:pPr>
            <w:r w:rsidDel="00000000" w:rsidR="00000000" w:rsidRPr="00000000">
              <w:rPr>
                <w:i w:val="1"/>
                <w:color w:val="548dd4"/>
                <w:sz w:val="20"/>
                <w:szCs w:val="20"/>
                <w:rtl w:val="0"/>
              </w:rPr>
              <w:t xml:space="preserve">Datalens Analytics  </w:t>
            </w:r>
            <w:r w:rsidDel="00000000" w:rsidR="00000000" w:rsidRPr="00000000">
              <w:rPr>
                <w:b w:val="1"/>
                <w:color w:val="ffffff"/>
                <w:sz w:val="48"/>
                <w:szCs w:val="48"/>
                <w:rtl w:val="0"/>
              </w:rPr>
              <w:t xml:space="preserve">DataLens Analytics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Análisis y Evaluación de Soluciones Informáticas</w:t>
              <w:br w:type="textWrapping"/>
            </w:r>
          </w:p>
          <w:p w:rsidR="00000000" w:rsidDel="00000000" w:rsidP="00000000" w:rsidRDefault="00000000" w:rsidRPr="00000000" w14:paraId="00000026">
            <w:pPr>
              <w:numPr>
                <w:ilvl w:val="0"/>
                <w:numId w:val="18"/>
              </w:numPr>
              <w:spacing w:after="0" w:afterAutospacing="0" w:before="240" w:lineRule="auto"/>
              <w:ind w:left="720" w:hanging="360"/>
              <w:rPr/>
            </w:pPr>
            <w:r w:rsidDel="00000000" w:rsidR="00000000" w:rsidRPr="00000000">
              <w:rPr>
                <w:rtl w:val="0"/>
              </w:rPr>
              <w:t xml:space="preserve">Aplicar técnicas de análisis de datos y modelado para identificar patrones y generar insights que apoyen la toma de decisiones en PYMEs.</w:t>
              <w:br w:type="textWrapping"/>
            </w:r>
          </w:p>
          <w:p w:rsidR="00000000" w:rsidDel="00000000" w:rsidP="00000000" w:rsidRDefault="00000000" w:rsidRPr="00000000" w14:paraId="00000027">
            <w:pPr>
              <w:numPr>
                <w:ilvl w:val="0"/>
                <w:numId w:val="18"/>
              </w:numPr>
              <w:spacing w:after="240" w:before="0" w:beforeAutospacing="0" w:lineRule="auto"/>
              <w:ind w:left="720" w:hanging="360"/>
              <w:rPr/>
            </w:pPr>
            <w:r w:rsidDel="00000000" w:rsidR="00000000" w:rsidRPr="00000000">
              <w:rPr>
                <w:rtl w:val="0"/>
              </w:rPr>
              <w:t xml:space="preserve">Integración de resultados en dashboards y reportes interactivos.</w:t>
              <w:br w:type="textWrapping"/>
            </w:r>
          </w:p>
          <w:p w:rsidR="00000000" w:rsidDel="00000000" w:rsidP="00000000" w:rsidRDefault="00000000" w:rsidRPr="00000000" w14:paraId="00000028">
            <w:pPr>
              <w:rPr/>
            </w:pPr>
            <w:r w:rsidDel="00000000" w:rsidR="00000000" w:rsidRPr="00000000">
              <w:rPr>
                <w:rtl w:val="0"/>
              </w:rPr>
              <w:t xml:space="preserve">Desarrollo de Software</w:t>
              <w:br w:type="textWrapping"/>
            </w:r>
          </w:p>
          <w:p w:rsidR="00000000" w:rsidDel="00000000" w:rsidP="00000000" w:rsidRDefault="00000000" w:rsidRPr="00000000" w14:paraId="00000029">
            <w:pPr>
              <w:numPr>
                <w:ilvl w:val="0"/>
                <w:numId w:val="13"/>
              </w:numPr>
              <w:spacing w:after="0" w:afterAutospacing="0" w:before="240" w:lineRule="auto"/>
              <w:ind w:left="720" w:hanging="360"/>
              <w:rPr/>
            </w:pPr>
            <w:r w:rsidDel="00000000" w:rsidR="00000000" w:rsidRPr="00000000">
              <w:rPr>
                <w:rtl w:val="0"/>
              </w:rPr>
              <w:t xml:space="preserve">Diseño e implementación de la aplicación web para la carga, procesamiento y visualización de datos.</w:t>
              <w:br w:type="textWrapping"/>
            </w:r>
          </w:p>
          <w:p w:rsidR="00000000" w:rsidDel="00000000" w:rsidP="00000000" w:rsidRDefault="00000000" w:rsidRPr="00000000" w14:paraId="0000002A">
            <w:pPr>
              <w:numPr>
                <w:ilvl w:val="0"/>
                <w:numId w:val="13"/>
              </w:numPr>
              <w:spacing w:after="240" w:before="0" w:beforeAutospacing="0" w:lineRule="auto"/>
              <w:ind w:left="720" w:hanging="360"/>
              <w:rPr/>
            </w:pPr>
            <w:r w:rsidDel="00000000" w:rsidR="00000000" w:rsidRPr="00000000">
              <w:rPr>
                <w:rtl w:val="0"/>
              </w:rPr>
              <w:t xml:space="preserve">Uso de buenas prácticas de programación, modularidad y mantenibilidad del código.</w:t>
              <w:br w:type="textWrapping"/>
            </w:r>
          </w:p>
          <w:p w:rsidR="00000000" w:rsidDel="00000000" w:rsidP="00000000" w:rsidRDefault="00000000" w:rsidRPr="00000000" w14:paraId="0000002B">
            <w:pPr>
              <w:rPr/>
            </w:pPr>
            <w:r w:rsidDel="00000000" w:rsidR="00000000" w:rsidRPr="00000000">
              <w:rPr>
                <w:rtl w:val="0"/>
              </w:rPr>
              <w:t xml:space="preserve">Inteligencia de Negocios y Análisis de Datos</w:t>
              <w:br w:type="textWrapping"/>
            </w:r>
          </w:p>
          <w:p w:rsidR="00000000" w:rsidDel="00000000" w:rsidP="00000000" w:rsidRDefault="00000000" w:rsidRPr="00000000" w14:paraId="0000002C">
            <w:pPr>
              <w:numPr>
                <w:ilvl w:val="0"/>
                <w:numId w:val="7"/>
              </w:numPr>
              <w:spacing w:after="0" w:afterAutospacing="0" w:before="240" w:lineRule="auto"/>
              <w:ind w:left="720" w:hanging="360"/>
              <w:rPr/>
            </w:pPr>
            <w:r w:rsidDel="00000000" w:rsidR="00000000" w:rsidRPr="00000000">
              <w:rPr>
                <w:rtl w:val="0"/>
              </w:rPr>
              <w:t xml:space="preserve">Interpretación de indicadores clave (KPIs) y métricas relevantes para PYMEs.</w:t>
              <w:br w:type="textWrapping"/>
            </w:r>
          </w:p>
          <w:p w:rsidR="00000000" w:rsidDel="00000000" w:rsidP="00000000" w:rsidRDefault="00000000" w:rsidRPr="00000000" w14:paraId="0000002D">
            <w:pPr>
              <w:numPr>
                <w:ilvl w:val="0"/>
                <w:numId w:val="7"/>
              </w:numPr>
              <w:spacing w:after="240" w:before="0" w:beforeAutospacing="0" w:lineRule="auto"/>
              <w:ind w:left="720" w:hanging="360"/>
              <w:rPr/>
            </w:pPr>
            <w:r w:rsidDel="00000000" w:rsidR="00000000" w:rsidRPr="00000000">
              <w:rPr>
                <w:rtl w:val="0"/>
              </w:rPr>
              <w:t xml:space="preserve">Aplicación de modelos de Machine Learning para predicciones y segmentación de clientes/productos.</w:t>
              <w:br w:type="textWrapping"/>
            </w:r>
          </w:p>
          <w:p w:rsidR="00000000" w:rsidDel="00000000" w:rsidP="00000000" w:rsidRDefault="00000000" w:rsidRPr="00000000" w14:paraId="0000002E">
            <w:pPr>
              <w:rPr/>
            </w:pPr>
            <w:r w:rsidDel="00000000" w:rsidR="00000000" w:rsidRPr="00000000">
              <w:rPr>
                <w:rtl w:val="0"/>
              </w:rPr>
              <w:t xml:space="preserve">Gestión de Datos y Bases de Datos</w:t>
              <w:br w:type="textWrapping"/>
            </w:r>
          </w:p>
          <w:p w:rsidR="00000000" w:rsidDel="00000000" w:rsidP="00000000" w:rsidRDefault="00000000" w:rsidRPr="00000000" w14:paraId="0000002F">
            <w:pPr>
              <w:numPr>
                <w:ilvl w:val="0"/>
                <w:numId w:val="15"/>
              </w:numPr>
              <w:spacing w:after="0" w:afterAutospacing="0" w:before="240" w:lineRule="auto"/>
              <w:ind w:left="720" w:hanging="360"/>
              <w:rPr/>
            </w:pPr>
            <w:r w:rsidDel="00000000" w:rsidR="00000000" w:rsidRPr="00000000">
              <w:rPr>
                <w:rtl w:val="0"/>
              </w:rPr>
              <w:t xml:space="preserve">Limpieza, validación y transformación de datos provenientes de archivos CSV.</w:t>
              <w:br w:type="textWrapping"/>
            </w:r>
          </w:p>
          <w:p w:rsidR="00000000" w:rsidDel="00000000" w:rsidP="00000000" w:rsidRDefault="00000000" w:rsidRPr="00000000" w14:paraId="00000030">
            <w:pPr>
              <w:numPr>
                <w:ilvl w:val="0"/>
                <w:numId w:val="15"/>
              </w:numPr>
              <w:spacing w:after="240" w:before="0" w:beforeAutospacing="0" w:lineRule="auto"/>
              <w:ind w:left="720" w:hanging="360"/>
              <w:rPr/>
            </w:pPr>
            <w:r w:rsidDel="00000000" w:rsidR="00000000" w:rsidRPr="00000000">
              <w:rPr>
                <w:rtl w:val="0"/>
              </w:rPr>
              <w:t xml:space="preserve">Organización y almacenamiento eficiente de información, incluso si se usan DataFrames de Pandas como estructura intermedia.</w:t>
              <w:br w:type="textWrapping"/>
            </w:r>
          </w:p>
          <w:p w:rsidR="00000000" w:rsidDel="00000000" w:rsidP="00000000" w:rsidRDefault="00000000" w:rsidRPr="00000000" w14:paraId="00000031">
            <w:pPr>
              <w:rPr/>
            </w:pPr>
            <w:r w:rsidDel="00000000" w:rsidR="00000000" w:rsidRPr="00000000">
              <w:rPr>
                <w:rtl w:val="0"/>
              </w:rPr>
              <w:t xml:space="preserve">Diseño de Interfaces y Experiencia de Usuario (UX/UI)</w:t>
              <w:br w:type="textWrapping"/>
            </w:r>
          </w:p>
          <w:p w:rsidR="00000000" w:rsidDel="00000000" w:rsidP="00000000" w:rsidRDefault="00000000" w:rsidRPr="00000000" w14:paraId="00000032">
            <w:pPr>
              <w:numPr>
                <w:ilvl w:val="0"/>
                <w:numId w:val="17"/>
              </w:numPr>
              <w:spacing w:after="0" w:afterAutospacing="0" w:before="240" w:lineRule="auto"/>
              <w:ind w:left="720" w:hanging="360"/>
              <w:rPr/>
            </w:pPr>
            <w:r w:rsidDel="00000000" w:rsidR="00000000" w:rsidRPr="00000000">
              <w:rPr>
                <w:rtl w:val="0"/>
              </w:rPr>
              <w:t xml:space="preserve">Desarrollo de una interfaz web amigable y accesible para usuarios no técnicos.</w:t>
              <w:br w:type="textWrapping"/>
            </w:r>
          </w:p>
          <w:p w:rsidR="00000000" w:rsidDel="00000000" w:rsidP="00000000" w:rsidRDefault="00000000" w:rsidRPr="00000000" w14:paraId="00000033">
            <w:pPr>
              <w:numPr>
                <w:ilvl w:val="0"/>
                <w:numId w:val="17"/>
              </w:numPr>
              <w:spacing w:after="240" w:before="0" w:beforeAutospacing="0" w:lineRule="auto"/>
              <w:ind w:left="720" w:hanging="360"/>
              <w:rPr/>
            </w:pPr>
            <w:r w:rsidDel="00000000" w:rsidR="00000000" w:rsidRPr="00000000">
              <w:rPr>
                <w:rtl w:val="0"/>
              </w:rPr>
              <w:t xml:space="preserve">Visualización efectiva de información compleja mediante dashboards interactivos.</w:t>
              <w:br w:type="textWrapping"/>
            </w:r>
          </w:p>
          <w:p w:rsidR="00000000" w:rsidDel="00000000" w:rsidP="00000000" w:rsidRDefault="00000000" w:rsidRPr="00000000" w14:paraId="00000034">
            <w:pPr>
              <w:rPr/>
            </w:pPr>
            <w:r w:rsidDel="00000000" w:rsidR="00000000" w:rsidRPr="00000000">
              <w:rPr>
                <w:rtl w:val="0"/>
              </w:rPr>
              <w:t xml:space="preserve">Metodologías de Trabajo Ágil</w:t>
              <w:br w:type="textWrapping"/>
            </w:r>
          </w:p>
          <w:p w:rsidR="00000000" w:rsidDel="00000000" w:rsidP="00000000" w:rsidRDefault="00000000" w:rsidRPr="00000000" w14:paraId="00000035">
            <w:pPr>
              <w:numPr>
                <w:ilvl w:val="0"/>
                <w:numId w:val="14"/>
              </w:numPr>
              <w:spacing w:after="0" w:afterAutospacing="0" w:before="240" w:lineRule="auto"/>
              <w:ind w:left="720" w:hanging="360"/>
              <w:rPr/>
            </w:pPr>
            <w:r w:rsidDel="00000000" w:rsidR="00000000" w:rsidRPr="00000000">
              <w:rPr>
                <w:rtl w:val="0"/>
              </w:rPr>
              <w:t xml:space="preserve">Planificación y ejecución del proyecto utilizando sprints y entregas iterativas.</w:t>
              <w:br w:type="textWrapping"/>
            </w:r>
          </w:p>
          <w:p w:rsidR="00000000" w:rsidDel="00000000" w:rsidP="00000000" w:rsidRDefault="00000000" w:rsidRPr="00000000" w14:paraId="00000036">
            <w:pPr>
              <w:numPr>
                <w:ilvl w:val="0"/>
                <w:numId w:val="14"/>
              </w:numPr>
              <w:spacing w:after="240" w:before="0" w:beforeAutospacing="0" w:lineRule="auto"/>
              <w:ind w:left="720" w:hanging="360"/>
              <w:rPr/>
            </w:pPr>
            <w:r w:rsidDel="00000000" w:rsidR="00000000" w:rsidRPr="00000000">
              <w:rPr>
                <w:rtl w:val="0"/>
              </w:rPr>
              <w:t xml:space="preserve">Revisión y ajuste continuo del sistema según resultados de pruebas con datasets simulados.</w:t>
            </w:r>
          </w:p>
          <w:p w:rsidR="00000000" w:rsidDel="00000000" w:rsidP="00000000" w:rsidRDefault="00000000" w:rsidRPr="00000000" w14:paraId="00000037">
            <w:pPr>
              <w:rPr>
                <w:i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tl w:val="0"/>
              </w:rPr>
              <w:t xml:space="preserve">Desarrollar soluciones de software</w:t>
              <w:br w:type="textWrapping"/>
            </w:r>
          </w:p>
          <w:p w:rsidR="00000000" w:rsidDel="00000000" w:rsidP="00000000" w:rsidRDefault="00000000" w:rsidRPr="00000000" w14:paraId="0000003B">
            <w:pPr>
              <w:numPr>
                <w:ilvl w:val="0"/>
                <w:numId w:val="8"/>
              </w:numPr>
              <w:spacing w:after="240" w:before="240" w:lineRule="auto"/>
              <w:ind w:left="720" w:hanging="360"/>
              <w:rPr/>
            </w:pPr>
            <w:r w:rsidDel="00000000" w:rsidR="00000000" w:rsidRPr="00000000">
              <w:rPr>
                <w:rtl w:val="0"/>
              </w:rPr>
              <w:t xml:space="preserve">Capacidad de diseñar, implementar y mantener aplicaciones que cumplan con requerimientos funcionales y técnicos.</w:t>
              <w:br w:type="textWrapping"/>
            </w:r>
          </w:p>
          <w:p w:rsidR="00000000" w:rsidDel="00000000" w:rsidP="00000000" w:rsidRDefault="00000000" w:rsidRPr="00000000" w14:paraId="0000003C">
            <w:pPr>
              <w:rPr/>
            </w:pPr>
            <w:r w:rsidDel="00000000" w:rsidR="00000000" w:rsidRPr="00000000">
              <w:rPr>
                <w:rtl w:val="0"/>
              </w:rPr>
              <w:t xml:space="preserve">Analizar y evaluar información para la toma de decisiones</w:t>
              <w:br w:type="textWrapping"/>
            </w:r>
          </w:p>
          <w:p w:rsidR="00000000" w:rsidDel="00000000" w:rsidP="00000000" w:rsidRDefault="00000000" w:rsidRPr="00000000" w14:paraId="0000003D">
            <w:pPr>
              <w:numPr>
                <w:ilvl w:val="0"/>
                <w:numId w:val="12"/>
              </w:numPr>
              <w:spacing w:after="240" w:before="240" w:lineRule="auto"/>
              <w:ind w:left="720" w:hanging="360"/>
              <w:rPr/>
            </w:pPr>
            <w:r w:rsidDel="00000000" w:rsidR="00000000" w:rsidRPr="00000000">
              <w:rPr>
                <w:rtl w:val="0"/>
              </w:rPr>
              <w:t xml:space="preserve">Transformar datos en información útil mediante limpieza, validación, visualización y generación de KPIs.</w:t>
              <w:br w:type="textWrapping"/>
            </w:r>
          </w:p>
          <w:p w:rsidR="00000000" w:rsidDel="00000000" w:rsidP="00000000" w:rsidRDefault="00000000" w:rsidRPr="00000000" w14:paraId="0000003E">
            <w:pPr>
              <w:rPr/>
            </w:pPr>
            <w:r w:rsidDel="00000000" w:rsidR="00000000" w:rsidRPr="00000000">
              <w:rPr>
                <w:rtl w:val="0"/>
              </w:rPr>
              <w:t xml:space="preserve">Aplicar técnicas de Machine Learning y minería de datos</w:t>
              <w:br w:type="textWrapping"/>
            </w:r>
          </w:p>
          <w:p w:rsidR="00000000" w:rsidDel="00000000" w:rsidP="00000000" w:rsidRDefault="00000000" w:rsidRPr="00000000" w14:paraId="0000003F">
            <w:pPr>
              <w:numPr>
                <w:ilvl w:val="0"/>
                <w:numId w:val="1"/>
              </w:numPr>
              <w:spacing w:after="240" w:before="240" w:lineRule="auto"/>
              <w:ind w:left="720" w:hanging="360"/>
              <w:rPr/>
            </w:pPr>
            <w:r w:rsidDel="00000000" w:rsidR="00000000" w:rsidRPr="00000000">
              <w:rPr>
                <w:rtl w:val="0"/>
              </w:rPr>
              <w:t xml:space="preserve">Utilizar modelos predictivos y técnicas de análisis para generar insights sobre ventas, inventario y clientes.</w:t>
              <w:br w:type="textWrapping"/>
            </w:r>
          </w:p>
          <w:p w:rsidR="00000000" w:rsidDel="00000000" w:rsidP="00000000" w:rsidRDefault="00000000" w:rsidRPr="00000000" w14:paraId="00000040">
            <w:pPr>
              <w:rPr/>
            </w:pPr>
            <w:r w:rsidDel="00000000" w:rsidR="00000000" w:rsidRPr="00000000">
              <w:rPr>
                <w:rtl w:val="0"/>
              </w:rPr>
              <w:t xml:space="preserve">Gestionar y organizar datos</w:t>
              <w:br w:type="textWrapping"/>
            </w:r>
          </w:p>
          <w:p w:rsidR="00000000" w:rsidDel="00000000" w:rsidP="00000000" w:rsidRDefault="00000000" w:rsidRPr="00000000" w14:paraId="00000041">
            <w:pPr>
              <w:numPr>
                <w:ilvl w:val="0"/>
                <w:numId w:val="16"/>
              </w:numPr>
              <w:spacing w:after="240" w:before="240" w:lineRule="auto"/>
              <w:ind w:left="720" w:hanging="360"/>
              <w:rPr/>
            </w:pPr>
            <w:r w:rsidDel="00000000" w:rsidR="00000000" w:rsidRPr="00000000">
              <w:rPr>
                <w:rtl w:val="0"/>
              </w:rPr>
              <w:t xml:space="preserve">Manejar bases de datos o estructuras de almacenamiento (como DataFrames) de manera eficiente, asegurando consistencia e integridad.</w:t>
              <w:br w:type="textWrapping"/>
            </w:r>
          </w:p>
          <w:p w:rsidR="00000000" w:rsidDel="00000000" w:rsidP="00000000" w:rsidRDefault="00000000" w:rsidRPr="00000000" w14:paraId="00000042">
            <w:pPr>
              <w:rPr/>
            </w:pPr>
            <w:r w:rsidDel="00000000" w:rsidR="00000000" w:rsidRPr="00000000">
              <w:rPr>
                <w:rtl w:val="0"/>
              </w:rPr>
              <w:t xml:space="preserve">Desarrollar interfaces y visualizaciones amigables</w:t>
              <w:br w:type="textWrapping"/>
            </w:r>
          </w:p>
          <w:p w:rsidR="00000000" w:rsidDel="00000000" w:rsidP="00000000" w:rsidRDefault="00000000" w:rsidRPr="00000000" w14:paraId="00000043">
            <w:pPr>
              <w:numPr>
                <w:ilvl w:val="0"/>
                <w:numId w:val="2"/>
              </w:numPr>
              <w:spacing w:after="240" w:before="240" w:lineRule="auto"/>
              <w:ind w:left="720" w:hanging="360"/>
              <w:rPr/>
            </w:pPr>
            <w:r w:rsidDel="00000000" w:rsidR="00000000" w:rsidRPr="00000000">
              <w:rPr>
                <w:rtl w:val="0"/>
              </w:rPr>
              <w:t xml:space="preserve">Presentar información de manera clara y accesible para usuarios no técnicos, mediante dashboards y reportes interactivos.</w:t>
              <w:br w:type="textWrapping"/>
            </w:r>
          </w:p>
          <w:p w:rsidR="00000000" w:rsidDel="00000000" w:rsidP="00000000" w:rsidRDefault="00000000" w:rsidRPr="00000000" w14:paraId="00000044">
            <w:pPr>
              <w:rPr/>
            </w:pPr>
            <w:r w:rsidDel="00000000" w:rsidR="00000000" w:rsidRPr="00000000">
              <w:rPr>
                <w:rtl w:val="0"/>
              </w:rPr>
              <w:t xml:space="preserve">Trabajar bajo metodologías ágiles</w:t>
              <w:br w:type="textWrapping"/>
            </w:r>
          </w:p>
          <w:p w:rsidR="00000000" w:rsidDel="00000000" w:rsidP="00000000" w:rsidRDefault="00000000" w:rsidRPr="00000000" w14:paraId="00000045">
            <w:pPr>
              <w:numPr>
                <w:ilvl w:val="0"/>
                <w:numId w:val="3"/>
              </w:numPr>
              <w:spacing w:after="240" w:before="240" w:lineRule="auto"/>
              <w:ind w:left="720" w:hanging="360"/>
              <w:rPr/>
            </w:pPr>
            <w:r w:rsidDel="00000000" w:rsidR="00000000" w:rsidRPr="00000000">
              <w:rPr>
                <w:rtl w:val="0"/>
              </w:rPr>
              <w:t xml:space="preserve">Planificar, ejecutar y ajustar el proyecto de manera iterativa, asegurando entregas parciales y retroalimentación continua.</w:t>
            </w:r>
          </w:p>
          <w:p w:rsidR="00000000" w:rsidDel="00000000" w:rsidP="00000000" w:rsidRDefault="00000000" w:rsidRPr="00000000" w14:paraId="00000046">
            <w:pPr>
              <w:rPr>
                <w:i w:val="1"/>
                <w:color w:val="548dd4"/>
                <w:sz w:val="20"/>
                <w:szCs w:val="20"/>
              </w:rPr>
            </w:pPr>
            <w:r w:rsidDel="00000000" w:rsidR="00000000" w:rsidRPr="00000000">
              <w:rPr>
                <w:rtl w:val="0"/>
              </w:rPr>
            </w:r>
          </w:p>
        </w:tc>
      </w:tr>
    </w:tbl>
    <w:p w:rsidR="00000000" w:rsidDel="00000000" w:rsidP="00000000" w:rsidRDefault="00000000" w:rsidRPr="00000000" w14:paraId="00000047">
      <w:pPr>
        <w:spacing w:after="0" w:line="240" w:lineRule="auto"/>
        <w:rPr>
          <w:b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C">
            <w:pPr>
              <w:spacing w:after="240" w:befor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04D">
            <w:pPr>
              <w:spacing w:after="240" w:before="240" w:lineRule="auto"/>
              <w:ind w:left="0" w:firstLine="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La relevancia de este proyecto en el campo laboral radica en la creciente necesidad de las organizaciones de contar con soluciones de análisis accesibles, sin necesidad de grandes inversiones en software especializado. Para la carrera de Ingeniería en Informática, este tipo de iniciativa refleja la integración de competencias en desarrollo de software, gestión de datos y aplicación de técnicas de machine learning, todas demandadas en la industria actual.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F">
            <w:pPr>
              <w:spacing w:after="240" w:befor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El proyecto plantea una aplicación de escritorio que automatiza el análisis de datos a partir de archivos CSV. Al cargar un archivo, el sistema generará visualizaciones dinámicas, reportes de indicadores clave y predicciones simples para apoyar la gestión empresarial.</w:t>
            </w:r>
          </w:p>
          <w:p w:rsidR="00000000" w:rsidDel="00000000" w:rsidP="00000000" w:rsidRDefault="00000000" w:rsidRPr="00000000" w14:paraId="00000050">
            <w:pPr>
              <w:spacing w:after="240" w:befor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51">
            <w:pPr>
              <w:jc w:val="both"/>
              <w:rPr>
                <w:i w:val="1"/>
                <w:color w:val="548dd4"/>
                <w:sz w:val="20"/>
                <w:szCs w:val="20"/>
              </w:rPr>
            </w:pPr>
            <w:r w:rsidDel="00000000" w:rsidR="00000000" w:rsidRPr="00000000">
              <w:rPr>
                <w:rtl w:val="0"/>
              </w:rPr>
            </w:r>
          </w:p>
        </w:tc>
      </w:tr>
      <w:tr>
        <w:trPr>
          <w:cantSplit w:val="0"/>
          <w:trHeight w:val="1502.342122395833"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3">
            <w:pPr>
              <w:numPr>
                <w:ilvl w:val="0"/>
                <w:numId w:val="4"/>
              </w:numPr>
              <w:spacing w:after="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Construir modelos de datos: la aplicación procesa y estructurará los datos provenientes de archivos CSV para su posterior análisis, aplicando buenas prácticas de modelado de datos.</w:t>
              <w:br w:type="textWrapping"/>
            </w:r>
          </w:p>
          <w:p w:rsidR="00000000" w:rsidDel="00000000" w:rsidP="00000000" w:rsidRDefault="00000000" w:rsidRPr="00000000" w14:paraId="00000054">
            <w:pPr>
              <w:numPr>
                <w:ilvl w:val="0"/>
                <w:numId w:val="4"/>
              </w:numPr>
              <w:spacing w:after="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Desarrollar una solución de software: se implementará una aplicación de escritorio, integrando librerías de análisis, visualización y machine learning en un entorno accesible.</w:t>
              <w:br w:type="textWrapping"/>
            </w:r>
          </w:p>
          <w:p w:rsidR="00000000" w:rsidDel="00000000" w:rsidP="00000000" w:rsidRDefault="00000000" w:rsidRPr="00000000" w14:paraId="00000055">
            <w:pPr>
              <w:numPr>
                <w:ilvl w:val="0"/>
                <w:numId w:val="4"/>
              </w:numPr>
              <w:spacing w:after="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Gestionar proyectos informáticos: el desarrollo seguirá un ciclo iterativo, planificando fases de construcción, pruebas y mejoras, con objetivos definidos por los requerimientos del usuario final.</w:t>
              <w:br w:type="textWrapping"/>
            </w:r>
          </w:p>
          <w:p w:rsidR="00000000" w:rsidDel="00000000" w:rsidP="00000000" w:rsidRDefault="00000000" w:rsidRPr="00000000" w14:paraId="00000056">
            <w:pPr>
              <w:numPr>
                <w:ilvl w:val="0"/>
                <w:numId w:val="4"/>
              </w:numPr>
              <w:spacing w:after="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Realizar pruebas de validación: se aplicarán pruebas de carga de datos, validación de resultados y evaluación de la interfaz para garantizar la calidad del producto.</w:t>
            </w:r>
          </w:p>
          <w:p w:rsidR="00000000" w:rsidDel="00000000" w:rsidP="00000000" w:rsidRDefault="00000000" w:rsidRPr="00000000" w14:paraId="00000057">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9">
            <w:pPr>
              <w:spacing w:after="0" w:line="276" w:lineRule="auto"/>
              <w:rPr>
                <w:rFonts w:ascii="Arial" w:cs="Arial" w:eastAsia="Arial" w:hAnsi="Arial"/>
                <w:b w:val="1"/>
                <w:sz w:val="48"/>
                <w:szCs w:val="48"/>
              </w:rPr>
            </w:pPr>
            <w:r w:rsidDel="00000000" w:rsidR="00000000" w:rsidRPr="00000000">
              <w:rPr>
                <w:rtl w:val="0"/>
              </w:rPr>
            </w:r>
          </w:p>
          <w:p w:rsidR="00000000" w:rsidDel="00000000" w:rsidP="00000000" w:rsidRDefault="00000000" w:rsidRPr="00000000" w14:paraId="0000005A">
            <w:pPr>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 proyecto refleja nuestro interés profesional en las áreas de Big Data, minería de datos y machine learning, campos que son parte de nuestra proyección laboral. Además, integra el desarrollo de soluciones de software, lo que nos permite aplicar y reforzar habilidades prácticas en programación y diseño de sistemas. Esta combinación nos acerca a nuestro objetivo de especializarnos en el análisis y gestión de datos para la toma de decisiones en organizaciones.</w:t>
            </w:r>
          </w:p>
          <w:p w:rsidR="00000000" w:rsidDel="00000000" w:rsidP="00000000" w:rsidRDefault="00000000" w:rsidRPr="00000000" w14:paraId="0000005B">
            <w:pPr>
              <w:jc w:val="both"/>
              <w:rPr>
                <w:i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D">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El proyecto es factible de desarrollar en el marco de la asignatura debido a:</w:t>
            </w:r>
          </w:p>
          <w:p w:rsidR="00000000" w:rsidDel="00000000" w:rsidP="00000000" w:rsidRDefault="00000000" w:rsidRPr="00000000" w14:paraId="0000005E">
            <w:pPr>
              <w:numPr>
                <w:ilvl w:val="0"/>
                <w:numId w:val="10"/>
              </w:numPr>
              <w:spacing w:after="0" w:afterAutospacing="0" w:before="24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Tiempo: puede implementarse en fases (lectura de CSV, visualización, KPI 's, ML básico).</w:t>
              <w:br w:type="textWrapping"/>
            </w:r>
          </w:p>
          <w:p w:rsidR="00000000" w:rsidDel="00000000" w:rsidP="00000000" w:rsidRDefault="00000000" w:rsidRPr="00000000" w14:paraId="0000005F">
            <w:pPr>
              <w:numPr>
                <w:ilvl w:val="0"/>
                <w:numId w:val="10"/>
              </w:numPr>
              <w:spacing w:after="0" w:afterAutospacing="0" w:before="0" w:beforeAutospacing="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Materiales y recursos: se utilizarán herramientas open-source como Python, Pandas, Scikit-learn y librerías de visualización, sin necesidad de licencias costosas.</w:t>
              <w:br w:type="textWrapping"/>
            </w:r>
          </w:p>
          <w:p w:rsidR="00000000" w:rsidDel="00000000" w:rsidP="00000000" w:rsidRDefault="00000000" w:rsidRPr="00000000" w14:paraId="00000060">
            <w:pPr>
              <w:numPr>
                <w:ilvl w:val="0"/>
                <w:numId w:val="10"/>
              </w:numPr>
              <w:spacing w:after="240" w:before="0" w:beforeAutospacing="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Factores externos: no depende de datos privados; se pueden usar datasets simulados o públicos para pruebas.</w:t>
              <w:br w:type="textWrapping"/>
            </w:r>
          </w:p>
          <w:p w:rsidR="00000000" w:rsidDel="00000000" w:rsidP="00000000" w:rsidRDefault="00000000" w:rsidRPr="00000000" w14:paraId="00000061">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Posibles dificultades:</w:t>
            </w:r>
          </w:p>
          <w:p w:rsidR="00000000" w:rsidDel="00000000" w:rsidP="00000000" w:rsidRDefault="00000000" w:rsidRPr="00000000" w14:paraId="00000062">
            <w:pPr>
              <w:numPr>
                <w:ilvl w:val="0"/>
                <w:numId w:val="6"/>
              </w:numPr>
              <w:spacing w:after="0" w:afterAutospacing="0" w:before="24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Complejidad en la limpieza y validación de datos.</w:t>
              <w:br w:type="textWrapping"/>
            </w:r>
          </w:p>
          <w:p w:rsidR="00000000" w:rsidDel="00000000" w:rsidP="00000000" w:rsidRDefault="00000000" w:rsidRPr="00000000" w14:paraId="00000063">
            <w:pPr>
              <w:numPr>
                <w:ilvl w:val="0"/>
                <w:numId w:val="6"/>
              </w:numPr>
              <w:spacing w:after="240" w:before="0" w:beforeAutospacing="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Integración de diferentes librerías para visualización y machine learning.</w:t>
              <w:br w:type="textWrapping"/>
            </w:r>
          </w:p>
          <w:p w:rsidR="00000000" w:rsidDel="00000000" w:rsidP="00000000" w:rsidRDefault="00000000" w:rsidRPr="00000000" w14:paraId="00000064">
            <w:pPr>
              <w:spacing w:after="240" w:before="24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Formas de abordarlas:</w:t>
            </w:r>
          </w:p>
          <w:p w:rsidR="00000000" w:rsidDel="00000000" w:rsidP="00000000" w:rsidRDefault="00000000" w:rsidRPr="00000000" w14:paraId="00000065">
            <w:pPr>
              <w:numPr>
                <w:ilvl w:val="0"/>
                <w:numId w:val="19"/>
              </w:numPr>
              <w:spacing w:after="0" w:afterAutospacing="0" w:before="24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Modularizando</w:t>
            </w:r>
            <w:r w:rsidDel="00000000" w:rsidR="00000000" w:rsidRPr="00000000">
              <w:rPr>
                <w:rFonts w:ascii="Arial" w:cs="Arial" w:eastAsia="Arial" w:hAnsi="Arial"/>
                <w:b w:val="1"/>
                <w:sz w:val="20"/>
                <w:szCs w:val="20"/>
                <w:rtl w:val="0"/>
              </w:rPr>
              <w:t xml:space="preserve"> el proyecto para separar análisis, visualización y predicción.</w:t>
              <w:br w:type="textWrapping"/>
            </w:r>
          </w:p>
          <w:p w:rsidR="00000000" w:rsidDel="00000000" w:rsidP="00000000" w:rsidRDefault="00000000" w:rsidRPr="00000000" w14:paraId="00000066">
            <w:pPr>
              <w:numPr>
                <w:ilvl w:val="0"/>
                <w:numId w:val="19"/>
              </w:numPr>
              <w:spacing w:after="0" w:afterAutospacing="0" w:before="0" w:beforeAutospacing="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Recurriendo a librerías maduras y bien documentadas.</w:t>
              <w:br w:type="textWrapping"/>
            </w:r>
          </w:p>
          <w:p w:rsidR="00000000" w:rsidDel="00000000" w:rsidP="00000000" w:rsidRDefault="00000000" w:rsidRPr="00000000" w14:paraId="00000067">
            <w:pPr>
              <w:numPr>
                <w:ilvl w:val="0"/>
                <w:numId w:val="19"/>
              </w:numPr>
              <w:spacing w:after="240" w:before="0" w:beforeAutospacing="0" w:line="276" w:lineRule="auto"/>
              <w:ind w:left="720" w:hanging="36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Ajustando el alcance en caso de limitaciones de tiempo.</w:t>
              <w:br w:type="textWrapping"/>
            </w:r>
            <w:r w:rsidDel="00000000" w:rsidR="00000000" w:rsidRPr="00000000">
              <w:rPr>
                <w:rtl w:val="0"/>
              </w:rPr>
            </w:r>
          </w:p>
        </w:tc>
      </w:tr>
    </w:tbl>
    <w:p w:rsidR="00000000" w:rsidDel="00000000" w:rsidP="00000000" w:rsidRDefault="00000000" w:rsidRPr="00000000" w14:paraId="00000068">
      <w:pPr>
        <w:rPr>
          <w:b w:val="1"/>
          <w:color w:val="4472c4"/>
          <w:sz w:val="32"/>
          <w:szCs w:val="3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A">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E">
            <w:pPr>
              <w:jc w:val="both"/>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Desarrollar una aplicación de escritorio que permita analizar datos provenientes de archivos CSV mediante la generación automática de indicadores clave, visualizaciones interactivas y modelos predictivos básicos de machine learning.</w:t>
            </w:r>
          </w:p>
        </w:tc>
      </w:tr>
      <w:tr>
        <w:trPr>
          <w:cantSplit w:val="0"/>
          <w:trHeight w:val="834" w:hRule="atLeast"/>
          <w:tblHeader w:val="0"/>
        </w:trPr>
        <w:tc>
          <w:tcPr>
            <w:vAlign w:val="center"/>
          </w:tcPr>
          <w:p w:rsidR="00000000" w:rsidDel="00000000" w:rsidP="00000000" w:rsidRDefault="00000000" w:rsidRPr="00000000" w14:paraId="0000006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0">
            <w:pPr>
              <w:numPr>
                <w:ilvl w:val="0"/>
                <w:numId w:val="5"/>
              </w:numPr>
              <w:spacing w:after="0" w:afterAutospacing="0"/>
              <w:ind w:left="720" w:hanging="360"/>
              <w:jc w:val="both"/>
              <w:rPr>
                <w:b w:val="1"/>
                <w:i w:val="1"/>
                <w:sz w:val="20"/>
                <w:szCs w:val="20"/>
                <w:u w:val="none"/>
              </w:rPr>
            </w:pPr>
            <w:r w:rsidDel="00000000" w:rsidR="00000000" w:rsidRPr="00000000">
              <w:rPr>
                <w:b w:val="1"/>
                <w:i w:val="1"/>
                <w:sz w:val="20"/>
                <w:szCs w:val="20"/>
                <w:rtl w:val="0"/>
              </w:rPr>
              <w:t xml:space="preserve">Implementar un módulo que permita la carga y validación de archivos CSV.</w:t>
              <w:br w:type="textWrapping"/>
            </w:r>
          </w:p>
          <w:p w:rsidR="00000000" w:rsidDel="00000000" w:rsidP="00000000" w:rsidRDefault="00000000" w:rsidRPr="00000000" w14:paraId="00000071">
            <w:pPr>
              <w:numPr>
                <w:ilvl w:val="0"/>
                <w:numId w:val="5"/>
              </w:numPr>
              <w:spacing w:after="0" w:afterAutospacing="0"/>
              <w:ind w:left="720" w:hanging="360"/>
              <w:jc w:val="both"/>
              <w:rPr>
                <w:b w:val="1"/>
                <w:i w:val="1"/>
                <w:sz w:val="20"/>
                <w:szCs w:val="20"/>
                <w:u w:val="none"/>
              </w:rPr>
            </w:pPr>
            <w:r w:rsidDel="00000000" w:rsidR="00000000" w:rsidRPr="00000000">
              <w:rPr>
                <w:b w:val="1"/>
                <w:i w:val="1"/>
                <w:sz w:val="20"/>
                <w:szCs w:val="20"/>
                <w:rtl w:val="0"/>
              </w:rPr>
              <w:t xml:space="preserve">Diseñar un sistema de visualización de datos mediante gráficos interactivos y dashboards.</w:t>
              <w:br w:type="textWrapping"/>
            </w:r>
          </w:p>
          <w:p w:rsidR="00000000" w:rsidDel="00000000" w:rsidP="00000000" w:rsidRDefault="00000000" w:rsidRPr="00000000" w14:paraId="00000072">
            <w:pPr>
              <w:numPr>
                <w:ilvl w:val="0"/>
                <w:numId w:val="5"/>
              </w:numPr>
              <w:spacing w:after="0" w:afterAutospacing="0"/>
              <w:ind w:left="720" w:hanging="360"/>
              <w:jc w:val="both"/>
              <w:rPr>
                <w:b w:val="1"/>
                <w:i w:val="1"/>
                <w:sz w:val="20"/>
                <w:szCs w:val="20"/>
                <w:u w:val="none"/>
              </w:rPr>
            </w:pPr>
            <w:r w:rsidDel="00000000" w:rsidR="00000000" w:rsidRPr="00000000">
              <w:rPr>
                <w:b w:val="1"/>
                <w:i w:val="1"/>
                <w:sz w:val="20"/>
                <w:szCs w:val="20"/>
                <w:rtl w:val="0"/>
              </w:rPr>
              <w:t xml:space="preserve">Calcular y presentar indicadores clave de desempeño (KPI’s) relevantes para la gestión empresarial.</w:t>
              <w:br w:type="textWrapping"/>
            </w:r>
          </w:p>
          <w:p w:rsidR="00000000" w:rsidDel="00000000" w:rsidP="00000000" w:rsidRDefault="00000000" w:rsidRPr="00000000" w14:paraId="00000073">
            <w:pPr>
              <w:numPr>
                <w:ilvl w:val="0"/>
                <w:numId w:val="5"/>
              </w:numPr>
              <w:spacing w:after="0" w:afterAutospacing="0"/>
              <w:ind w:left="720" w:hanging="360"/>
              <w:jc w:val="both"/>
              <w:rPr>
                <w:b w:val="1"/>
                <w:i w:val="1"/>
                <w:sz w:val="20"/>
                <w:szCs w:val="20"/>
                <w:u w:val="none"/>
              </w:rPr>
            </w:pPr>
            <w:r w:rsidDel="00000000" w:rsidR="00000000" w:rsidRPr="00000000">
              <w:rPr>
                <w:b w:val="1"/>
                <w:i w:val="1"/>
                <w:sz w:val="20"/>
                <w:szCs w:val="20"/>
                <w:rtl w:val="0"/>
              </w:rPr>
              <w:t xml:space="preserve">Incorporar modelos de machine learning básicos que permitan realizar análisis predictivos a partir de los datos cargados.</w:t>
              <w:br w:type="textWrapping"/>
            </w:r>
          </w:p>
          <w:p w:rsidR="00000000" w:rsidDel="00000000" w:rsidP="00000000" w:rsidRDefault="00000000" w:rsidRPr="00000000" w14:paraId="00000074">
            <w:pPr>
              <w:numPr>
                <w:ilvl w:val="0"/>
                <w:numId w:val="5"/>
              </w:numPr>
              <w:spacing w:after="0" w:afterAutospacing="0"/>
              <w:ind w:left="720" w:hanging="360"/>
              <w:jc w:val="both"/>
              <w:rPr>
                <w:b w:val="1"/>
                <w:i w:val="1"/>
                <w:sz w:val="20"/>
                <w:szCs w:val="20"/>
                <w:u w:val="none"/>
              </w:rPr>
            </w:pPr>
            <w:r w:rsidDel="00000000" w:rsidR="00000000" w:rsidRPr="00000000">
              <w:rPr>
                <w:b w:val="1"/>
                <w:i w:val="1"/>
                <w:sz w:val="20"/>
                <w:szCs w:val="20"/>
                <w:rtl w:val="0"/>
              </w:rPr>
              <w:t xml:space="preserve">Desarrollar una interfaz de usuario intuitiva y accesible para usuarios sin conocimientos técnicos avanzados.</w:t>
              <w:br w:type="textWrapping"/>
            </w:r>
          </w:p>
          <w:p w:rsidR="00000000" w:rsidDel="00000000" w:rsidP="00000000" w:rsidRDefault="00000000" w:rsidRPr="00000000" w14:paraId="00000075">
            <w:pPr>
              <w:numPr>
                <w:ilvl w:val="0"/>
                <w:numId w:val="5"/>
              </w:numPr>
              <w:ind w:left="720" w:hanging="360"/>
              <w:jc w:val="both"/>
              <w:rPr>
                <w:b w:val="1"/>
                <w:i w:val="1"/>
                <w:sz w:val="20"/>
                <w:szCs w:val="20"/>
                <w:u w:val="none"/>
              </w:rPr>
            </w:pPr>
            <w:r w:rsidDel="00000000" w:rsidR="00000000" w:rsidRPr="00000000">
              <w:rPr>
                <w:b w:val="1"/>
                <w:i w:val="1"/>
                <w:sz w:val="20"/>
                <w:szCs w:val="20"/>
                <w:rtl w:val="0"/>
              </w:rPr>
              <w:t xml:space="preserve">Aplicar pruebas de validación para asegurar la calidad y confiabilidad de los resultados generados por la aplicación.</w:t>
            </w:r>
          </w:p>
          <w:p w:rsidR="00000000" w:rsidDel="00000000" w:rsidP="00000000" w:rsidRDefault="00000000" w:rsidRPr="00000000" w14:paraId="00000076">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D">
            <w:pPr>
              <w:pStyle w:val="Heading3"/>
              <w:keepNext w:val="0"/>
              <w:keepLines w:val="0"/>
              <w:spacing w:after="80" w:before="280" w:lineRule="auto"/>
              <w:jc w:val="both"/>
              <w:rPr>
                <w:b w:val="1"/>
                <w:i w:val="1"/>
                <w:color w:val="000000"/>
                <w:sz w:val="26"/>
                <w:szCs w:val="26"/>
              </w:rPr>
            </w:pPr>
            <w:bookmarkStart w:colFirst="0" w:colLast="0" w:name="_heading=h.cduj06t7ag1s" w:id="0"/>
            <w:bookmarkEnd w:id="0"/>
            <w:r w:rsidDel="00000000" w:rsidR="00000000" w:rsidRPr="00000000">
              <w:rPr>
                <w:b w:val="1"/>
                <w:i w:val="1"/>
                <w:color w:val="000000"/>
                <w:sz w:val="26"/>
                <w:szCs w:val="26"/>
                <w:rtl w:val="0"/>
              </w:rPr>
              <w:t xml:space="preserve">Descripción de la Metodología</w:t>
            </w:r>
          </w:p>
          <w:p w:rsidR="00000000" w:rsidDel="00000000" w:rsidP="00000000" w:rsidRDefault="00000000" w:rsidRPr="00000000" w14:paraId="0000007E">
            <w:pPr>
              <w:spacing w:after="240" w:before="240" w:lineRule="auto"/>
              <w:jc w:val="both"/>
              <w:rPr>
                <w:i w:val="1"/>
                <w:sz w:val="18"/>
                <w:szCs w:val="18"/>
              </w:rPr>
            </w:pPr>
            <w:r w:rsidDel="00000000" w:rsidR="00000000" w:rsidRPr="00000000">
              <w:rPr>
                <w:i w:val="1"/>
                <w:sz w:val="18"/>
                <w:szCs w:val="18"/>
                <w:rtl w:val="0"/>
              </w:rPr>
              <w:t xml:space="preserve">El proyecto se desarrollará bajo la metodología ágil </w:t>
            </w:r>
            <w:r w:rsidDel="00000000" w:rsidR="00000000" w:rsidRPr="00000000">
              <w:rPr>
                <w:b w:val="1"/>
                <w:i w:val="1"/>
                <w:sz w:val="18"/>
                <w:szCs w:val="18"/>
                <w:rtl w:val="0"/>
              </w:rPr>
              <w:t xml:space="preserve">Scrum</w:t>
            </w:r>
            <w:r w:rsidDel="00000000" w:rsidR="00000000" w:rsidRPr="00000000">
              <w:rPr>
                <w:i w:val="1"/>
                <w:sz w:val="18"/>
                <w:szCs w:val="18"/>
                <w:rtl w:val="0"/>
              </w:rPr>
              <w:t xml:space="preserve">, la cual permite organizar el trabajo en iteraciones cortas (sprints) y entregar avances incrementales de la aplicación. Esta metodología es adecuada ya que facilita la adaptación a cambios, promueve la colaboración constante y asegura un desarrollo progresivo del producto final.</w:t>
            </w:r>
          </w:p>
          <w:p w:rsidR="00000000" w:rsidDel="00000000" w:rsidP="00000000" w:rsidRDefault="00000000" w:rsidRPr="00000000" w14:paraId="0000007F">
            <w:pPr>
              <w:spacing w:after="240" w:before="240" w:lineRule="auto"/>
              <w:jc w:val="both"/>
              <w:rPr>
                <w:i w:val="1"/>
                <w:sz w:val="18"/>
                <w:szCs w:val="18"/>
              </w:rPr>
            </w:pPr>
            <w:r w:rsidDel="00000000" w:rsidR="00000000" w:rsidRPr="00000000">
              <w:rPr>
                <w:i w:val="1"/>
                <w:sz w:val="18"/>
                <w:szCs w:val="18"/>
                <w:rtl w:val="0"/>
              </w:rPr>
              <w:t xml:space="preserve">El proceso se dividirá en </w:t>
            </w:r>
            <w:r w:rsidDel="00000000" w:rsidR="00000000" w:rsidRPr="00000000">
              <w:rPr>
                <w:b w:val="1"/>
                <w:i w:val="1"/>
                <w:sz w:val="18"/>
                <w:szCs w:val="18"/>
                <w:rtl w:val="0"/>
              </w:rPr>
              <w:t xml:space="preserve">sprints de dos semanas</w:t>
            </w:r>
            <w:r w:rsidDel="00000000" w:rsidR="00000000" w:rsidRPr="00000000">
              <w:rPr>
                <w:i w:val="1"/>
                <w:sz w:val="18"/>
                <w:szCs w:val="18"/>
                <w:rtl w:val="0"/>
              </w:rPr>
              <w:t xml:space="preserve"> aproximadamente, en los cuales se planificará, desarrollará y revisará un conjunto de funcionalidades del sistema. Al final de cada sprint se presentará un incremento del producto, que será evaluado y retroalimentado para su mejora en el siguiente ciclo.</w:t>
            </w:r>
          </w:p>
          <w:p w:rsidR="00000000" w:rsidDel="00000000" w:rsidP="00000000" w:rsidRDefault="00000000" w:rsidRPr="00000000" w14:paraId="00000080">
            <w:pPr>
              <w:spacing w:after="240" w:before="240" w:lineRule="auto"/>
              <w:jc w:val="both"/>
              <w:rPr>
                <w:i w:val="1"/>
                <w:sz w:val="18"/>
                <w:szCs w:val="18"/>
              </w:rPr>
            </w:pPr>
            <w:r w:rsidDel="00000000" w:rsidR="00000000" w:rsidRPr="00000000">
              <w:rPr>
                <w:i w:val="1"/>
                <w:sz w:val="18"/>
                <w:szCs w:val="18"/>
                <w:rtl w:val="0"/>
              </w:rPr>
              <w:t xml:space="preserve">Las principales etapas de trabajo serán:</w:t>
            </w:r>
          </w:p>
          <w:p w:rsidR="00000000" w:rsidDel="00000000" w:rsidP="00000000" w:rsidRDefault="00000000" w:rsidRPr="00000000" w14:paraId="00000081">
            <w:pPr>
              <w:numPr>
                <w:ilvl w:val="0"/>
                <w:numId w:val="9"/>
              </w:numPr>
              <w:spacing w:after="0" w:afterAutospacing="0" w:before="240" w:lineRule="auto"/>
              <w:ind w:left="720" w:hanging="360"/>
              <w:rPr>
                <w:i w:val="1"/>
                <w:sz w:val="18"/>
                <w:szCs w:val="18"/>
              </w:rPr>
            </w:pPr>
            <w:r w:rsidDel="00000000" w:rsidR="00000000" w:rsidRPr="00000000">
              <w:rPr>
                <w:b w:val="1"/>
                <w:i w:val="1"/>
                <w:sz w:val="18"/>
                <w:szCs w:val="18"/>
                <w:rtl w:val="0"/>
              </w:rPr>
              <w:t xml:space="preserve">Planificación inicial:</w:t>
            </w:r>
            <w:r w:rsidDel="00000000" w:rsidR="00000000" w:rsidRPr="00000000">
              <w:rPr>
                <w:i w:val="1"/>
                <w:sz w:val="18"/>
                <w:szCs w:val="18"/>
                <w:rtl w:val="0"/>
              </w:rPr>
              <w:t xml:space="preserve"> definición del backlog del producto, identificación de requerimientos y estimación del esfuerzo.</w:t>
              <w:br w:type="textWrapping"/>
            </w:r>
          </w:p>
          <w:p w:rsidR="00000000" w:rsidDel="00000000" w:rsidP="00000000" w:rsidRDefault="00000000" w:rsidRPr="00000000" w14:paraId="00000082">
            <w:pPr>
              <w:numPr>
                <w:ilvl w:val="0"/>
                <w:numId w:val="9"/>
              </w:numPr>
              <w:spacing w:after="0" w:afterAutospacing="0" w:before="0" w:beforeAutospacing="0" w:lineRule="auto"/>
              <w:ind w:left="720" w:hanging="360"/>
              <w:rPr>
                <w:i w:val="1"/>
                <w:sz w:val="18"/>
                <w:szCs w:val="18"/>
              </w:rPr>
            </w:pPr>
            <w:r w:rsidDel="00000000" w:rsidR="00000000" w:rsidRPr="00000000">
              <w:rPr>
                <w:b w:val="1"/>
                <w:i w:val="1"/>
                <w:sz w:val="18"/>
                <w:szCs w:val="18"/>
                <w:rtl w:val="0"/>
              </w:rPr>
              <w:t xml:space="preserve">Sprints de desarrollo:</w:t>
            </w:r>
            <w:r w:rsidDel="00000000" w:rsidR="00000000" w:rsidRPr="00000000">
              <w:rPr>
                <w:i w:val="1"/>
                <w:sz w:val="18"/>
                <w:szCs w:val="18"/>
                <w:rtl w:val="0"/>
              </w:rPr>
              <w:t xml:space="preserve"> implementación iterativa de módulos (carga de CSV, validación de datos, visualización, KPI’s, modelos de machine learning, interfaz).</w:t>
              <w:br w:type="textWrapping"/>
              <w:tab/>
            </w:r>
          </w:p>
          <w:p w:rsidR="00000000" w:rsidDel="00000000" w:rsidP="00000000" w:rsidRDefault="00000000" w:rsidRPr="00000000" w14:paraId="00000083">
            <w:pPr>
              <w:numPr>
                <w:ilvl w:val="0"/>
                <w:numId w:val="9"/>
              </w:numPr>
              <w:spacing w:after="0" w:afterAutospacing="0" w:before="0" w:beforeAutospacing="0" w:lineRule="auto"/>
              <w:ind w:left="720" w:hanging="360"/>
              <w:rPr>
                <w:i w:val="1"/>
                <w:sz w:val="18"/>
                <w:szCs w:val="18"/>
              </w:rPr>
            </w:pPr>
            <w:r w:rsidDel="00000000" w:rsidR="00000000" w:rsidRPr="00000000">
              <w:rPr>
                <w:b w:val="1"/>
                <w:i w:val="1"/>
                <w:sz w:val="18"/>
                <w:szCs w:val="18"/>
                <w:rtl w:val="0"/>
              </w:rPr>
              <w:t xml:space="preserve">Revisiones y retrospectivas:</w:t>
            </w:r>
            <w:r w:rsidDel="00000000" w:rsidR="00000000" w:rsidRPr="00000000">
              <w:rPr>
                <w:i w:val="1"/>
                <w:sz w:val="18"/>
                <w:szCs w:val="18"/>
                <w:rtl w:val="0"/>
              </w:rPr>
              <w:t xml:space="preserve"> evaluación de los avances, identificación de mejoras y ajustes al plan de trabajo.</w:t>
              <w:br w:type="textWrapping"/>
            </w:r>
          </w:p>
          <w:p w:rsidR="00000000" w:rsidDel="00000000" w:rsidP="00000000" w:rsidRDefault="00000000" w:rsidRPr="00000000" w14:paraId="00000084">
            <w:pPr>
              <w:numPr>
                <w:ilvl w:val="0"/>
                <w:numId w:val="9"/>
              </w:numPr>
              <w:spacing w:after="240" w:before="0" w:beforeAutospacing="0" w:lineRule="auto"/>
              <w:ind w:left="720" w:hanging="360"/>
              <w:rPr>
                <w:i w:val="1"/>
                <w:color w:val="ff0000"/>
                <w:sz w:val="18"/>
                <w:szCs w:val="18"/>
              </w:rPr>
            </w:pPr>
            <w:r w:rsidDel="00000000" w:rsidR="00000000" w:rsidRPr="00000000">
              <w:rPr>
                <w:b w:val="1"/>
                <w:i w:val="1"/>
                <w:sz w:val="18"/>
                <w:szCs w:val="18"/>
                <w:rtl w:val="0"/>
              </w:rPr>
              <w:t xml:space="preserve">Entrega final:</w:t>
            </w:r>
            <w:r w:rsidDel="00000000" w:rsidR="00000000" w:rsidRPr="00000000">
              <w:rPr>
                <w:i w:val="1"/>
                <w:sz w:val="18"/>
                <w:szCs w:val="18"/>
                <w:rtl w:val="0"/>
              </w:rPr>
              <w:t xml:space="preserve"> integración de los módulos, pruebas completas del sistema y presentación de resultados.</w:t>
            </w:r>
            <w:r w:rsidDel="00000000" w:rsidR="00000000" w:rsidRPr="00000000">
              <w:rPr>
                <w:i w:val="1"/>
                <w:color w:val="ff0000"/>
                <w:sz w:val="18"/>
                <w:szCs w:val="18"/>
                <w:rtl w:val="0"/>
              </w:rPr>
              <w:br w:type="textWrapping"/>
            </w:r>
          </w:p>
          <w:p w:rsidR="00000000" w:rsidDel="00000000" w:rsidP="00000000" w:rsidRDefault="00000000" w:rsidRPr="00000000" w14:paraId="00000085">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58.8557942708333" w:hRule="atLeast"/>
          <w:tblHeader w:val="0"/>
        </w:trPr>
        <w:tc>
          <w:tcPr>
            <w:vAlign w:val="center"/>
          </w:tcPr>
          <w:p w:rsidR="00000000" w:rsidDel="00000000" w:rsidP="00000000" w:rsidRDefault="00000000" w:rsidRPr="00000000" w14:paraId="0000008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tbl>
      <w:tblPr>
        <w:tblStyle w:val="Table13"/>
        <w:tblpPr w:leftFromText="180" w:rightFromText="180" w:topFromText="180" w:bottomFromText="180" w:vertAnchor="text" w:horzAnchor="text" w:tblpX="-740.9999999999997" w:tblpY="12.708821614587578"/>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B">
            <w:pPr>
              <w:tabs>
                <w:tab w:val="center" w:leader="none" w:pos="4419"/>
                <w:tab w:val="right" w:leader="none" w:pos="8838"/>
              </w:tabs>
              <w:spacing w:after="0" w:line="240" w:lineRule="auto"/>
              <w:jc w:val="center"/>
              <w:rPr>
                <w:b w:val="1"/>
              </w:rPr>
            </w:pPr>
            <w:r w:rsidDel="00000000" w:rsidR="00000000" w:rsidRPr="00000000">
              <w:rPr>
                <w:b w:val="1"/>
                <w:rtl w:val="0"/>
              </w:rPr>
              <w:t xml:space="preserve">Tipo de evidencia </w:t>
            </w:r>
          </w:p>
          <w:p w:rsidR="00000000" w:rsidDel="00000000" w:rsidP="00000000" w:rsidRDefault="00000000" w:rsidRPr="00000000" w14:paraId="0000008C">
            <w:pPr>
              <w:tabs>
                <w:tab w:val="center" w:leader="none" w:pos="4419"/>
                <w:tab w:val="right" w:leader="none" w:pos="8838"/>
              </w:tabs>
              <w:spacing w:after="0" w:line="240" w:lineRule="auto"/>
              <w:jc w:val="center"/>
              <w:rPr>
                <w:b w:val="1"/>
              </w:rPr>
            </w:pPr>
            <w:r w:rsidDel="00000000" w:rsidR="00000000" w:rsidRPr="00000000">
              <w:rPr>
                <w:b w:val="1"/>
                <w:rtl w:val="0"/>
              </w:rPr>
              <w:t xml:space="preserve">(avance o final)</w:t>
            </w:r>
          </w:p>
        </w:tc>
        <w:tc>
          <w:tcPr>
            <w:vAlign w:val="center"/>
          </w:tcPr>
          <w:p w:rsidR="00000000" w:rsidDel="00000000" w:rsidP="00000000" w:rsidRDefault="00000000" w:rsidRPr="00000000" w14:paraId="0000008D">
            <w:pPr>
              <w:tabs>
                <w:tab w:val="center" w:leader="none" w:pos="4419"/>
                <w:tab w:val="right" w:leader="none" w:pos="8838"/>
              </w:tabs>
              <w:spacing w:after="0" w:line="240" w:lineRule="auto"/>
              <w:jc w:val="center"/>
              <w:rPr>
                <w:b w:val="1"/>
              </w:rPr>
            </w:pPr>
            <w:r w:rsidDel="00000000" w:rsidR="00000000" w:rsidRPr="00000000">
              <w:rPr>
                <w:b w:val="1"/>
                <w:rtl w:val="0"/>
              </w:rPr>
              <w:t xml:space="preserve">Nombre de la evidencia</w:t>
            </w:r>
          </w:p>
        </w:tc>
        <w:tc>
          <w:tcPr>
            <w:vAlign w:val="center"/>
          </w:tcPr>
          <w:p w:rsidR="00000000" w:rsidDel="00000000" w:rsidP="00000000" w:rsidRDefault="00000000" w:rsidRPr="00000000" w14:paraId="0000008E">
            <w:pPr>
              <w:tabs>
                <w:tab w:val="center" w:leader="none" w:pos="4419"/>
                <w:tab w:val="right" w:leader="none" w:pos="8838"/>
              </w:tabs>
              <w:spacing w:after="0" w:line="240" w:lineRule="auto"/>
              <w:jc w:val="center"/>
              <w:rPr>
                <w:b w:val="1"/>
              </w:rPr>
            </w:pPr>
            <w:r w:rsidDel="00000000" w:rsidR="00000000" w:rsidRPr="00000000">
              <w:rPr>
                <w:b w:val="1"/>
                <w:rtl w:val="0"/>
              </w:rPr>
              <w:t xml:space="preserve">Descripción</w:t>
            </w:r>
          </w:p>
        </w:tc>
        <w:tc>
          <w:tcPr>
            <w:vAlign w:val="center"/>
          </w:tcPr>
          <w:p w:rsidR="00000000" w:rsidDel="00000000" w:rsidP="00000000" w:rsidRDefault="00000000" w:rsidRPr="00000000" w14:paraId="0000008F">
            <w:pPr>
              <w:tabs>
                <w:tab w:val="center" w:leader="none" w:pos="4419"/>
                <w:tab w:val="right" w:leader="none" w:pos="8838"/>
              </w:tabs>
              <w:spacing w:after="0" w:line="240" w:lineRule="auto"/>
              <w:jc w:val="center"/>
              <w:rPr>
                <w:b w:val="1"/>
              </w:rPr>
            </w:pPr>
            <w:r w:rsidDel="00000000" w:rsidR="00000000" w:rsidRPr="00000000">
              <w:rPr>
                <w:b w:val="1"/>
                <w:rtl w:val="0"/>
              </w:rPr>
              <w:t xml:space="preserve">Justificación</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rPr>
            </w:pPr>
            <w:r w:rsidDel="00000000" w:rsidR="00000000" w:rsidRPr="00000000">
              <w:rPr>
                <w:b w:val="1"/>
                <w:rtl w:val="0"/>
              </w:rPr>
              <w:t xml:space="preserve">Documento de diseño preliminar</w:t>
            </w:r>
          </w:p>
        </w:tc>
        <w:tc>
          <w:tcPr/>
          <w:p w:rsidR="00000000" w:rsidDel="00000000" w:rsidP="00000000" w:rsidRDefault="00000000" w:rsidRPr="00000000" w14:paraId="00000092">
            <w:pPr>
              <w:jc w:val="both"/>
              <w:rPr>
                <w:i w:val="1"/>
                <w:sz w:val="18"/>
                <w:szCs w:val="18"/>
              </w:rPr>
            </w:pPr>
            <w:r w:rsidDel="00000000" w:rsidR="00000000" w:rsidRPr="00000000">
              <w:rPr>
                <w:i w:val="1"/>
                <w:sz w:val="18"/>
                <w:szCs w:val="18"/>
                <w:rtl w:val="0"/>
              </w:rPr>
              <w:t xml:space="preserve">Documento que incluye definición del proyecto, objetivos, justificación, metodología Scrum, plan de trabajo y cronograma.</w:t>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rPr>
            </w:pPr>
            <w:r w:rsidDel="00000000" w:rsidR="00000000" w:rsidRPr="00000000">
              <w:rPr>
                <w:b w:val="1"/>
                <w:rtl w:val="0"/>
              </w:rPr>
              <w:t xml:space="preserve">Permite validar la planificación y comprobar la factibilidad del proyecto antes de avanzar al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rPr>
            </w:pPr>
            <w:r w:rsidDel="00000000" w:rsidR="00000000" w:rsidRPr="00000000">
              <w:rPr>
                <w:b w:val="1"/>
                <w:rtl w:val="0"/>
              </w:rPr>
              <w:t xml:space="preserve">Plan de trabajo y carta Gantt</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rPr>
            </w:pPr>
            <w:r w:rsidDel="00000000" w:rsidR="00000000" w:rsidRPr="00000000">
              <w:rPr>
                <w:b w:val="1"/>
                <w:rtl w:val="0"/>
              </w:rPr>
              <w:t xml:space="preserve">Tabla de actividades, roles, recursos y cronograma visual del proyecto.</w:t>
            </w:r>
          </w:p>
        </w:tc>
        <w:tc>
          <w:tcPr/>
          <w:p w:rsidR="00000000" w:rsidDel="00000000" w:rsidP="00000000" w:rsidRDefault="00000000" w:rsidRPr="00000000" w14:paraId="00000097">
            <w:pPr>
              <w:tabs>
                <w:tab w:val="center" w:leader="none" w:pos="4419"/>
                <w:tab w:val="right" w:leader="none" w:pos="8838"/>
              </w:tabs>
              <w:spacing w:after="0" w:line="240" w:lineRule="auto"/>
              <w:jc w:val="both"/>
              <w:rPr>
                <w:b w:val="1"/>
              </w:rPr>
            </w:pPr>
            <w:r w:rsidDel="00000000" w:rsidR="00000000" w:rsidRPr="00000000">
              <w:rPr>
                <w:b w:val="1"/>
                <w:rtl w:val="0"/>
              </w:rPr>
              <w:t xml:space="preserve">Evidencia la organización del equipo y asegura el cumplimiento de plazos y tareas asignadas.</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rPr>
            </w:pPr>
            <w:r w:rsidDel="00000000" w:rsidR="00000000" w:rsidRPr="00000000">
              <w:rPr>
                <w:b w:val="1"/>
                <w:rtl w:val="0"/>
              </w:rPr>
              <w:t xml:space="preserve">Prototipo inicial de la interfaz</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rPr>
            </w:pPr>
            <w:r w:rsidDel="00000000" w:rsidR="00000000" w:rsidRPr="00000000">
              <w:rPr>
                <w:b w:val="1"/>
                <w:rtl w:val="0"/>
              </w:rPr>
              <w:t xml:space="preserve">Mockup o interfaz básica (aunque no sea funcional) de la aplicación para mostrar cómo se visualizarán datos y KPI’s.</w:t>
            </w:r>
          </w:p>
        </w:tc>
        <w:tc>
          <w:tcPr/>
          <w:p w:rsidR="00000000" w:rsidDel="00000000" w:rsidP="00000000" w:rsidRDefault="00000000" w:rsidRPr="00000000" w14:paraId="0000009B">
            <w:pPr>
              <w:tabs>
                <w:tab w:val="center" w:leader="none" w:pos="4419"/>
                <w:tab w:val="right" w:leader="none" w:pos="8838"/>
              </w:tabs>
              <w:spacing w:after="0" w:line="240" w:lineRule="auto"/>
              <w:jc w:val="both"/>
              <w:rPr>
                <w:b w:val="1"/>
              </w:rPr>
            </w:pPr>
            <w:r w:rsidDel="00000000" w:rsidR="00000000" w:rsidRPr="00000000">
              <w:rPr>
                <w:b w:val="1"/>
                <w:rtl w:val="0"/>
              </w:rPr>
              <w:t xml:space="preserve">Facilita la validación temprana del diseño con el docente y asegura que la interfaz será clara para el usuario final.</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rPr>
            </w:pPr>
            <w:r w:rsidDel="00000000" w:rsidR="00000000" w:rsidRPr="00000000">
              <w:rPr>
                <w:b w:val="1"/>
                <w:rtl w:val="0"/>
              </w:rPr>
              <w:t xml:space="preserve">Esquema de base de datos (ER)</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rPr>
            </w:pPr>
            <w:r w:rsidDel="00000000" w:rsidR="00000000" w:rsidRPr="00000000">
              <w:rPr>
                <w:b w:val="1"/>
                <w:rtl w:val="0"/>
              </w:rPr>
              <w:t xml:space="preserve">Diagrama entidad-relación con las entidades principales (ventas, clientes, inventario).</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rPr>
            </w:pPr>
            <w:r w:rsidDel="00000000" w:rsidR="00000000" w:rsidRPr="00000000">
              <w:rPr>
                <w:b w:val="1"/>
                <w:rtl w:val="0"/>
              </w:rPr>
              <w:t xml:space="preserve">Asegura que el modelo de datos está bien definido y que soportará el análisis de información.</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A1">
            <w:pPr>
              <w:tabs>
                <w:tab w:val="center" w:leader="none" w:pos="4419"/>
                <w:tab w:val="right" w:leader="none" w:pos="8838"/>
              </w:tabs>
              <w:spacing w:after="0" w:line="240" w:lineRule="auto"/>
              <w:jc w:val="both"/>
              <w:rPr>
                <w:b w:val="1"/>
              </w:rPr>
            </w:pPr>
            <w:r w:rsidDel="00000000" w:rsidR="00000000" w:rsidRPr="00000000">
              <w:rPr>
                <w:b w:val="1"/>
                <w:rtl w:val="0"/>
              </w:rPr>
              <w:t xml:space="preserve">Aplicación de escritorio funcional</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rPr>
            </w:pPr>
            <w:r w:rsidDel="00000000" w:rsidR="00000000" w:rsidRPr="00000000">
              <w:rPr>
                <w:b w:val="1"/>
                <w:rtl w:val="0"/>
              </w:rPr>
              <w:t xml:space="preserve">Software desarrollado que permite cargar archivos CSV, visualizar KPI’s y generar gráficos interactivos.</w:t>
            </w:r>
          </w:p>
        </w:tc>
        <w:tc>
          <w:tcPr/>
          <w:p w:rsidR="00000000" w:rsidDel="00000000" w:rsidP="00000000" w:rsidRDefault="00000000" w:rsidRPr="00000000" w14:paraId="000000A3">
            <w:pPr>
              <w:tabs>
                <w:tab w:val="center" w:leader="none" w:pos="4419"/>
                <w:tab w:val="right" w:leader="none" w:pos="8838"/>
              </w:tabs>
              <w:spacing w:after="0" w:line="240" w:lineRule="auto"/>
              <w:jc w:val="both"/>
              <w:rPr>
                <w:b w:val="1"/>
              </w:rPr>
            </w:pPr>
            <w:r w:rsidDel="00000000" w:rsidR="00000000" w:rsidRPr="00000000">
              <w:rPr>
                <w:b w:val="1"/>
                <w:rtl w:val="0"/>
              </w:rPr>
              <w:t xml:space="preserve">Constituye el producto final del proyecto, validando la integración de conocimientos técnicos y metodológicos.</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A5">
            <w:pPr>
              <w:tabs>
                <w:tab w:val="center" w:leader="none" w:pos="4419"/>
                <w:tab w:val="right" w:leader="none" w:pos="8838"/>
              </w:tabs>
              <w:spacing w:after="0" w:line="240" w:lineRule="auto"/>
              <w:jc w:val="both"/>
              <w:rPr>
                <w:b w:val="1"/>
              </w:rPr>
            </w:pPr>
            <w:r w:rsidDel="00000000" w:rsidR="00000000" w:rsidRPr="00000000">
              <w:rPr>
                <w:b w:val="1"/>
                <w:rtl w:val="0"/>
              </w:rPr>
              <w:t xml:space="preserve">Módulo de machine learning básico</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rPr>
            </w:pPr>
            <w:r w:rsidDel="00000000" w:rsidR="00000000" w:rsidRPr="00000000">
              <w:rPr>
                <w:b w:val="1"/>
                <w:rtl w:val="0"/>
              </w:rPr>
              <w:t xml:space="preserve">Funcionalidad integrada al sistema que permite realizar predicciones simples (ejemplo: proyección de ventas).</w:t>
            </w:r>
          </w:p>
        </w:tc>
        <w:tc>
          <w:tcPr/>
          <w:p w:rsidR="00000000" w:rsidDel="00000000" w:rsidP="00000000" w:rsidRDefault="00000000" w:rsidRPr="00000000" w14:paraId="000000A7">
            <w:pPr>
              <w:tabs>
                <w:tab w:val="center" w:leader="none" w:pos="4419"/>
                <w:tab w:val="right" w:leader="none" w:pos="8838"/>
              </w:tabs>
              <w:spacing w:after="0" w:line="240" w:lineRule="auto"/>
              <w:jc w:val="both"/>
              <w:rPr>
                <w:b w:val="1"/>
              </w:rPr>
            </w:pPr>
            <w:r w:rsidDel="00000000" w:rsidR="00000000" w:rsidRPr="00000000">
              <w:rPr>
                <w:b w:val="1"/>
                <w:rtl w:val="0"/>
              </w:rPr>
              <w:t xml:space="preserve">Evidencia la aplicación de técnicas de análisis avanzado, alineadas con el perfil de egreso de la carrera.</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A9">
            <w:pPr>
              <w:tabs>
                <w:tab w:val="center" w:leader="none" w:pos="4419"/>
                <w:tab w:val="right" w:leader="none" w:pos="8838"/>
              </w:tabs>
              <w:spacing w:after="0" w:line="240" w:lineRule="auto"/>
              <w:jc w:val="both"/>
              <w:rPr>
                <w:b w:val="1"/>
              </w:rPr>
            </w:pPr>
            <w:r w:rsidDel="00000000" w:rsidR="00000000" w:rsidRPr="00000000">
              <w:rPr>
                <w:b w:val="1"/>
                <w:rtl w:val="0"/>
              </w:rPr>
              <w:t xml:space="preserve">Informe técnico del proyecto</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rPr>
            </w:pPr>
            <w:r w:rsidDel="00000000" w:rsidR="00000000" w:rsidRPr="00000000">
              <w:rPr>
                <w:b w:val="1"/>
                <w:rtl w:val="0"/>
              </w:rPr>
              <w:t xml:space="preserve">Documento final que incluye el desarrollo completo del proyecto, resultados obtenidos, pruebas realizadas y conclusiones.</w:t>
            </w:r>
          </w:p>
        </w:tc>
        <w:tc>
          <w:tcPr/>
          <w:p w:rsidR="00000000" w:rsidDel="00000000" w:rsidP="00000000" w:rsidRDefault="00000000" w:rsidRPr="00000000" w14:paraId="000000AB">
            <w:pPr>
              <w:tabs>
                <w:tab w:val="center" w:leader="none" w:pos="4419"/>
                <w:tab w:val="right" w:leader="none" w:pos="8838"/>
              </w:tabs>
              <w:spacing w:after="0" w:line="240" w:lineRule="auto"/>
              <w:jc w:val="both"/>
              <w:rPr>
                <w:b w:val="1"/>
              </w:rPr>
            </w:pPr>
            <w:r w:rsidDel="00000000" w:rsidR="00000000" w:rsidRPr="00000000">
              <w:rPr>
                <w:b w:val="1"/>
                <w:rtl w:val="0"/>
              </w:rPr>
              <w:t xml:space="preserve">Permite evaluar el proyecto desde la perspectiva académica, metodológica y técnica, asegurando la trazabilidad del proceso.</w:t>
            </w:r>
          </w:p>
        </w:tc>
      </w:tr>
      <w:tr>
        <w:trPr>
          <w:cantSplit w:val="0"/>
          <w:trHeight w:val="362"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AD">
            <w:pPr>
              <w:tabs>
                <w:tab w:val="center" w:leader="none" w:pos="4419"/>
                <w:tab w:val="right" w:leader="none" w:pos="8838"/>
              </w:tabs>
              <w:spacing w:after="0" w:line="240" w:lineRule="auto"/>
              <w:jc w:val="both"/>
              <w:rPr>
                <w:b w:val="1"/>
              </w:rPr>
            </w:pPr>
            <w:r w:rsidDel="00000000" w:rsidR="00000000" w:rsidRPr="00000000">
              <w:rPr>
                <w:b w:val="1"/>
                <w:rtl w:val="0"/>
              </w:rPr>
              <w:t xml:space="preserve">Presentación del proyecto (defensa)</w:t>
            </w:r>
          </w:p>
        </w:tc>
        <w:tc>
          <w:tcPr/>
          <w:p w:rsidR="00000000" w:rsidDel="00000000" w:rsidP="00000000" w:rsidRDefault="00000000" w:rsidRPr="00000000" w14:paraId="000000AE">
            <w:pPr>
              <w:tabs>
                <w:tab w:val="center" w:leader="none" w:pos="4419"/>
                <w:tab w:val="right" w:leader="none" w:pos="8838"/>
              </w:tabs>
              <w:spacing w:after="0" w:line="240" w:lineRule="auto"/>
              <w:jc w:val="both"/>
              <w:rPr>
                <w:b w:val="1"/>
              </w:rPr>
            </w:pPr>
            <w:r w:rsidDel="00000000" w:rsidR="00000000" w:rsidRPr="00000000">
              <w:rPr>
                <w:b w:val="1"/>
                <w:rtl w:val="0"/>
              </w:rPr>
              <w:t xml:space="preserve">Exposición con apoyo de diapositivas y demostración del sistema funcionando.</w:t>
            </w:r>
          </w:p>
        </w:tc>
        <w:tc>
          <w:tcPr/>
          <w:p w:rsidR="00000000" w:rsidDel="00000000" w:rsidP="00000000" w:rsidRDefault="00000000" w:rsidRPr="00000000" w14:paraId="000000AF">
            <w:pPr>
              <w:tabs>
                <w:tab w:val="center" w:leader="none" w:pos="4419"/>
                <w:tab w:val="right" w:leader="none" w:pos="8838"/>
              </w:tabs>
              <w:spacing w:after="0" w:line="240" w:lineRule="auto"/>
              <w:jc w:val="both"/>
              <w:rPr>
                <w:b w:val="1"/>
              </w:rPr>
            </w:pPr>
            <w:r w:rsidDel="00000000" w:rsidR="00000000" w:rsidRPr="00000000">
              <w:rPr>
                <w:b w:val="1"/>
                <w:rtl w:val="0"/>
              </w:rPr>
              <w:t xml:space="preserve">Evidencia la capacidad de comunicar resultados técnicos de manera clara y efectiva, reforzando la competencia profesional.</w:t>
            </w:r>
          </w:p>
        </w:tc>
      </w:tr>
    </w:tbl>
    <w:p w:rsidR="00000000" w:rsidDel="00000000" w:rsidP="00000000" w:rsidRDefault="00000000" w:rsidRPr="00000000" w14:paraId="000000B0">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tbl>
      <w:tblPr>
        <w:tblStyle w:val="Table15"/>
        <w:tblpPr w:leftFromText="180" w:rightFromText="180" w:topFromText="180" w:bottomFromText="180" w:vertAnchor="text" w:horzAnchor="text" w:tblpX="-1235.9999999999995" w:tblpY="27.928059895839397"/>
        <w:tblW w:w="11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90"/>
        <w:gridCol w:w="1560"/>
        <w:gridCol w:w="1575"/>
        <w:tblGridChange w:id="0">
          <w:tblGrid>
            <w:gridCol w:w="1575"/>
            <w:gridCol w:w="1575"/>
            <w:gridCol w:w="1575"/>
            <w:gridCol w:w="1575"/>
            <w:gridCol w:w="1590"/>
            <w:gridCol w:w="1560"/>
            <w:gridCol w:w="1575"/>
          </w:tblGrid>
        </w:tblGridChange>
      </w:tblGrid>
      <w:tr>
        <w:trPr>
          <w:cantSplit w:val="0"/>
          <w:tblHeader w:val="0"/>
        </w:trPr>
        <w:tc>
          <w:tcPr>
            <w:gridSpan w:val="7"/>
          </w:tcPr>
          <w:p w:rsidR="00000000" w:rsidDel="00000000" w:rsidP="00000000" w:rsidRDefault="00000000" w:rsidRPr="00000000" w14:paraId="000000B4">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BC">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BD">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BE">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F">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0">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1">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2">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C3">
            <w:pPr>
              <w:jc w:val="both"/>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C4">
            <w:pPr>
              <w:jc w:val="both"/>
              <w:rPr>
                <w:b w:val="1"/>
                <w:sz w:val="18"/>
                <w:szCs w:val="18"/>
              </w:rPr>
            </w:pPr>
            <w:r w:rsidDel="00000000" w:rsidR="00000000" w:rsidRPr="00000000">
              <w:rPr>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5">
            <w:pPr>
              <w:jc w:val="both"/>
              <w:rPr>
                <w:b w:val="1"/>
                <w:sz w:val="18"/>
                <w:szCs w:val="18"/>
              </w:rPr>
            </w:pPr>
            <w:r w:rsidDel="00000000" w:rsidR="00000000" w:rsidRPr="00000000">
              <w:rPr>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6">
            <w:pPr>
              <w:jc w:val="both"/>
              <w:rPr>
                <w:i w:val="1"/>
                <w:color w:val="548dd4"/>
                <w:sz w:val="18"/>
                <w:szCs w:val="18"/>
              </w:rPr>
            </w:pPr>
            <w:r w:rsidDel="00000000" w:rsidR="00000000" w:rsidRPr="00000000">
              <w:rPr>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C7">
            <w:pPr>
              <w:jc w:val="both"/>
              <w:rPr>
                <w:i w:val="1"/>
                <w:color w:val="548dd4"/>
                <w:sz w:val="18"/>
                <w:szCs w:val="18"/>
              </w:rPr>
            </w:pPr>
            <w:r w:rsidDel="00000000" w:rsidR="00000000" w:rsidRPr="00000000">
              <w:rPr>
                <w:i w:val="1"/>
                <w:color w:val="548dd4"/>
                <w:sz w:val="18"/>
                <w:szCs w:val="18"/>
                <w:rtl w:val="0"/>
              </w:rPr>
              <w:t xml:space="preserve">Escribe la duración de actividades o tarea.</w:t>
            </w:r>
          </w:p>
          <w:p w:rsidR="00000000" w:rsidDel="00000000" w:rsidP="00000000" w:rsidRDefault="00000000" w:rsidRPr="00000000" w14:paraId="000000C8">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b w:val="1"/>
                <w:sz w:val="18"/>
                <w:szCs w:val="18"/>
              </w:rPr>
            </w:pPr>
            <w:r w:rsidDel="00000000" w:rsidR="00000000" w:rsidRPr="00000000">
              <w:rPr>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CA">
            <w:pPr>
              <w:jc w:val="both"/>
              <w:rPr>
                <w:b w:val="1"/>
                <w:sz w:val="18"/>
                <w:szCs w:val="18"/>
              </w:rPr>
            </w:pPr>
            <w:r w:rsidDel="00000000" w:rsidR="00000000" w:rsidRPr="00000000">
              <w:rPr>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i w:val="1"/>
                <w:sz w:val="26"/>
                <w:szCs w:val="26"/>
              </w:rPr>
            </w:pPr>
            <w:r w:rsidDel="00000000" w:rsidR="00000000" w:rsidRPr="00000000">
              <w:rPr>
                <w:i w:val="1"/>
                <w:sz w:val="26"/>
                <w:szCs w:val="26"/>
                <w:rtl w:val="0"/>
              </w:rPr>
              <w:t xml:space="preserve">Desarrollar una solución de software</w:t>
            </w:r>
            <w:r w:rsidDel="00000000" w:rsidR="00000000" w:rsidRPr="00000000">
              <w:rPr>
                <w:rtl w:val="0"/>
              </w:rPr>
            </w:r>
          </w:p>
        </w:tc>
        <w:tc>
          <w:tcPr/>
          <w:p w:rsidR="00000000" w:rsidDel="00000000" w:rsidP="00000000" w:rsidRDefault="00000000" w:rsidRPr="00000000" w14:paraId="000000CC">
            <w:pPr>
              <w:jc w:val="both"/>
              <w:rPr>
                <w:i w:val="1"/>
                <w:sz w:val="20"/>
                <w:szCs w:val="20"/>
              </w:rPr>
            </w:pPr>
            <w:r w:rsidDel="00000000" w:rsidR="00000000" w:rsidRPr="00000000">
              <w:rPr>
                <w:i w:val="1"/>
                <w:sz w:val="20"/>
                <w:szCs w:val="20"/>
                <w:rtl w:val="0"/>
              </w:rPr>
              <w:t xml:space="preserve">Configuración del entorno de desarrollo</w:t>
            </w:r>
          </w:p>
        </w:tc>
        <w:tc>
          <w:tcPr/>
          <w:p w:rsidR="00000000" w:rsidDel="00000000" w:rsidP="00000000" w:rsidRDefault="00000000" w:rsidRPr="00000000" w14:paraId="000000CD">
            <w:pPr>
              <w:jc w:val="both"/>
              <w:rPr>
                <w:i w:val="1"/>
                <w:sz w:val="18"/>
                <w:szCs w:val="18"/>
              </w:rPr>
            </w:pPr>
            <w:r w:rsidDel="00000000" w:rsidR="00000000" w:rsidRPr="00000000">
              <w:rPr>
                <w:i w:val="1"/>
                <w:sz w:val="18"/>
                <w:szCs w:val="18"/>
                <w:rtl w:val="0"/>
              </w:rPr>
              <w:t xml:space="preserve">Instalación de librerías, creación de repositorio y definición de estructura del proyecto</w:t>
            </w:r>
          </w:p>
        </w:tc>
        <w:tc>
          <w:tcPr/>
          <w:p w:rsidR="00000000" w:rsidDel="00000000" w:rsidP="00000000" w:rsidRDefault="00000000" w:rsidRPr="00000000" w14:paraId="000000CE">
            <w:pPr>
              <w:jc w:val="both"/>
              <w:rPr>
                <w:i w:val="1"/>
                <w:sz w:val="18"/>
                <w:szCs w:val="18"/>
              </w:rPr>
            </w:pPr>
            <w:r w:rsidDel="00000000" w:rsidR="00000000" w:rsidRPr="00000000">
              <w:rPr>
                <w:i w:val="1"/>
                <w:sz w:val="18"/>
                <w:szCs w:val="18"/>
                <w:rtl w:val="0"/>
              </w:rPr>
              <w:t xml:space="preserve">Python, PyCharm/VSCode, GitHub</w:t>
            </w:r>
          </w:p>
        </w:tc>
        <w:tc>
          <w:tcPr>
            <w:tcBorders>
              <w:right w:color="ffffff" w:space="0" w:sz="4" w:val="single"/>
            </w:tcBorders>
          </w:tcPr>
          <w:p w:rsidR="00000000" w:rsidDel="00000000" w:rsidP="00000000" w:rsidRDefault="00000000" w:rsidRPr="00000000" w14:paraId="000000CF">
            <w:pPr>
              <w:jc w:val="both"/>
              <w:rPr>
                <w:i w:val="1"/>
                <w:sz w:val="18"/>
                <w:szCs w:val="18"/>
              </w:rPr>
            </w:pPr>
            <w:r w:rsidDel="00000000" w:rsidR="00000000" w:rsidRPr="00000000">
              <w:rPr>
                <w:i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0">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0D1">
            <w:pPr>
              <w:jc w:val="both"/>
              <w:rPr>
                <w:i w:val="1"/>
                <w:sz w:val="18"/>
                <w:szCs w:val="18"/>
              </w:rPr>
            </w:pPr>
            <w:r w:rsidDel="00000000" w:rsidR="00000000" w:rsidRPr="00000000">
              <w:rPr>
                <w:i w:val="1"/>
                <w:sz w:val="18"/>
                <w:szCs w:val="18"/>
                <w:rtl w:val="0"/>
              </w:rPr>
              <w:t xml:space="preserve">Riesgo de problemas de compatibilidad de librería</w:t>
            </w:r>
          </w:p>
        </w:tc>
      </w:tr>
      <w:tr>
        <w:trPr>
          <w:cantSplit w:val="0"/>
          <w:trHeight w:val="427.12158203125" w:hRule="atLeast"/>
          <w:tblHeader w:val="0"/>
        </w:trPr>
        <w:tc>
          <w:tcPr/>
          <w:p w:rsidR="00000000" w:rsidDel="00000000" w:rsidP="00000000" w:rsidRDefault="00000000" w:rsidRPr="00000000" w14:paraId="000000D2">
            <w:pPr>
              <w:jc w:val="both"/>
              <w:rPr>
                <w:i w:val="1"/>
                <w:sz w:val="26"/>
                <w:szCs w:val="26"/>
              </w:rPr>
            </w:pPr>
            <w:r w:rsidDel="00000000" w:rsidR="00000000" w:rsidRPr="00000000">
              <w:rPr>
                <w:i w:val="1"/>
                <w:sz w:val="26"/>
                <w:szCs w:val="26"/>
                <w:rtl w:val="0"/>
              </w:rPr>
              <w:t xml:space="preserve">Construir modelos de datos</w:t>
            </w:r>
          </w:p>
        </w:tc>
        <w:tc>
          <w:tcPr/>
          <w:p w:rsidR="00000000" w:rsidDel="00000000" w:rsidP="00000000" w:rsidRDefault="00000000" w:rsidRPr="00000000" w14:paraId="000000D3">
            <w:pPr>
              <w:jc w:val="both"/>
              <w:rPr>
                <w:i w:val="1"/>
                <w:sz w:val="20"/>
                <w:szCs w:val="20"/>
              </w:rPr>
            </w:pPr>
            <w:r w:rsidDel="00000000" w:rsidR="00000000" w:rsidRPr="00000000">
              <w:rPr>
                <w:i w:val="1"/>
                <w:sz w:val="20"/>
                <w:szCs w:val="20"/>
                <w:rtl w:val="0"/>
              </w:rPr>
              <w:t xml:space="preserve">Diseño de la base de datos y estructuras de almacenamiento</w:t>
            </w:r>
          </w:p>
        </w:tc>
        <w:tc>
          <w:tcPr/>
          <w:p w:rsidR="00000000" w:rsidDel="00000000" w:rsidP="00000000" w:rsidRDefault="00000000" w:rsidRPr="00000000" w14:paraId="000000D4">
            <w:pPr>
              <w:jc w:val="both"/>
              <w:rPr>
                <w:i w:val="1"/>
                <w:sz w:val="18"/>
                <w:szCs w:val="18"/>
              </w:rPr>
            </w:pPr>
            <w:r w:rsidDel="00000000" w:rsidR="00000000" w:rsidRPr="00000000">
              <w:rPr>
                <w:i w:val="1"/>
                <w:sz w:val="18"/>
                <w:szCs w:val="18"/>
                <w:rtl w:val="0"/>
              </w:rPr>
              <w:t xml:space="preserve">Definir entidades principales (ventas, clientes, inventario) y sus relaciones</w:t>
            </w:r>
          </w:p>
        </w:tc>
        <w:tc>
          <w:tcPr/>
          <w:p w:rsidR="00000000" w:rsidDel="00000000" w:rsidP="00000000" w:rsidRDefault="00000000" w:rsidRPr="00000000" w14:paraId="000000D5">
            <w:pPr>
              <w:jc w:val="both"/>
              <w:rPr>
                <w:i w:val="1"/>
                <w:sz w:val="18"/>
                <w:szCs w:val="18"/>
              </w:rPr>
            </w:pPr>
            <w:r w:rsidDel="00000000" w:rsidR="00000000" w:rsidRPr="00000000">
              <w:rPr>
                <w:i w:val="1"/>
                <w:sz w:val="18"/>
                <w:szCs w:val="18"/>
                <w:rtl w:val="0"/>
              </w:rPr>
              <w:t xml:space="preserve">Diagramas ER, herramientas de modelado</w:t>
            </w:r>
          </w:p>
        </w:tc>
        <w:tc>
          <w:tcPr>
            <w:tcBorders>
              <w:right w:color="ffffff" w:space="0" w:sz="4" w:val="single"/>
            </w:tcBorders>
          </w:tcPr>
          <w:p w:rsidR="00000000" w:rsidDel="00000000" w:rsidP="00000000" w:rsidRDefault="00000000" w:rsidRPr="00000000" w14:paraId="000000D6">
            <w:pPr>
              <w:jc w:val="both"/>
              <w:rPr>
                <w:i w:val="1"/>
                <w:sz w:val="18"/>
                <w:szCs w:val="18"/>
              </w:rPr>
            </w:pPr>
            <w:r w:rsidDel="00000000" w:rsidR="00000000" w:rsidRPr="00000000">
              <w:rPr>
                <w:i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7">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0D8">
            <w:pPr>
              <w:jc w:val="both"/>
              <w:rPr>
                <w:i w:val="1"/>
                <w:sz w:val="18"/>
                <w:szCs w:val="18"/>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i w:val="1"/>
                      <w:sz w:val="18"/>
                      <w:szCs w:val="18"/>
                    </w:rPr>
                  </w:pPr>
                  <w:r w:rsidDel="00000000" w:rsidR="00000000" w:rsidRPr="00000000">
                    <w:rPr>
                      <w:rtl w:val="0"/>
                    </w:rPr>
                  </w:r>
                </w:p>
              </w:tc>
            </w:tr>
          </w:tbl>
          <w:p w:rsidR="00000000" w:rsidDel="00000000" w:rsidP="00000000" w:rsidRDefault="00000000" w:rsidRPr="00000000" w14:paraId="000000DA">
            <w:pPr>
              <w:jc w:val="both"/>
              <w:rPr>
                <w:i w:val="1"/>
                <w:sz w:val="18"/>
                <w:szCs w:val="18"/>
              </w:rPr>
            </w:pPr>
            <w:r w:rsidDel="00000000" w:rsidR="00000000" w:rsidRPr="00000000">
              <w:rPr>
                <w:rtl w:val="0"/>
              </w:rPr>
            </w:r>
          </w:p>
          <w:tbl>
            <w:tblPr>
              <w:tblStyle w:val="Table1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i w:val="1"/>
                      <w:sz w:val="18"/>
                      <w:szCs w:val="18"/>
                    </w:rPr>
                  </w:pPr>
                  <w:r w:rsidDel="00000000" w:rsidR="00000000" w:rsidRPr="00000000">
                    <w:rPr>
                      <w:i w:val="1"/>
                      <w:sz w:val="18"/>
                      <w:szCs w:val="18"/>
                      <w:rtl w:val="0"/>
                    </w:rPr>
                    <w:t xml:space="preserve">Dificultad en adaptar el modelo a distintos tipos de CSV.</w:t>
                  </w:r>
                </w:p>
              </w:tc>
            </w:tr>
          </w:tbl>
          <w:p w:rsidR="00000000" w:rsidDel="00000000" w:rsidP="00000000" w:rsidRDefault="00000000" w:rsidRPr="00000000" w14:paraId="000000DC">
            <w:pPr>
              <w:jc w:val="both"/>
              <w:rPr>
                <w:i w:val="1"/>
                <w:sz w:val="18"/>
                <w:szCs w:val="18"/>
              </w:rPr>
            </w:pPr>
            <w:r w:rsidDel="00000000" w:rsidR="00000000" w:rsidRPr="00000000">
              <w:rPr>
                <w:rtl w:val="0"/>
              </w:rPr>
            </w:r>
          </w:p>
        </w:tc>
      </w:tr>
      <w:tr>
        <w:trPr>
          <w:cantSplit w:val="0"/>
          <w:trHeight w:val="427.12158203125" w:hRule="atLeast"/>
          <w:tblHeader w:val="0"/>
        </w:trPr>
        <w:tc>
          <w:tcPr/>
          <w:p w:rsidR="00000000" w:rsidDel="00000000" w:rsidP="00000000" w:rsidRDefault="00000000" w:rsidRPr="00000000" w14:paraId="000000DD">
            <w:pPr>
              <w:jc w:val="both"/>
              <w:rPr>
                <w:i w:val="1"/>
                <w:sz w:val="26"/>
                <w:szCs w:val="26"/>
              </w:rPr>
            </w:pPr>
            <w:r w:rsidDel="00000000" w:rsidR="00000000" w:rsidRPr="00000000">
              <w:rPr>
                <w:i w:val="1"/>
                <w:sz w:val="26"/>
                <w:szCs w:val="26"/>
                <w:rtl w:val="0"/>
              </w:rPr>
              <w:t xml:space="preserve">Desarrollar solución de software</w:t>
            </w:r>
          </w:p>
        </w:tc>
        <w:tc>
          <w:tcPr/>
          <w:p w:rsidR="00000000" w:rsidDel="00000000" w:rsidP="00000000" w:rsidRDefault="00000000" w:rsidRPr="00000000" w14:paraId="000000DE">
            <w:pPr>
              <w:jc w:val="both"/>
              <w:rPr>
                <w:i w:val="1"/>
                <w:sz w:val="18"/>
                <w:szCs w:val="18"/>
              </w:rPr>
            </w:pPr>
            <w:r w:rsidDel="00000000" w:rsidR="00000000" w:rsidRPr="00000000">
              <w:rPr>
                <w:i w:val="1"/>
                <w:sz w:val="18"/>
                <w:szCs w:val="18"/>
                <w:rtl w:val="0"/>
              </w:rPr>
              <w:t xml:space="preserve">Módulo de carga y validación de CSV</w:t>
            </w:r>
          </w:p>
        </w:tc>
        <w:tc>
          <w:tcPr/>
          <w:p w:rsidR="00000000" w:rsidDel="00000000" w:rsidP="00000000" w:rsidRDefault="00000000" w:rsidRPr="00000000" w14:paraId="000000DF">
            <w:pPr>
              <w:jc w:val="both"/>
              <w:rPr>
                <w:i w:val="1"/>
                <w:sz w:val="18"/>
                <w:szCs w:val="18"/>
              </w:rPr>
            </w:pPr>
            <w:r w:rsidDel="00000000" w:rsidR="00000000" w:rsidRPr="00000000">
              <w:rPr>
                <w:rtl w:val="0"/>
              </w:rPr>
            </w:r>
          </w:p>
          <w:tbl>
            <w:tblPr>
              <w:tblStyle w:val="Table18"/>
              <w:tblW w:w="2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tblGridChange w:id="0">
                <w:tblGrid>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i w:val="1"/>
                      <w:sz w:val="18"/>
                      <w:szCs w:val="18"/>
                    </w:rPr>
                  </w:pPr>
                  <w:r w:rsidDel="00000000" w:rsidR="00000000" w:rsidRPr="00000000">
                    <w:rPr>
                      <w:i w:val="1"/>
                      <w:sz w:val="18"/>
                      <w:szCs w:val="18"/>
                      <w:rtl w:val="0"/>
                    </w:rPr>
                    <w:t xml:space="preserve">validación de CSV</w:t>
                  </w:r>
                </w:p>
              </w:tc>
            </w:tr>
          </w:tbl>
          <w:p w:rsidR="00000000" w:rsidDel="00000000" w:rsidP="00000000" w:rsidRDefault="00000000" w:rsidRPr="00000000" w14:paraId="000000E1">
            <w:pPr>
              <w:jc w:val="both"/>
              <w:rPr>
                <w:i w:val="1"/>
                <w:sz w:val="18"/>
                <w:szCs w:val="18"/>
              </w:rPr>
            </w:pPr>
            <w:r w:rsidDel="00000000" w:rsidR="00000000" w:rsidRPr="00000000">
              <w:rPr>
                <w:rtl w:val="0"/>
              </w:rPr>
            </w:r>
          </w:p>
          <w:tbl>
            <w:tblPr>
              <w:tblStyle w:val="Table19"/>
              <w:tblW w:w="6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5"/>
              <w:tblGridChange w:id="0">
                <w:tblGrid>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i w:val="1"/>
                      <w:sz w:val="18"/>
                      <w:szCs w:val="18"/>
                    </w:rPr>
                  </w:pPr>
                  <w:r w:rsidDel="00000000" w:rsidR="00000000" w:rsidRPr="00000000">
                    <w:rPr>
                      <w:i w:val="1"/>
                      <w:sz w:val="18"/>
                      <w:szCs w:val="18"/>
                      <w:rtl w:val="0"/>
                    </w:rPr>
                    <w:t xml:space="preserve">Programar función para importar y validar datos desde archivos CSV</w:t>
                  </w:r>
                </w:p>
              </w:tc>
            </w:tr>
          </w:tbl>
          <w:p w:rsidR="00000000" w:rsidDel="00000000" w:rsidP="00000000" w:rsidRDefault="00000000" w:rsidRPr="00000000" w14:paraId="000000E3">
            <w:pPr>
              <w:jc w:val="both"/>
              <w:rPr>
                <w:i w:val="1"/>
                <w:sz w:val="18"/>
                <w:szCs w:val="18"/>
              </w:rPr>
            </w:pPr>
            <w:r w:rsidDel="00000000" w:rsidR="00000000" w:rsidRPr="00000000">
              <w:rPr>
                <w:rtl w:val="0"/>
              </w:rPr>
            </w:r>
          </w:p>
        </w:tc>
        <w:tc>
          <w:tcPr/>
          <w:p w:rsidR="00000000" w:rsidDel="00000000" w:rsidP="00000000" w:rsidRDefault="00000000" w:rsidRPr="00000000" w14:paraId="000000E4">
            <w:pPr>
              <w:jc w:val="both"/>
              <w:rPr>
                <w:i w:val="1"/>
                <w:sz w:val="18"/>
                <w:szCs w:val="18"/>
              </w:rPr>
            </w:pPr>
            <w:r w:rsidDel="00000000" w:rsidR="00000000" w:rsidRPr="00000000">
              <w:rPr>
                <w:i w:val="1"/>
                <w:sz w:val="18"/>
                <w:szCs w:val="18"/>
                <w:rtl w:val="0"/>
              </w:rPr>
              <w:t xml:space="preserve">Pandas, Python</w:t>
            </w:r>
          </w:p>
        </w:tc>
        <w:tc>
          <w:tcPr>
            <w:tcBorders>
              <w:right w:color="ffffff" w:space="0" w:sz="4" w:val="single"/>
            </w:tcBorders>
          </w:tcPr>
          <w:p w:rsidR="00000000" w:rsidDel="00000000" w:rsidP="00000000" w:rsidRDefault="00000000" w:rsidRPr="00000000" w14:paraId="000000E5">
            <w:pPr>
              <w:jc w:val="both"/>
              <w:rPr>
                <w:i w:val="1"/>
                <w:sz w:val="18"/>
                <w:szCs w:val="18"/>
              </w:rPr>
            </w:pPr>
            <w:r w:rsidDel="00000000" w:rsidR="00000000" w:rsidRPr="00000000">
              <w:rPr>
                <w:rtl w:val="0"/>
              </w:rPr>
            </w:r>
          </w:p>
          <w:p w:rsidR="00000000" w:rsidDel="00000000" w:rsidP="00000000" w:rsidRDefault="00000000" w:rsidRPr="00000000" w14:paraId="000000E6">
            <w:pPr>
              <w:jc w:val="both"/>
              <w:rPr>
                <w:i w:val="1"/>
                <w:sz w:val="18"/>
                <w:szCs w:val="18"/>
              </w:rPr>
            </w:pPr>
            <w:r w:rsidDel="00000000" w:rsidR="00000000" w:rsidRPr="00000000">
              <w:rPr>
                <w:i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7">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0E8">
            <w:pPr>
              <w:jc w:val="both"/>
              <w:rPr>
                <w:i w:val="1"/>
                <w:sz w:val="18"/>
                <w:szCs w:val="18"/>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i w:val="1"/>
                      <w:sz w:val="18"/>
                      <w:szCs w:val="18"/>
                    </w:rPr>
                  </w:pPr>
                  <w:r w:rsidDel="00000000" w:rsidR="00000000" w:rsidRPr="00000000">
                    <w:rPr>
                      <w:rtl w:val="0"/>
                    </w:rPr>
                  </w:r>
                </w:p>
              </w:tc>
            </w:tr>
          </w:tbl>
          <w:p w:rsidR="00000000" w:rsidDel="00000000" w:rsidP="00000000" w:rsidRDefault="00000000" w:rsidRPr="00000000" w14:paraId="000000EA">
            <w:pPr>
              <w:jc w:val="both"/>
              <w:rPr>
                <w:i w:val="1"/>
                <w:sz w:val="18"/>
                <w:szCs w:val="18"/>
              </w:rPr>
            </w:pPr>
            <w:r w:rsidDel="00000000" w:rsidR="00000000" w:rsidRPr="00000000">
              <w:rPr>
                <w:rtl w:val="0"/>
              </w:rPr>
            </w:r>
          </w:p>
          <w:tbl>
            <w:tblPr>
              <w:tblStyle w:val="Table2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i w:val="1"/>
                      <w:sz w:val="18"/>
                      <w:szCs w:val="18"/>
                    </w:rPr>
                  </w:pPr>
                  <w:r w:rsidDel="00000000" w:rsidR="00000000" w:rsidRPr="00000000">
                    <w:rPr>
                      <w:i w:val="1"/>
                      <w:sz w:val="18"/>
                      <w:szCs w:val="18"/>
                      <w:rtl w:val="0"/>
                    </w:rPr>
                    <w:t xml:space="preserve">Posible inconsistencia en el formato de los CSV.</w:t>
                  </w:r>
                </w:p>
              </w:tc>
            </w:tr>
          </w:tbl>
          <w:p w:rsidR="00000000" w:rsidDel="00000000" w:rsidP="00000000" w:rsidRDefault="00000000" w:rsidRPr="00000000" w14:paraId="000000EC">
            <w:pPr>
              <w:jc w:val="both"/>
              <w:rPr>
                <w:i w:val="1"/>
                <w:sz w:val="18"/>
                <w:szCs w:val="18"/>
              </w:rPr>
            </w:pPr>
            <w:r w:rsidDel="00000000" w:rsidR="00000000" w:rsidRPr="00000000">
              <w:rPr>
                <w:rtl w:val="0"/>
              </w:rPr>
            </w:r>
          </w:p>
        </w:tc>
      </w:tr>
      <w:tr>
        <w:trPr>
          <w:cantSplit w:val="0"/>
          <w:trHeight w:val="427.12158203125" w:hRule="atLeast"/>
          <w:tblHeader w:val="0"/>
        </w:trPr>
        <w:tc>
          <w:tcPr/>
          <w:p w:rsidR="00000000" w:rsidDel="00000000" w:rsidP="00000000" w:rsidRDefault="00000000" w:rsidRPr="00000000" w14:paraId="000000ED">
            <w:pPr>
              <w:jc w:val="both"/>
              <w:rPr>
                <w:i w:val="1"/>
                <w:sz w:val="26"/>
                <w:szCs w:val="26"/>
              </w:rPr>
            </w:pPr>
            <w:r w:rsidDel="00000000" w:rsidR="00000000" w:rsidRPr="00000000">
              <w:rPr>
                <w:i w:val="1"/>
                <w:sz w:val="26"/>
                <w:szCs w:val="26"/>
                <w:rtl w:val="0"/>
              </w:rPr>
              <w:t xml:space="preserve">Desarrollar solución de software</w:t>
            </w:r>
          </w:p>
        </w:tc>
        <w:tc>
          <w:tcPr/>
          <w:p w:rsidR="00000000" w:rsidDel="00000000" w:rsidP="00000000" w:rsidRDefault="00000000" w:rsidRPr="00000000" w14:paraId="000000EE">
            <w:pPr>
              <w:jc w:val="both"/>
              <w:rPr>
                <w:i w:val="1"/>
                <w:sz w:val="18"/>
                <w:szCs w:val="18"/>
              </w:rPr>
            </w:pPr>
            <w:r w:rsidDel="00000000" w:rsidR="00000000" w:rsidRPr="00000000">
              <w:rPr>
                <w:i w:val="1"/>
                <w:sz w:val="18"/>
                <w:szCs w:val="18"/>
                <w:rtl w:val="0"/>
              </w:rPr>
              <w:t xml:space="preserve">Módulo de visualización de datos</w:t>
            </w:r>
          </w:p>
        </w:tc>
        <w:tc>
          <w:tcPr/>
          <w:p w:rsidR="00000000" w:rsidDel="00000000" w:rsidP="00000000" w:rsidRDefault="00000000" w:rsidRPr="00000000" w14:paraId="000000EF">
            <w:pPr>
              <w:jc w:val="both"/>
              <w:rPr>
                <w:i w:val="1"/>
                <w:sz w:val="18"/>
                <w:szCs w:val="18"/>
              </w:rPr>
            </w:pPr>
            <w:r w:rsidDel="00000000" w:rsidR="00000000" w:rsidRPr="00000000">
              <w:rPr>
                <w:i w:val="1"/>
                <w:sz w:val="18"/>
                <w:szCs w:val="18"/>
                <w:rtl w:val="0"/>
              </w:rPr>
              <w:t xml:space="preserve">Implementar gráficos y dashboards interactivos</w:t>
            </w:r>
          </w:p>
        </w:tc>
        <w:tc>
          <w:tcPr/>
          <w:p w:rsidR="00000000" w:rsidDel="00000000" w:rsidP="00000000" w:rsidRDefault="00000000" w:rsidRPr="00000000" w14:paraId="000000F0">
            <w:pPr>
              <w:jc w:val="both"/>
              <w:rPr>
                <w:i w:val="1"/>
                <w:sz w:val="18"/>
                <w:szCs w:val="18"/>
              </w:rPr>
            </w:pPr>
            <w:r w:rsidDel="00000000" w:rsidR="00000000" w:rsidRPr="00000000">
              <w:rPr>
                <w:i w:val="1"/>
                <w:sz w:val="18"/>
                <w:szCs w:val="18"/>
                <w:rtl w:val="0"/>
              </w:rPr>
              <w:t xml:space="preserve">Matplotlib, Seaborn, Plotly</w:t>
            </w:r>
          </w:p>
        </w:tc>
        <w:tc>
          <w:tcPr>
            <w:tcBorders>
              <w:right w:color="ffffff" w:space="0" w:sz="4" w:val="single"/>
            </w:tcBorders>
          </w:tcPr>
          <w:p w:rsidR="00000000" w:rsidDel="00000000" w:rsidP="00000000" w:rsidRDefault="00000000" w:rsidRPr="00000000" w14:paraId="000000F1">
            <w:pPr>
              <w:jc w:val="both"/>
              <w:rPr>
                <w:i w:val="1"/>
                <w:sz w:val="18"/>
                <w:szCs w:val="18"/>
              </w:rPr>
            </w:pPr>
            <w:r w:rsidDel="00000000" w:rsidR="00000000" w:rsidRPr="00000000">
              <w:rPr>
                <w:i w:val="1"/>
                <w:sz w:val="18"/>
                <w:szCs w:val="18"/>
                <w:rtl w:val="0"/>
              </w:rPr>
              <w:t xml:space="preserve">2 semanas</w:t>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i w:val="1"/>
                      <w:sz w:val="18"/>
                      <w:szCs w:val="18"/>
                    </w:rPr>
                  </w:pPr>
                  <w:r w:rsidDel="00000000" w:rsidR="00000000" w:rsidRPr="00000000">
                    <w:rPr>
                      <w:rtl w:val="0"/>
                    </w:rPr>
                  </w:r>
                </w:p>
              </w:tc>
            </w:tr>
          </w:tbl>
          <w:p w:rsidR="00000000" w:rsidDel="00000000" w:rsidP="00000000" w:rsidRDefault="00000000" w:rsidRPr="00000000" w14:paraId="000000F3">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4">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0F5">
            <w:pPr>
              <w:jc w:val="both"/>
              <w:rPr>
                <w:i w:val="1"/>
                <w:sz w:val="18"/>
                <w:szCs w:val="18"/>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i w:val="1"/>
                      <w:sz w:val="18"/>
                      <w:szCs w:val="18"/>
                    </w:rPr>
                  </w:pPr>
                  <w:r w:rsidDel="00000000" w:rsidR="00000000" w:rsidRPr="00000000">
                    <w:rPr>
                      <w:rtl w:val="0"/>
                    </w:rPr>
                  </w:r>
                </w:p>
              </w:tc>
            </w:tr>
          </w:tbl>
          <w:p w:rsidR="00000000" w:rsidDel="00000000" w:rsidP="00000000" w:rsidRDefault="00000000" w:rsidRPr="00000000" w14:paraId="000000F7">
            <w:pPr>
              <w:jc w:val="both"/>
              <w:rPr>
                <w:i w:val="1"/>
                <w:sz w:val="18"/>
                <w:szCs w:val="18"/>
              </w:rPr>
            </w:pPr>
            <w:r w:rsidDel="00000000" w:rsidR="00000000" w:rsidRPr="00000000">
              <w:rPr>
                <w:rtl w:val="0"/>
              </w:rPr>
            </w:r>
          </w:p>
          <w:tbl>
            <w:tblPr>
              <w:tblStyle w:val="Table2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i w:val="1"/>
                      <w:sz w:val="18"/>
                      <w:szCs w:val="18"/>
                    </w:rPr>
                  </w:pPr>
                  <w:r w:rsidDel="00000000" w:rsidR="00000000" w:rsidRPr="00000000">
                    <w:rPr>
                      <w:i w:val="1"/>
                      <w:sz w:val="18"/>
                      <w:szCs w:val="18"/>
                      <w:rtl w:val="0"/>
                    </w:rPr>
                    <w:t xml:space="preserve">Riesgo de sobrecarga de datos en gráficos con gran volumen.</w:t>
                  </w:r>
                </w:p>
              </w:tc>
            </w:tr>
          </w:tbl>
          <w:p w:rsidR="00000000" w:rsidDel="00000000" w:rsidP="00000000" w:rsidRDefault="00000000" w:rsidRPr="00000000" w14:paraId="000000F9">
            <w:pPr>
              <w:jc w:val="both"/>
              <w:rPr>
                <w:i w:val="1"/>
                <w:sz w:val="18"/>
                <w:szCs w:val="18"/>
              </w:rPr>
            </w:pPr>
            <w:r w:rsidDel="00000000" w:rsidR="00000000" w:rsidRPr="00000000">
              <w:rPr>
                <w:rtl w:val="0"/>
              </w:rPr>
            </w:r>
          </w:p>
        </w:tc>
      </w:tr>
      <w:tr>
        <w:trPr>
          <w:cantSplit w:val="0"/>
          <w:trHeight w:val="427.12158203125" w:hRule="atLeast"/>
          <w:tblHeader w:val="0"/>
        </w:trPr>
        <w:tc>
          <w:tcPr/>
          <w:p w:rsidR="00000000" w:rsidDel="00000000" w:rsidP="00000000" w:rsidRDefault="00000000" w:rsidRPr="00000000" w14:paraId="000000FA">
            <w:pPr>
              <w:jc w:val="both"/>
              <w:rPr>
                <w:i w:val="1"/>
                <w:sz w:val="26"/>
                <w:szCs w:val="26"/>
              </w:rPr>
            </w:pPr>
            <w:r w:rsidDel="00000000" w:rsidR="00000000" w:rsidRPr="00000000">
              <w:rPr>
                <w:i w:val="1"/>
                <w:sz w:val="26"/>
                <w:szCs w:val="26"/>
                <w:rtl w:val="0"/>
              </w:rPr>
              <w:t xml:space="preserve">Construir modelos de datos</w:t>
            </w:r>
          </w:p>
        </w:tc>
        <w:tc>
          <w:tcPr/>
          <w:p w:rsidR="00000000" w:rsidDel="00000000" w:rsidP="00000000" w:rsidRDefault="00000000" w:rsidRPr="00000000" w14:paraId="000000FB">
            <w:pPr>
              <w:jc w:val="both"/>
              <w:rPr>
                <w:i w:val="1"/>
                <w:sz w:val="18"/>
                <w:szCs w:val="18"/>
              </w:rPr>
            </w:pPr>
            <w:r w:rsidDel="00000000" w:rsidR="00000000" w:rsidRPr="00000000">
              <w:rPr>
                <w:i w:val="1"/>
                <w:sz w:val="18"/>
                <w:szCs w:val="18"/>
                <w:rtl w:val="0"/>
              </w:rPr>
              <w:t xml:space="preserve">Cálculo de KPI’s</w:t>
            </w:r>
          </w:p>
        </w:tc>
        <w:tc>
          <w:tcPr/>
          <w:p w:rsidR="00000000" w:rsidDel="00000000" w:rsidP="00000000" w:rsidRDefault="00000000" w:rsidRPr="00000000" w14:paraId="000000FC">
            <w:pPr>
              <w:jc w:val="both"/>
              <w:rPr>
                <w:i w:val="1"/>
                <w:sz w:val="18"/>
                <w:szCs w:val="18"/>
              </w:rPr>
            </w:pPr>
            <w:r w:rsidDel="00000000" w:rsidR="00000000" w:rsidRPr="00000000">
              <w:rPr>
                <w:i w:val="1"/>
                <w:sz w:val="18"/>
                <w:szCs w:val="18"/>
                <w:rtl w:val="0"/>
              </w:rPr>
              <w:t xml:space="preserve">Programar funciones para extraer métricas (ventas totales, ticket promedio, stock crítico)</w:t>
            </w:r>
          </w:p>
        </w:tc>
        <w:tc>
          <w:tcPr/>
          <w:p w:rsidR="00000000" w:rsidDel="00000000" w:rsidP="00000000" w:rsidRDefault="00000000" w:rsidRPr="00000000" w14:paraId="000000FD">
            <w:pPr>
              <w:jc w:val="both"/>
              <w:rPr>
                <w:i w:val="1"/>
                <w:sz w:val="18"/>
                <w:szCs w:val="18"/>
              </w:rPr>
            </w:pPr>
            <w:r w:rsidDel="00000000" w:rsidR="00000000" w:rsidRPr="00000000">
              <w:rPr>
                <w:i w:val="1"/>
                <w:sz w:val="18"/>
                <w:szCs w:val="18"/>
                <w:rtl w:val="0"/>
              </w:rPr>
              <w:t xml:space="preserve">Python, Pandas</w:t>
            </w:r>
          </w:p>
        </w:tc>
        <w:tc>
          <w:tcPr>
            <w:tcBorders>
              <w:right w:color="ffffff" w:space="0" w:sz="4" w:val="single"/>
            </w:tcBorders>
          </w:tcPr>
          <w:p w:rsidR="00000000" w:rsidDel="00000000" w:rsidP="00000000" w:rsidRDefault="00000000" w:rsidRPr="00000000" w14:paraId="000000FE">
            <w:pPr>
              <w:jc w:val="both"/>
              <w:rPr>
                <w:i w:val="1"/>
                <w:sz w:val="18"/>
                <w:szCs w:val="18"/>
              </w:rPr>
            </w:pPr>
            <w:r w:rsidDel="00000000" w:rsidR="00000000" w:rsidRPr="00000000">
              <w:rPr>
                <w:i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FF">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100">
            <w:pPr>
              <w:jc w:val="both"/>
              <w:rPr>
                <w:i w:val="1"/>
                <w:sz w:val="18"/>
                <w:szCs w:val="18"/>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i w:val="1"/>
                      <w:sz w:val="18"/>
                      <w:szCs w:val="18"/>
                    </w:rPr>
                  </w:pPr>
                  <w:r w:rsidDel="00000000" w:rsidR="00000000" w:rsidRPr="00000000">
                    <w:rPr>
                      <w:rtl w:val="0"/>
                    </w:rPr>
                  </w:r>
                </w:p>
              </w:tc>
            </w:tr>
          </w:tbl>
          <w:p w:rsidR="00000000" w:rsidDel="00000000" w:rsidP="00000000" w:rsidRDefault="00000000" w:rsidRPr="00000000" w14:paraId="00000102">
            <w:pPr>
              <w:jc w:val="both"/>
              <w:rPr>
                <w:i w:val="1"/>
                <w:sz w:val="18"/>
                <w:szCs w:val="18"/>
              </w:rPr>
            </w:pPr>
            <w:r w:rsidDel="00000000" w:rsidR="00000000" w:rsidRPr="00000000">
              <w:rPr>
                <w:rtl w:val="0"/>
              </w:rPr>
            </w:r>
          </w:p>
          <w:tbl>
            <w:tblPr>
              <w:tblStyle w:val="Table2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i w:val="1"/>
                      <w:sz w:val="18"/>
                      <w:szCs w:val="18"/>
                    </w:rPr>
                  </w:pPr>
                  <w:r w:rsidDel="00000000" w:rsidR="00000000" w:rsidRPr="00000000">
                    <w:rPr>
                      <w:i w:val="1"/>
                      <w:sz w:val="18"/>
                      <w:szCs w:val="18"/>
                      <w:rtl w:val="0"/>
                    </w:rPr>
                    <w:t xml:space="preserve">Los KPI deben adaptarse a distintos tipos de negocio.</w:t>
                  </w:r>
                </w:p>
              </w:tc>
            </w:tr>
          </w:tbl>
          <w:p w:rsidR="00000000" w:rsidDel="00000000" w:rsidP="00000000" w:rsidRDefault="00000000" w:rsidRPr="00000000" w14:paraId="00000104">
            <w:pPr>
              <w:jc w:val="both"/>
              <w:rPr>
                <w:i w:val="1"/>
                <w:sz w:val="18"/>
                <w:szCs w:val="18"/>
              </w:rPr>
            </w:pPr>
            <w:r w:rsidDel="00000000" w:rsidR="00000000" w:rsidRPr="00000000">
              <w:rPr>
                <w:rtl w:val="0"/>
              </w:rPr>
            </w:r>
          </w:p>
        </w:tc>
      </w:tr>
      <w:tr>
        <w:trPr>
          <w:cantSplit w:val="0"/>
          <w:trHeight w:val="427.12158203125" w:hRule="atLeast"/>
          <w:tblHeader w:val="0"/>
        </w:trPr>
        <w:tc>
          <w:tcPr/>
          <w:p w:rsidR="00000000" w:rsidDel="00000000" w:rsidP="00000000" w:rsidRDefault="00000000" w:rsidRPr="00000000" w14:paraId="00000105">
            <w:pPr>
              <w:jc w:val="both"/>
              <w:rPr>
                <w:i w:val="1"/>
                <w:sz w:val="26"/>
                <w:szCs w:val="26"/>
              </w:rPr>
            </w:pPr>
            <w:r w:rsidDel="00000000" w:rsidR="00000000" w:rsidRPr="00000000">
              <w:rPr>
                <w:i w:val="1"/>
                <w:sz w:val="26"/>
                <w:szCs w:val="26"/>
                <w:rtl w:val="0"/>
              </w:rPr>
              <w:t xml:space="preserve">Desarrollar solución de software</w:t>
            </w:r>
          </w:p>
        </w:tc>
        <w:tc>
          <w:tcPr/>
          <w:p w:rsidR="00000000" w:rsidDel="00000000" w:rsidP="00000000" w:rsidRDefault="00000000" w:rsidRPr="00000000" w14:paraId="00000106">
            <w:pPr>
              <w:jc w:val="both"/>
              <w:rPr>
                <w:i w:val="1"/>
                <w:sz w:val="18"/>
                <w:szCs w:val="18"/>
              </w:rPr>
            </w:pPr>
            <w:r w:rsidDel="00000000" w:rsidR="00000000" w:rsidRPr="00000000">
              <w:rPr>
                <w:i w:val="1"/>
                <w:sz w:val="18"/>
                <w:szCs w:val="18"/>
                <w:rtl w:val="0"/>
              </w:rPr>
              <w:t xml:space="preserve">Interfaz gráfica de usuario</w:t>
            </w:r>
          </w:p>
        </w:tc>
        <w:tc>
          <w:tcPr/>
          <w:p w:rsidR="00000000" w:rsidDel="00000000" w:rsidP="00000000" w:rsidRDefault="00000000" w:rsidRPr="00000000" w14:paraId="00000107">
            <w:pPr>
              <w:jc w:val="both"/>
              <w:rPr>
                <w:i w:val="1"/>
                <w:sz w:val="18"/>
                <w:szCs w:val="18"/>
              </w:rPr>
            </w:pPr>
            <w:r w:rsidDel="00000000" w:rsidR="00000000" w:rsidRPr="00000000">
              <w:rPr>
                <w:i w:val="1"/>
                <w:sz w:val="18"/>
                <w:szCs w:val="18"/>
                <w:rtl w:val="0"/>
              </w:rPr>
              <w:t xml:space="preserve">Implementar GUI para facilitar la interacción con la aplicación</w:t>
            </w:r>
          </w:p>
        </w:tc>
        <w:tc>
          <w:tcPr/>
          <w:p w:rsidR="00000000" w:rsidDel="00000000" w:rsidP="00000000" w:rsidRDefault="00000000" w:rsidRPr="00000000" w14:paraId="00000108">
            <w:pPr>
              <w:jc w:val="both"/>
              <w:rPr>
                <w:i w:val="1"/>
                <w:sz w:val="18"/>
                <w:szCs w:val="18"/>
              </w:rPr>
            </w:pPr>
            <w:r w:rsidDel="00000000" w:rsidR="00000000" w:rsidRPr="00000000">
              <w:rPr>
                <w:i w:val="1"/>
                <w:sz w:val="18"/>
                <w:szCs w:val="18"/>
                <w:rtl w:val="0"/>
              </w:rPr>
              <w:t xml:space="preserve">PyQt/Tkinter</w:t>
            </w:r>
          </w:p>
        </w:tc>
        <w:tc>
          <w:tcPr>
            <w:tcBorders>
              <w:right w:color="ffffff" w:space="0" w:sz="4" w:val="single"/>
            </w:tcBorders>
          </w:tcPr>
          <w:p w:rsidR="00000000" w:rsidDel="00000000" w:rsidP="00000000" w:rsidRDefault="00000000" w:rsidRPr="00000000" w14:paraId="00000109">
            <w:pPr>
              <w:jc w:val="both"/>
              <w:rPr>
                <w:i w:val="1"/>
                <w:sz w:val="18"/>
                <w:szCs w:val="18"/>
              </w:rPr>
            </w:pPr>
            <w:r w:rsidDel="00000000" w:rsidR="00000000" w:rsidRPr="00000000">
              <w:rPr>
                <w:i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0A">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10B">
            <w:pPr>
              <w:jc w:val="both"/>
              <w:rPr>
                <w:i w:val="1"/>
                <w:sz w:val="18"/>
                <w:szCs w:val="18"/>
              </w:rPr>
            </w:pPr>
            <w:r w:rsidDel="00000000" w:rsidR="00000000" w:rsidRPr="00000000">
              <w:rPr>
                <w:i w:val="1"/>
                <w:sz w:val="18"/>
                <w:szCs w:val="18"/>
                <w:rtl w:val="0"/>
              </w:rPr>
              <w:t xml:space="preserve">Dificultades en diseño intuitivo para usuarios no técnicos.</w:t>
            </w:r>
          </w:p>
        </w:tc>
      </w:tr>
      <w:tr>
        <w:trPr>
          <w:cantSplit w:val="0"/>
          <w:trHeight w:val="427.12158203125" w:hRule="atLeast"/>
          <w:tblHeader w:val="0"/>
        </w:trPr>
        <w:tc>
          <w:tcPr/>
          <w:p w:rsidR="00000000" w:rsidDel="00000000" w:rsidP="00000000" w:rsidRDefault="00000000" w:rsidRPr="00000000" w14:paraId="0000010C">
            <w:pPr>
              <w:jc w:val="both"/>
              <w:rPr>
                <w:i w:val="1"/>
                <w:sz w:val="26"/>
                <w:szCs w:val="26"/>
              </w:rPr>
            </w:pPr>
            <w:r w:rsidDel="00000000" w:rsidR="00000000" w:rsidRPr="00000000">
              <w:rPr>
                <w:i w:val="1"/>
                <w:sz w:val="26"/>
                <w:szCs w:val="26"/>
                <w:rtl w:val="0"/>
              </w:rPr>
              <w:t xml:space="preserve">Realizar pruebas de validación</w:t>
            </w:r>
          </w:p>
        </w:tc>
        <w:tc>
          <w:tcPr/>
          <w:p w:rsidR="00000000" w:rsidDel="00000000" w:rsidP="00000000" w:rsidRDefault="00000000" w:rsidRPr="00000000" w14:paraId="0000010D">
            <w:pPr>
              <w:jc w:val="both"/>
              <w:rPr>
                <w:i w:val="1"/>
                <w:sz w:val="18"/>
                <w:szCs w:val="18"/>
              </w:rPr>
            </w:pPr>
            <w:r w:rsidDel="00000000" w:rsidR="00000000" w:rsidRPr="00000000">
              <w:rPr>
                <w:i w:val="1"/>
                <w:sz w:val="18"/>
                <w:szCs w:val="18"/>
                <w:rtl w:val="0"/>
              </w:rPr>
              <w:t xml:space="preserve">Pruebas funcionales y de usuario</w:t>
            </w:r>
          </w:p>
        </w:tc>
        <w:tc>
          <w:tcPr/>
          <w:p w:rsidR="00000000" w:rsidDel="00000000" w:rsidP="00000000" w:rsidRDefault="00000000" w:rsidRPr="00000000" w14:paraId="0000010E">
            <w:pPr>
              <w:jc w:val="both"/>
              <w:rPr>
                <w:i w:val="1"/>
                <w:sz w:val="18"/>
                <w:szCs w:val="18"/>
              </w:rPr>
            </w:pPr>
            <w:r w:rsidDel="00000000" w:rsidR="00000000" w:rsidRPr="00000000">
              <w:rPr>
                <w:i w:val="1"/>
                <w:sz w:val="18"/>
                <w:szCs w:val="18"/>
                <w:rtl w:val="0"/>
              </w:rPr>
              <w:t xml:space="preserve">Verificar funcionamiento de módulos y corregir errores</w:t>
            </w:r>
          </w:p>
        </w:tc>
        <w:tc>
          <w:tcPr/>
          <w:p w:rsidR="00000000" w:rsidDel="00000000" w:rsidP="00000000" w:rsidRDefault="00000000" w:rsidRPr="00000000" w14:paraId="0000010F">
            <w:pPr>
              <w:jc w:val="both"/>
              <w:rPr>
                <w:i w:val="1"/>
                <w:sz w:val="18"/>
                <w:szCs w:val="18"/>
              </w:rPr>
            </w:pPr>
            <w:r w:rsidDel="00000000" w:rsidR="00000000" w:rsidRPr="00000000">
              <w:rPr>
                <w:i w:val="1"/>
                <w:sz w:val="18"/>
                <w:szCs w:val="18"/>
                <w:rtl w:val="0"/>
              </w:rPr>
              <w:t xml:space="preserve">Dataset de prueba, manual de pruebas</w:t>
            </w:r>
          </w:p>
        </w:tc>
        <w:tc>
          <w:tcPr>
            <w:tcBorders>
              <w:right w:color="ffffff" w:space="0" w:sz="4" w:val="single"/>
            </w:tcBorders>
          </w:tcPr>
          <w:p w:rsidR="00000000" w:rsidDel="00000000" w:rsidP="00000000" w:rsidRDefault="00000000" w:rsidRPr="00000000" w14:paraId="00000110">
            <w:pPr>
              <w:jc w:val="both"/>
              <w:rPr>
                <w:i w:val="1"/>
                <w:sz w:val="18"/>
                <w:szCs w:val="18"/>
              </w:rPr>
            </w:pPr>
            <w:r w:rsidDel="00000000" w:rsidR="00000000" w:rsidRPr="00000000">
              <w:rPr>
                <w:i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11">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112">
            <w:pPr>
              <w:jc w:val="both"/>
              <w:rPr>
                <w:i w:val="1"/>
                <w:sz w:val="18"/>
                <w:szCs w:val="18"/>
              </w:rPr>
            </w:pPr>
            <w:r w:rsidDel="00000000" w:rsidR="00000000" w:rsidRPr="00000000">
              <w:rPr>
                <w:i w:val="1"/>
                <w:sz w:val="18"/>
                <w:szCs w:val="18"/>
                <w:rtl w:val="0"/>
              </w:rPr>
              <w:t xml:space="preserve">Retrasos si aparecen muchos bugs.</w:t>
            </w:r>
          </w:p>
        </w:tc>
      </w:tr>
      <w:tr>
        <w:trPr>
          <w:cantSplit w:val="0"/>
          <w:trHeight w:val="427.12158203125" w:hRule="atLeast"/>
          <w:tblHeader w:val="0"/>
        </w:trPr>
        <w:tc>
          <w:tcPr/>
          <w:p w:rsidR="00000000" w:rsidDel="00000000" w:rsidP="00000000" w:rsidRDefault="00000000" w:rsidRPr="00000000" w14:paraId="00000113">
            <w:pPr>
              <w:jc w:val="both"/>
              <w:rPr>
                <w:i w:val="1"/>
                <w:sz w:val="26"/>
                <w:szCs w:val="26"/>
              </w:rPr>
            </w:pPr>
            <w:r w:rsidDel="00000000" w:rsidR="00000000" w:rsidRPr="00000000">
              <w:rPr>
                <w:i w:val="1"/>
                <w:sz w:val="26"/>
                <w:szCs w:val="26"/>
                <w:rtl w:val="0"/>
              </w:rPr>
              <w:t xml:space="preserve">Gestionar proyectos informáticos</w:t>
            </w:r>
          </w:p>
        </w:tc>
        <w:tc>
          <w:tcPr/>
          <w:p w:rsidR="00000000" w:rsidDel="00000000" w:rsidP="00000000" w:rsidRDefault="00000000" w:rsidRPr="00000000" w14:paraId="00000114">
            <w:pPr>
              <w:jc w:val="both"/>
              <w:rPr>
                <w:i w:val="1"/>
                <w:sz w:val="18"/>
                <w:szCs w:val="18"/>
              </w:rPr>
            </w:pPr>
            <w:r w:rsidDel="00000000" w:rsidR="00000000" w:rsidRPr="00000000">
              <w:rPr>
                <w:i w:val="1"/>
                <w:sz w:val="18"/>
                <w:szCs w:val="18"/>
                <w:rtl w:val="0"/>
              </w:rPr>
              <w:t xml:space="preserve">Documentación y presentación final</w:t>
            </w:r>
          </w:p>
        </w:tc>
        <w:tc>
          <w:tcPr/>
          <w:p w:rsidR="00000000" w:rsidDel="00000000" w:rsidP="00000000" w:rsidRDefault="00000000" w:rsidRPr="00000000" w14:paraId="00000115">
            <w:pPr>
              <w:jc w:val="both"/>
              <w:rPr>
                <w:i w:val="1"/>
                <w:sz w:val="18"/>
                <w:szCs w:val="18"/>
              </w:rPr>
            </w:pPr>
            <w:r w:rsidDel="00000000" w:rsidR="00000000" w:rsidRPr="00000000">
              <w:rPr>
                <w:i w:val="1"/>
                <w:sz w:val="18"/>
                <w:szCs w:val="18"/>
                <w:rtl w:val="0"/>
              </w:rPr>
              <w:t xml:space="preserve">Redactar informe final y preparar presentación del proyecto</w:t>
            </w:r>
          </w:p>
        </w:tc>
        <w:tc>
          <w:tcPr/>
          <w:p w:rsidR="00000000" w:rsidDel="00000000" w:rsidP="00000000" w:rsidRDefault="00000000" w:rsidRPr="00000000" w14:paraId="00000116">
            <w:pPr>
              <w:jc w:val="both"/>
              <w:rPr>
                <w:i w:val="1"/>
                <w:sz w:val="18"/>
                <w:szCs w:val="18"/>
              </w:rPr>
            </w:pPr>
            <w:r w:rsidDel="00000000" w:rsidR="00000000" w:rsidRPr="00000000">
              <w:rPr>
                <w:i w:val="1"/>
                <w:sz w:val="18"/>
                <w:szCs w:val="18"/>
                <w:rtl w:val="0"/>
              </w:rPr>
              <w:t xml:space="preserve">Word, PowerPoint/Canva</w:t>
            </w:r>
          </w:p>
        </w:tc>
        <w:tc>
          <w:tcPr>
            <w:tcBorders>
              <w:right w:color="ffffff" w:space="0" w:sz="4" w:val="single"/>
            </w:tcBorders>
          </w:tcPr>
          <w:p w:rsidR="00000000" w:rsidDel="00000000" w:rsidP="00000000" w:rsidRDefault="00000000" w:rsidRPr="00000000" w14:paraId="00000117">
            <w:pPr>
              <w:jc w:val="both"/>
              <w:rPr>
                <w:i w:val="1"/>
                <w:sz w:val="18"/>
                <w:szCs w:val="18"/>
              </w:rPr>
            </w:pPr>
            <w:r w:rsidDel="00000000" w:rsidR="00000000" w:rsidRPr="00000000">
              <w:rPr>
                <w:i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18">
            <w:pPr>
              <w:jc w:val="both"/>
              <w:rPr>
                <w:i w:val="1"/>
                <w:sz w:val="18"/>
                <w:szCs w:val="18"/>
              </w:rPr>
            </w:pPr>
            <w:r w:rsidDel="00000000" w:rsidR="00000000" w:rsidRPr="00000000">
              <w:rPr>
                <w:i w:val="1"/>
                <w:sz w:val="18"/>
                <w:szCs w:val="18"/>
                <w:rtl w:val="0"/>
              </w:rPr>
              <w:t xml:space="preserve">Lucas y Joaquin</w:t>
            </w:r>
          </w:p>
        </w:tc>
        <w:tc>
          <w:tcPr/>
          <w:p w:rsidR="00000000" w:rsidDel="00000000" w:rsidP="00000000" w:rsidRDefault="00000000" w:rsidRPr="00000000" w14:paraId="00000119">
            <w:pPr>
              <w:jc w:val="both"/>
              <w:rPr>
                <w:i w:val="1"/>
                <w:sz w:val="18"/>
                <w:szCs w:val="18"/>
              </w:rPr>
            </w:pPr>
            <w:r w:rsidDel="00000000" w:rsidR="00000000" w:rsidRPr="00000000">
              <w:rPr>
                <w:rtl w:val="0"/>
              </w:rPr>
            </w:r>
          </w:p>
          <w:tbl>
            <w:tblPr>
              <w:tblStyle w:val="Table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i w:val="1"/>
                      <w:sz w:val="18"/>
                      <w:szCs w:val="18"/>
                    </w:rPr>
                  </w:pPr>
                  <w:r w:rsidDel="00000000" w:rsidR="00000000" w:rsidRPr="00000000">
                    <w:rPr>
                      <w:rtl w:val="0"/>
                    </w:rPr>
                  </w:r>
                </w:p>
              </w:tc>
            </w:tr>
          </w:tbl>
          <w:p w:rsidR="00000000" w:rsidDel="00000000" w:rsidP="00000000" w:rsidRDefault="00000000" w:rsidRPr="00000000" w14:paraId="0000011B">
            <w:pPr>
              <w:jc w:val="both"/>
              <w:rPr>
                <w:i w:val="1"/>
                <w:sz w:val="18"/>
                <w:szCs w:val="18"/>
              </w:rPr>
            </w:pPr>
            <w:r w:rsidDel="00000000" w:rsidR="00000000" w:rsidRPr="00000000">
              <w:rPr>
                <w:rtl w:val="0"/>
              </w:rPr>
            </w:r>
          </w:p>
          <w:tbl>
            <w:tblPr>
              <w:tblStyle w:val="Table2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i w:val="1"/>
                      <w:sz w:val="18"/>
                      <w:szCs w:val="18"/>
                    </w:rPr>
                  </w:pPr>
                  <w:r w:rsidDel="00000000" w:rsidR="00000000" w:rsidRPr="00000000">
                    <w:rPr>
                      <w:i w:val="1"/>
                      <w:sz w:val="18"/>
                      <w:szCs w:val="18"/>
                      <w:rtl w:val="0"/>
                    </w:rPr>
                    <w:t xml:space="preserve">Posible falta de tiempo para pulir detalles.</w:t>
                  </w:r>
                </w:p>
              </w:tc>
            </w:tr>
          </w:tbl>
          <w:p w:rsidR="00000000" w:rsidDel="00000000" w:rsidP="00000000" w:rsidRDefault="00000000" w:rsidRPr="00000000" w14:paraId="0000011D">
            <w:pPr>
              <w:jc w:val="both"/>
              <w:rPr>
                <w:i w:val="1"/>
                <w:sz w:val="18"/>
                <w:szCs w:val="18"/>
              </w:rPr>
            </w:pPr>
            <w:r w:rsidDel="00000000" w:rsidR="00000000" w:rsidRPr="00000000">
              <w:rPr>
                <w:rtl w:val="0"/>
              </w:rPr>
            </w:r>
          </w:p>
        </w:tc>
      </w:tr>
    </w:tbl>
    <w:p w:rsidR="00000000" w:rsidDel="00000000" w:rsidP="00000000" w:rsidRDefault="00000000" w:rsidRPr="00000000" w14:paraId="000001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5">
      <w:pPr>
        <w:spacing w:after="0" w:line="360" w:lineRule="auto"/>
        <w:jc w:val="both"/>
        <w:rPr>
          <w:b w:val="1"/>
          <w:sz w:val="24"/>
          <w:szCs w:val="24"/>
        </w:rPr>
      </w:pPr>
      <w:r w:rsidDel="00000000" w:rsidR="00000000" w:rsidRPr="00000000">
        <w:rPr>
          <w:rtl w:val="0"/>
        </w:rPr>
      </w:r>
    </w:p>
    <w:tbl>
      <w:tblPr>
        <w:tblStyle w:val="Table2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A">
      <w:pPr>
        <w:rPr>
          <w:b w:val="1"/>
          <w:sz w:val="24"/>
          <w:szCs w:val="24"/>
        </w:rPr>
      </w:pPr>
      <w:hyperlink r:id="rId9">
        <w:r w:rsidDel="00000000" w:rsidR="00000000" w:rsidRPr="00000000">
          <w:rPr>
            <w:b w:val="1"/>
            <w:color w:val="1155cc"/>
            <w:sz w:val="24"/>
            <w:szCs w:val="24"/>
            <w:u w:val="single"/>
            <w:rtl w:val="0"/>
          </w:rPr>
          <w:t xml:space="preserve">https://docs.google.com/spreadsheets/d/16_nZ9P9UfcmbQhkP6MPgCbXPlNL7y_dc/edit?usp=sharing&amp;ouid=113053249652255427385&amp;rtpof=true&amp;sd=true</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0">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3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6_nZ9P9UfcmbQhkP6MPgCbXPlNL7y_dc/edit?usp=sharing&amp;ouid=113053249652255427385&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X6cjalsx4Tk97mJ+beFvOX6Tg==">CgMxLjAyDmguY2R1ajA2dDdhZzFzOAByITFtMXJBODNHMUhIYTNyLW5PYzVRQlBfcVdqSXA2S29KYQ==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