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/>
          <w:b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TP Validación y Verificación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u w:val="single"/>
        </w:rPr>
      </w:pPr>
      <w:r>
        <w:rPr>
          <w:rFonts w:ascii="Arial" w:hAnsi="Arial"/>
          <w:b/>
        </w:rPr>
        <w:t>1)</w:t>
      </w:r>
      <w:r>
        <w:rPr>
          <w:rFonts w:ascii="Arial" w:hAnsi="Arial"/>
          <w:b/>
          <w:u w:val="single"/>
        </w:rPr>
        <w:t>Inspección:</w:t>
      </w:r>
    </w:p>
    <w:p>
      <w:pPr>
        <w:pStyle w:val="Standard"/>
        <w:rPr>
          <w:rFonts w:ascii="Arial" w:hAnsi="Arial"/>
          <w:b/>
          <w:b/>
          <w:u w:val="single"/>
        </w:rPr>
      </w:pPr>
      <w:r>
        <w:rPr>
          <w:rFonts w:ascii="Arial" w:hAnsi="Arial"/>
          <w:b/>
          <w:u w:val="single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b/>
          <w:sz w:val="22"/>
          <w:szCs w:val="22"/>
        </w:rPr>
        <w:t>Definición de roles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Moderador:</w:t>
      </w:r>
      <w:r>
        <w:rPr>
          <w:rFonts w:ascii="Arial" w:hAnsi="Arial"/>
          <w:sz w:val="22"/>
          <w:szCs w:val="22"/>
        </w:rPr>
        <w:tab/>
        <w:t>Agüero Sebastián, Mujica Juan Manuel.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Secretario:</w:t>
      </w:r>
      <w:r>
        <w:rPr>
          <w:rFonts w:ascii="Arial" w:hAnsi="Arial"/>
          <w:sz w:val="22"/>
          <w:szCs w:val="22"/>
        </w:rPr>
        <w:tab/>
        <w:t>Navarro Pablo.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Lector:</w:t>
      </w:r>
      <w:r>
        <w:rPr>
          <w:rFonts w:ascii="Arial" w:hAnsi="Arial"/>
          <w:sz w:val="22"/>
          <w:szCs w:val="22"/>
        </w:rPr>
        <w:tab/>
        <w:t>Vucetic Ivo.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Inspector:</w:t>
      </w:r>
      <w:r>
        <w:rPr>
          <w:rFonts w:ascii="Arial" w:hAnsi="Arial"/>
          <w:sz w:val="22"/>
          <w:szCs w:val="22"/>
        </w:rPr>
        <w:t xml:space="preserve"> </w:t>
        <w:tab/>
        <w:t>Todos.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Autor:</w:t>
      </w:r>
      <w:r>
        <w:rPr>
          <w:rFonts w:ascii="Arial" w:hAnsi="Arial"/>
          <w:sz w:val="22"/>
          <w:szCs w:val="22"/>
        </w:rPr>
        <w:t xml:space="preserve"> </w:t>
        <w:tab/>
        <w:t>Cátedra.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-Etapa1: Planeamiento de la inspección:</w:t>
      </w:r>
    </w:p>
    <w:p>
      <w:pPr>
        <w:pStyle w:val="Standard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1)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El autor entrega el objeto a ser inspeccionado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 grupo 6 le corresponde el Codigo B entregado por la cátegra.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2) Distribuir material a los participantes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Participantes: Agüero Sebastián, Mujica Juan Manuel, Navarro Pablo, Vucetic Ivo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Cada participante descargo el código en su respectiva computadora.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3) Asignar responsabilidades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realiza la subdivisión de los items de la checklist a verificar.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I)  Desviación de los objetos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II) Omisión de Objetos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III) Defectos en los Objetos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III.1,2,3, ... ,14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IV) Inconsistencia en los Objetivos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IV.1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V) Ambigüedad en los Objetivos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V.1,2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VI) Redundancia en los Objetivos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VI.1,2,3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VII) Efectos Colaterales de los Objetivos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VII.1,2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Agüero Sebastián: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III.3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III.4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Mujica Juan Manuel: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III.5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III.6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III.7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III.8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III.9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III.10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Navarro Pablo: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III.13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III.14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IV.1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Vucetic Ivo: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V.2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VI.3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VII.1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VII.2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-Etapa 2: Presentación de la inspección:</w:t>
      </w:r>
    </w:p>
    <w:p>
      <w:pPr>
        <w:pStyle w:val="Standard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4) Presentar un vistazo general del producto de software a inspeccionar.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Decorator: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DecoratorCelular.java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DecoratorContratacion.java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DecoratorTelFijo.java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DecoratorTv.java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Excepciones: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DomicilioRepetidoException.java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Factory: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DomicilioFactory.java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TitularFactory.java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Interfaces: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IContratacion.java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Modelo: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Contratación.java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Domicilio.java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Empresa.java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Internet100.java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Internet500.java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TitularFisico.java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TitularJuridico.java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presenta el modelo del problema con el UML siguiente: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20320</wp:posOffset>
            </wp:positionV>
            <wp:extent cx="6120130" cy="2104390"/>
            <wp:effectExtent l="0" t="0" r="0" b="0"/>
            <wp:wrapSquare wrapText="bothSides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-Etapa3: Preparación de la Reunión: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5-7) Definir el orden en que se realizará la lectura del código, pudiendo ser en forma secuencial, por el flujo de datos, por el flujo de control, etc.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5) Examinar el producto utilizando la lista de comprobación. Las anomalías que se detecten deben ser documentadas y enviadas al moderador.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6) Clasificar las anomalías detectadas para asegurar el mayor aprovechamiento de la reunión y enviarlas al autor.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Luego de que se examinara el codigo, se realizó una lista de las anomalías detectadas.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u w:val="single"/>
        </w:rPr>
      </w:pPr>
      <w:r>
        <w:rPr>
          <w:rFonts w:ascii="Arial" w:hAnsi="Arial"/>
          <w:b/>
          <w:u w:val="single"/>
        </w:rPr>
        <w:t>Lista de anomalias: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 clase TitularFisico.java en el método clone() debería clonar cada domicilio en lugar del arrayList.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 consecuencia la clase Domicilio.java debería </w:t>
      </w:r>
      <w:r>
        <w:rPr>
          <w:rFonts w:eastAsia="Segoe UI" w:cs="Tahoma" w:ascii="Arial" w:hAnsi="Arial"/>
          <w:color w:val="000000"/>
          <w:kern w:val="2"/>
          <w:sz w:val="22"/>
          <w:szCs w:val="22"/>
          <w:lang w:eastAsia="zh-CN" w:bidi="hi-IN"/>
        </w:rPr>
        <w:t>implementar la interface</w:t>
      </w:r>
      <w:r>
        <w:rPr>
          <w:rFonts w:ascii="Arial" w:hAnsi="Arial"/>
          <w:sz w:val="22"/>
          <w:szCs w:val="22"/>
        </w:rPr>
        <w:t xml:space="preserve"> cloneable.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13)Defectos en los objetos\Declaración de variables y constantes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 clase Titular.java los atributos que tienen un indicador de acceso protected, pueden ser private.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15) Defectos en los objetos\Definición de métodos</w:t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Error ortográfico clase Empresa.java el método getTitualares()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/>
      </w:pPr>
      <w:r>
        <w:rPr>
          <w:rFonts w:ascii="Arial" w:hAnsi="Arial"/>
          <w:b/>
          <w:bCs/>
          <w:sz w:val="22"/>
          <w:szCs w:val="22"/>
        </w:rPr>
        <w:t>17)</w:t>
      </w:r>
      <w:r>
        <w:rPr>
          <w:rFonts w:ascii="Arial" w:hAnsi="Arial"/>
          <w:b/>
          <w:bCs/>
          <w:sz w:val="22"/>
          <w:szCs w:val="22"/>
        </w:rPr>
        <w:t xml:space="preserve"> Defectos en los objetos\Definición de métodos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el constructor de la clase Titular.java los parámetros no son validados. Pero según el contrato no deben ser validados.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23)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Defectos en los objetos\Referencia a los datos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 clase DomicilioFactory en el método repetido(String direccion) puede ser null el ArrayList de domicilios del Titular, eso lanzaría una excepción en la linea 79.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/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 clase Titular el método getCosto() puede ser null el ArrayList de domicilios del Titular, eso lanzaría una excepción en la linea 134.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/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 la clase Empresa en el método detalle() </w:t>
      </w:r>
      <w:r>
        <w:rPr>
          <w:rFonts w:ascii="Arial" w:hAnsi="Arial"/>
          <w:sz w:val="22"/>
          <w:szCs w:val="22"/>
        </w:rPr>
        <w:t xml:space="preserve">puede </w:t>
      </w:r>
      <w:r>
        <w:rPr>
          <w:rFonts w:eastAsia="Segoe UI" w:cs="Tahoma" w:ascii="Arial" w:hAnsi="Arial"/>
          <w:color w:val="000000"/>
          <w:kern w:val="2"/>
          <w:sz w:val="22"/>
          <w:szCs w:val="22"/>
          <w:lang w:eastAsia="zh-CN" w:bidi="hi-IN"/>
        </w:rPr>
        <w:t xml:space="preserve">no tener ningun titular </w:t>
      </w:r>
      <w:r>
        <w:rPr>
          <w:rFonts w:ascii="Arial" w:hAnsi="Arial"/>
          <w:sz w:val="22"/>
          <w:szCs w:val="22"/>
        </w:rPr>
        <w:t>el ArrayList de titulares de la empresa, eso provocaría un error en la linea 86.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56) Defectos en los objetos\Entrada-Salida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presenta asserts ni validaciones en la entrada de datos ni en la salida</w:t>
        <w:br/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64) Defectos en los objetos\Comentarios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metodo imprimirFactura en la clase Titular no esta expresado en lenguaje plano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65)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Defectos en los objetos\Comentarios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las clases de decoratorCelular,TV y telFijo, en los geters deberia decir que devuelve el valor que tiene el encapsualdo, mas lo que le suma la clase en cuestion. No que le devuelve solo el valor concreto(200,250 y 300).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66) Defectos en los objetos\Comentarios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Clase Contratacion\Comentario de la clase\Linea 10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1-Nos dice que tiene dos variables privadas, factura y costo, cuando en realidad son del tipo protected.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Clase Contratacion\Comentario del metodo getFactura y getCosto\Linea 31 y 40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2-En ambos nos dice que son metodos abstractos, cuando en realidad no lo son, sino que ya le estan dando un cuerpo.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Etapa 4: La Reunión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Luego de evaluar la lista de anomalías se decidió optar por el criterio de salida A) aprobar el producto </w:t>
      </w:r>
      <w:r>
        <w:rPr>
          <w:rFonts w:eastAsia="Segoe UI" w:cs="Tahoma" w:ascii="Arial" w:hAnsi="Arial"/>
          <w:color w:val="000000"/>
          <w:kern w:val="2"/>
          <w:sz w:val="22"/>
          <w:szCs w:val="22"/>
          <w:lang w:eastAsia="zh-CN" w:bidi="hi-IN"/>
        </w:rPr>
        <w:t>pero que el autor realice las modificaciones necesarias para resolver las anomalías que se detectaron. Llegamos a ese criterio debido a la poca cantidad de anomalías detectadas en el proceso de inspección.</w:t>
      </w:r>
    </w:p>
    <w:p>
      <w:pPr>
        <w:pStyle w:val="Standard"/>
        <w:rPr>
          <w:rFonts w:ascii="Arial" w:hAnsi="Arial"/>
          <w:sz w:val="22"/>
          <w:szCs w:val="22"/>
        </w:rPr>
      </w:pPr>
      <w:r>
        <w:rPr/>
      </w:r>
    </w:p>
    <w:p>
      <w:pPr>
        <w:pStyle w:val="Standard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andard"/>
        <w:rPr>
          <w:rFonts w:ascii="Arial" w:hAnsi="Arial"/>
          <w:b/>
          <w:b/>
          <w:u w:val="single"/>
        </w:rPr>
      </w:pPr>
      <w:r>
        <w:rPr>
          <w:rFonts w:ascii="Arial" w:hAnsi="Arial"/>
          <w:b/>
        </w:rPr>
        <w:t>2)</w:t>
      </w:r>
      <w:r>
        <w:rPr>
          <w:rFonts w:eastAsia="Segoe UI" w:cs="Tahoma" w:ascii="Arial" w:hAnsi="Arial"/>
          <w:b/>
          <w:color w:val="000000"/>
          <w:kern w:val="2"/>
          <w:sz w:val="24"/>
          <w:szCs w:val="24"/>
          <w:u w:val="single"/>
          <w:lang w:eastAsia="zh-CN" w:bidi="hi-IN"/>
        </w:rPr>
        <w:t>Recorridas (tipo prueba de escritorio)</w:t>
      </w:r>
      <w:r>
        <w:rPr>
          <w:rFonts w:ascii="Arial" w:hAnsi="Arial"/>
          <w:b/>
          <w:u w:val="single"/>
        </w:rPr>
        <w:t>: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3 roles: moderador, secretario, autor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deben participar 2 personas en la reunión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3 etapas: preparación de la reunión, la reunión, la corrección y el seguimiento.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Preparación de la reunión: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reunión: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seguimiento: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/>
          <w:b/>
          <w:u w:val="single"/>
        </w:rPr>
      </w:pPr>
      <w:r>
        <w:rPr>
          <w:rFonts w:ascii="Arial" w:hAnsi="Arial"/>
          <w:b/>
        </w:rPr>
        <w:t>3)</w:t>
      </w:r>
      <w:r>
        <w:rPr>
          <w:rFonts w:eastAsia="Segoe UI" w:cs="Tahoma" w:ascii="Arial" w:hAnsi="Arial"/>
          <w:b/>
          <w:color w:val="000000"/>
          <w:kern w:val="2"/>
          <w:sz w:val="24"/>
          <w:szCs w:val="24"/>
          <w:u w:val="single"/>
          <w:lang w:eastAsia="zh-CN" w:bidi="hi-IN"/>
        </w:rPr>
        <w:t>Recorridas ()</w:t>
      </w:r>
      <w:r>
        <w:rPr>
          <w:rFonts w:ascii="Arial" w:hAnsi="Arial"/>
          <w:b/>
          <w:u w:val="single"/>
        </w:rPr>
        <w:t>: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3 roles: moderador, secretario, autor</w:t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andard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tandard" w:customStyle="1">
    <w:name w:val="Standard"/>
    <w:qFormat/>
    <w:rsid w:val="00a659e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eastAsia="zh-CN" w:bidi="hi-IN"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LibreOffice/7.1.2.2$Windows_X86_64 LibreOffice_project/8a45595d069ef5570103caea1b71cc9d82b2aae4</Application>
  <AppVersion>15.0000</AppVersion>
  <Pages>6</Pages>
  <Words>719</Words>
  <Characters>4170</Characters>
  <CharactersWithSpaces>4820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2021-09-16T20:36:00Z</dcterms:created>
  <dc:creator>Ivo Vucetic</dc:creator>
  <dc:description/>
  <dc:language>es-AR</dc:language>
  <cp:lastModifiedBy/>
  <dcterms:modified xsi:type="dcterms:W3CDTF">2021-09-16T19:55:10Z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